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left"/>
      </w:pPr>
      <w:r>
        <w:rPr>
          <w:rFonts w:ascii="Inter" w:cs="Inter" w:eastAsia="Inter" w:hAnsi="Inter"/>
          <w:b/>
          <w:bCs/>
          <w:color w:val="C1502E"/>
          <w:sz w:val="56"/>
          <w:szCs w:val="56"/>
        </w:rPr>
        <w:t xml:space="preserve">afynova</w:t>
      </w:r>
    </w:p>
    <w:p>
      <w:pPr>
        <w:spacing w:after="600"/>
        <w:jc w:val="left"/>
      </w:pPr>
      <w:r>
        <w:rPr>
          <w:rFonts w:ascii="Inter" w:cs="Inter" w:eastAsia="Inter" w:hAnsi="Inter"/>
          <w:i/>
          <w:iCs/>
          <w:color w:val="241509"/>
          <w:sz w:val="24"/>
          <w:szCs w:val="24"/>
        </w:rPr>
        <w:t xml:space="preserve">Webs, agentes IA y automatización para pymes</w:t>
      </w:r>
    </w:p>
    <w:p>
      <w:pPr>
        <w:spacing w:before="800"/>
      </w:pPr>
    </w:p>
    <w:p>
      <w:pPr>
        <w:spacing w:after="100"/>
        <w:jc w:val="left"/>
      </w:pPr>
      <w:r>
        <w:rPr>
          <w:rFonts w:ascii="Inter" w:cs="Inter" w:eastAsia="Inter" w:hAnsi="Inter"/>
          <w:b/>
          <w:bCs/>
          <w:color w:val="241509"/>
          <w:sz w:val="44"/>
          <w:szCs w:val="44"/>
        </w:rPr>
        <w:t xml:space="preserve">PROPUESTA COMERCIAL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b/>
                <w:bCs/>
                <w:color w:val="241509"/>
                <w:sz w:val="20"/>
                <w:szCs w:val="20"/>
              </w:rPr>
              <w:t xml:space="preserve">Preparada para: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color w:val="241509"/>
                <w:sz w:val="20"/>
                <w:szCs w:val="20"/>
              </w:rPr>
              <w:t xml:space="preserve">[Nombre del negocio]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b/>
                <w:bCs/>
                <w:color w:val="241509"/>
                <w:sz w:val="20"/>
                <w:szCs w:val="20"/>
              </w:rPr>
              <w:t xml:space="preserve">Contacto: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color w:val="241509"/>
                <w:sz w:val="20"/>
                <w:szCs w:val="20"/>
              </w:rPr>
              <w:t xml:space="preserve">[Nombre de la persona]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b/>
                <w:bCs/>
                <w:color w:val="241509"/>
                <w:sz w:val="20"/>
                <w:szCs w:val="20"/>
              </w:rPr>
              <w:t xml:space="preserve">Fecha: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color w:val="241509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b/>
                <w:bCs/>
                <w:color w:val="241509"/>
                <w:sz w:val="20"/>
                <w:szCs w:val="20"/>
              </w:rPr>
              <w:t xml:space="preserve">Válida hasta: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Inter" w:cs="Inter" w:eastAsia="Inter" w:hAnsi="Inter"/>
                <w:color w:val="241509"/>
                <w:sz w:val="20"/>
                <w:szCs w:val="20"/>
              </w:rPr>
              <w:t xml:space="preserve">[15 días desde la fecha]</w:t>
            </w:r>
          </w:p>
        </w:tc>
      </w:tr>
    </w:tbl>
    <w:p>
      <w:pPr>
        <w:spacing w:before="60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1. Resumen ejecutivo</w:t>
      </w:r>
    </w:p>
    <w:p>
      <w:pPr>
        <w:spacing w:after="20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[Nombre del negocio] necesita [problema principal en una frase].</w:t>
      </w:r>
    </w:p>
    <w:p>
      <w:pPr>
        <w:spacing w:after="20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Después de nuestra conversación del [fecha del diagnóstico], propongo [solución en una frase] que resolverá esto en [plazo estimado].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2. Situación actual</w:t>
      </w:r>
    </w:p>
    <w:p>
      <w:pPr>
        <w:spacing w:after="100"/>
      </w:pPr>
      <w:r>
        <w:rPr>
          <w:rFonts w:ascii="Inter" w:cs="Inter" w:eastAsia="Inter" w:hAnsi="Inter"/>
          <w:i/>
          <w:iCs/>
          <w:color w:val="241509"/>
          <w:sz w:val="22"/>
          <w:szCs w:val="22"/>
        </w:rPr>
        <w:t xml:space="preserve">Lo que entendí de tu negocio: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Tu negocio: [descripción breve]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El problema: [pain point principal]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Impacto: [qué pierdes por esto — clientes, tiempo, dinero]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Lo que haces hoy: [cómo lo gestionas actualmente]</w:t>
      </w:r>
    </w:p>
    <w:p>
      <w:pPr>
        <w:spacing w:before="100"/>
      </w:pPr>
    </w:p>
    <w:p>
      <w:pPr>
        <w:shd w:fill="F6ECDA" w:val="clear"/>
        <w:spacing w:after="200"/>
        <w:ind w:left="200" w:right="200"/>
      </w:pPr>
      <w:r>
        <w:rPr>
          <w:rFonts w:ascii="Inter" w:cs="Inter" w:eastAsia="Inter" w:hAnsi="Inter"/>
          <w:i/>
          <w:iCs/>
          <w:color w:val="241509"/>
          <w:sz w:val="20"/>
          <w:szCs w:val="20"/>
        </w:rPr>
        <w:t xml:space="preserve">  Si algo de esto no es correcto, dime y ajusto antes de avanzar.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3. Solución propuesta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41509"/>
          <w:sz w:val="22"/>
          <w:szCs w:val="22"/>
        </w:rPr>
        <w:t xml:space="preserve">Qué voy a hacer: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1.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[Entregable 1 — ej: Web de captación con formulario + WhatsApp]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2.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[Entregable 2 — ej: Agente IA que responde tus 10 preguntas frecuentes]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3.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[Entregable 3 — ej: Conexión con Google Calendar para agendar automático]</w:t>
      </w:r>
    </w:p>
    <w:p>
      <w:pPr>
        <w:spacing w:before="20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41509"/>
          <w:sz w:val="22"/>
          <w:szCs w:val="22"/>
        </w:rPr>
        <w:t xml:space="preserve">Qué NO incluye (para evitar sorpresas):</w:t>
      </w:r>
    </w:p>
    <w:p>
      <w:pPr>
        <w:spacing w:after="80"/>
        <w:ind w:left="360"/>
      </w:pPr>
      <w:r>
        <w:rPr>
          <w:rFonts w:ascii="Inter" w:cs="Inter" w:eastAsia="Inter" w:hAnsi="Inter"/>
          <w:color w:val="999999"/>
          <w:sz w:val="22"/>
          <w:szCs w:val="22"/>
        </w:rPr>
        <w:t xml:space="preserve">–  </w:t>
      </w:r>
      <w:r>
        <w:rPr>
          <w:rFonts w:ascii="Inter" w:cs="Inter" w:eastAsia="Inter" w:hAnsi="Inter"/>
          <w:color w:val="666666"/>
          <w:sz w:val="22"/>
          <w:szCs w:val="22"/>
        </w:rPr>
        <w:t xml:space="preserve">[Exclusión 1 — ej: Contenido de blog (se puede agregar después)]</w:t>
      </w:r>
    </w:p>
    <w:p>
      <w:pPr>
        <w:spacing w:after="80"/>
        <w:ind w:left="360"/>
      </w:pPr>
      <w:r>
        <w:rPr>
          <w:rFonts w:ascii="Inter" w:cs="Inter" w:eastAsia="Inter" w:hAnsi="Inter"/>
          <w:color w:val="999999"/>
          <w:sz w:val="22"/>
          <w:szCs w:val="22"/>
        </w:rPr>
        <w:t xml:space="preserve">–  </w:t>
      </w:r>
      <w:r>
        <w:rPr>
          <w:rFonts w:ascii="Inter" w:cs="Inter" w:eastAsia="Inter" w:hAnsi="Inter"/>
          <w:color w:val="666666"/>
          <w:sz w:val="22"/>
          <w:szCs w:val="22"/>
        </w:rPr>
        <w:t xml:space="preserve">[Exclusión 2 — ej: Diseño de logo (asumo que tienes uno)]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4. Proceso y plazos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rPr>
          <w:tblHeader/>
        </w:trP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Aprobación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Firmas contrato + pago inicial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Día 0</w:t>
            </w:r>
          </w:p>
        </w:tc>
      </w:tr>
      <w:t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Te pido accesos y contenido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Día 1-2</w:t>
            </w:r>
          </w:p>
        </w:tc>
      </w:tr>
      <w:t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Implemento la solución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Día 3-[X]</w:t>
            </w:r>
          </w:p>
        </w:tc>
      </w:tr>
      <w:t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Revisión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Te muestro, ajustamos juntos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Día [X]-[Y]</w:t>
            </w:r>
          </w:p>
        </w:tc>
      </w:tr>
      <w:t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Entrega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Solución live + documentación + video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Día [Y]</w:t>
            </w:r>
          </w:p>
        </w:tc>
      </w:tr>
      <w:tr>
        <w:tc>
          <w:tcPr>
            <w:tcW w:type="dxa" w:w="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Piloto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14 días de operación monitoreada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Día [Y+14]</w:t>
            </w:r>
          </w:p>
        </w:tc>
      </w:tr>
    </w:tbl>
    <w:p>
      <w:pPr>
        <w:spacing w:before="100"/>
      </w:pPr>
    </w:p>
    <w:p>
      <w:pPr>
        <w:spacing w:after="200"/>
      </w:pPr>
      <w:r>
        <w:rPr>
          <w:rFonts w:ascii="Inter" w:cs="Inter" w:eastAsia="Inter" w:hAnsi="Inter"/>
          <w:b/>
          <w:bCs/>
          <w:color w:val="241509"/>
          <w:sz w:val="22"/>
          <w:szCs w:val="22"/>
        </w:rPr>
        <w:t xml:space="preserve">Plazo total estimado: [X] días hábiles desde que recibo los accesos.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5. Inversión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6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[Servicio principal]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6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[Adicional si aplica]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6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6EC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6EC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$[monto] + IVA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41509"/>
          <w:sz w:val="22"/>
          <w:szCs w:val="22"/>
        </w:rPr>
        <w:t xml:space="preserve">Forma de pago: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•  50% al aprobar </w:t>
      </w:r>
      <w:r>
        <w:rPr>
          <w:rFonts w:ascii="Inter" w:cs="Inter" w:eastAsia="Inter" w:hAnsi="Inter"/>
          <w:i/>
          <w:iCs/>
          <w:color w:val="241509"/>
          <w:sz w:val="22"/>
          <w:szCs w:val="22"/>
        </w:rPr>
        <w:t xml:space="preserve">($[monto])</w:t>
      </w:r>
      <w:r>
        <w:rPr>
          <w:rFonts w:ascii="Inter" w:cs="Inter" w:eastAsia="Inter" w:hAnsi="Inter"/>
          <w:color w:val="666666"/>
          <w:sz w:val="22"/>
          <w:szCs w:val="22"/>
        </w:rPr>
        <w:t xml:space="preserve"> — para comenzar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•  50% al entregar </w:t>
      </w:r>
      <w:r>
        <w:rPr>
          <w:rFonts w:ascii="Inter" w:cs="Inter" w:eastAsia="Inter" w:hAnsi="Inter"/>
          <w:i/>
          <w:iCs/>
          <w:color w:val="241509"/>
          <w:sz w:val="22"/>
          <w:szCs w:val="22"/>
        </w:rPr>
        <w:t xml:space="preserve">($[monto])</w:t>
      </w:r>
      <w:r>
        <w:rPr>
          <w:rFonts w:ascii="Inter" w:cs="Inter" w:eastAsia="Inter" w:hAnsi="Inter"/>
          <w:color w:val="666666"/>
          <w:sz w:val="22"/>
          <w:szCs w:val="22"/>
        </w:rPr>
        <w:t xml:space="preserve"> — cuando lo veas funcionando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6. Garantía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41509"/>
          <w:sz w:val="24"/>
          <w:szCs w:val="24"/>
        </w:rPr>
        <w:t xml:space="preserve">Piloto de 14 días sin riesgo:</w:t>
      </w:r>
    </w:p>
    <w:p>
      <w:pPr>
        <w:spacing w:after="20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Si la solución no te ayuda a captar o atender mejor a tus clientes durante los primeros 14 días, no pagas la configuración. No hay letra chica: si no funciona, no cobro.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7. Siguiente paso</w:t>
      </w:r>
    </w:p>
    <w:p>
      <w:pPr>
        <w:spacing w:after="10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Si te hace sentido: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1.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Me confirmas por WhatsApp o email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2.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Te envío el contrato (simple, 2 páginas)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3.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Coordinamos el onboarding</w:t>
      </w:r>
    </w:p>
    <w:p>
      <w:pPr>
        <w:spacing w:after="80"/>
        <w:ind w:left="360"/>
      </w:pPr>
      <w:r>
        <w:rPr>
          <w:rFonts w:ascii="Inter" w:cs="Inter" w:eastAsia="Inter" w:hAnsi="Inter"/>
          <w:b/>
          <w:bCs/>
          <w:color w:val="C1502E"/>
          <w:sz w:val="22"/>
          <w:szCs w:val="22"/>
        </w:rPr>
        <w:t xml:space="preserve">4. 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Empiezo a construir</w:t>
      </w:r>
    </w:p>
    <w:p>
      <w:pPr>
        <w:spacing w:before="20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241509"/>
          <w:sz w:val="22"/>
          <w:szCs w:val="22"/>
        </w:rPr>
        <w:t xml:space="preserve">WhatsApp: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[tu número]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241509"/>
          <w:sz w:val="22"/>
          <w:szCs w:val="22"/>
        </w:rPr>
        <w:t xml:space="preserve">Email: </w:t>
      </w:r>
      <w:r>
        <w:rPr>
          <w:rFonts w:ascii="Inter" w:cs="Inter" w:eastAsia="Inter" w:hAnsi="Inter"/>
          <w:color w:val="241509"/>
          <w:sz w:val="22"/>
          <w:szCs w:val="22"/>
        </w:rPr>
        <w:t xml:space="preserve">[tu email]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8. Sobre mí</w:t>
      </w:r>
    </w:p>
    <w:p>
      <w:pPr>
        <w:spacing w:after="200"/>
      </w:pPr>
      <w:r>
        <w:rPr>
          <w:rFonts w:ascii="Inter" w:cs="Inter" w:eastAsia="Inter" w:hAnsi="Inter"/>
          <w:color w:val="241509"/>
          <w:sz w:val="22"/>
          <w:szCs w:val="22"/>
        </w:rPr>
        <w:t xml:space="preserve">Soy Daniel, fundador de afynova. Trabajo directo con cada cliente — no hay intermediarios ni call centers. Mi objetivo es que ninguna consulta de tu negocio quede sin respuesta.</w:t>
      </w:r>
    </w:p>
    <w:p>
      <w:pPr>
        <w:spacing w:after="200"/>
      </w:pPr>
      <w:hyperlink w:history="1" r:id="rIdfogmnnnzbvgd7o65ingu7">
        <w:r>
          <w:rPr>
            <w:rFonts w:ascii="Inter" w:cs="Inter" w:eastAsia="Inter" w:hAnsi="Inter"/>
            <w:color w:val="C1502E"/>
            <w:sz w:val="22"/>
            <w:szCs w:val="22"/>
            <w:u w:val="single"/>
          </w:rPr>
          <w:t xml:space="preserve">afynova.com</w:t>
        </w:r>
      </w:hyperlink>
    </w:p>
    <w:p>
      <w:pPr>
        <w:spacing w:before="400"/>
      </w:pPr>
    </w:p>
    <w:p>
      <w:pPr>
        <w:spacing w:before="200"/>
        <w:jc w:val="center"/>
      </w:pPr>
      <w:r>
        <w:rPr>
          <w:rFonts w:ascii="Inter" w:cs="Inter" w:eastAsia="Inter" w:hAnsi="Inter"/>
          <w:i/>
          <w:iCs/>
          <w:color w:val="999999"/>
          <w:sz w:val="18"/>
          <w:szCs w:val="18"/>
        </w:rPr>
        <w:t xml:space="preserve">— Esta propuesta es válida por 15 días desde la fecha de emisión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99999"/>
        <w:sz w:val="16"/>
        <w:szCs w:val="16"/>
      </w:rPr>
      <w:t xml:space="preserve">afynova · afynova.com · Ninguna consulta sin respuesta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ogmnnnzbvgd7o65ingu7" Type="http://schemas.openxmlformats.org/officeDocument/2006/relationships/hyperlink" Target="https://afynova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C15149-9365-42F1-B461-D686506685F9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2026-08-13T17:50:24.886Z</dcterms:created>
  <dcterms:modified xsi:type="dcterms:W3CDTF">2026-08-13T17:50:24.887Z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