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991F7">
      <w:pPr>
        <w:spacing w:line="579" w:lineRule="exact"/>
        <w:ind w:firstLine="0" w:firstLineChars="0"/>
        <w:rPr>
          <w:rFonts w:ascii="Times New Roman" w:hAnsi="Times New Roman" w:eastAsia="黑体" w:cs="Times New Roman"/>
          <w:color w:val="auto"/>
        </w:rPr>
      </w:pPr>
      <w:r>
        <w:rPr>
          <w:rFonts w:ascii="Times New Roman" w:hAnsi="Times New Roman" w:eastAsia="黑体" w:cs="Times New Roman"/>
          <w:color w:val="auto"/>
        </w:rPr>
        <w:t>文档编号：</w:t>
      </w:r>
      <w:r>
        <w:rPr>
          <w:rFonts w:hint="eastAsia" w:ascii="Times New Roman" w:hAnsi="Times New Roman" w:eastAsia="黑体" w:cs="Times New Roman"/>
          <w:color w:val="auto"/>
          <w:kern w:val="2"/>
          <w:sz w:val="32"/>
          <w:szCs w:val="32"/>
        </w:rPr>
        <w:t xml:space="preserve">WY-KFKFPT-XXSJSMS-01</w:t>
      </w:r>
    </w:p>
    <w:p w14:paraId="3B75DBBF">
      <w:pPr>
        <w:spacing w:line="579" w:lineRule="exact"/>
        <w:ind w:firstLine="640"/>
        <w:rPr>
          <w:rFonts w:ascii="Times New Roman" w:hAnsi="Times New Roman" w:cs="Times New Roman"/>
          <w:color w:val="auto"/>
        </w:rPr>
      </w:pPr>
    </w:p>
    <w:p w14:paraId="3B83F273">
      <w:pPr>
        <w:spacing w:line="579" w:lineRule="exact"/>
        <w:ind w:firstLine="640"/>
        <w:rPr>
          <w:rFonts w:ascii="Times New Roman" w:hAnsi="Times New Roman" w:cs="Times New Roman"/>
          <w:color w:val="auto"/>
        </w:rPr>
      </w:pPr>
    </w:p>
    <w:p w14:paraId="79AB661C">
      <w:pPr>
        <w:spacing w:line="579" w:lineRule="exact"/>
        <w:ind w:firstLine="640"/>
        <w:rPr>
          <w:rFonts w:ascii="Times New Roman" w:hAnsi="Times New Roman" w:cs="Times New Roman"/>
          <w:color w:val="auto"/>
        </w:rPr>
      </w:pPr>
    </w:p>
    <w:p w14:paraId="01C2A20B">
      <w:pPr>
        <w:spacing w:line="579" w:lineRule="exact"/>
        <w:ind w:firstLine="640"/>
        <w:rPr>
          <w:rFonts w:ascii="Times New Roman" w:hAnsi="Times New Roman" w:cs="Times New Roman"/>
          <w:color w:val="auto"/>
        </w:rPr>
      </w:pPr>
    </w:p>
    <w:p w14:paraId="0DFE337F">
      <w:pPr>
        <w:spacing w:line="579" w:lineRule="exact"/>
        <w:ind w:firstLine="640"/>
        <w:rPr>
          <w:rFonts w:ascii="Times New Roman" w:hAnsi="Times New Roman" w:cs="Times New Roman"/>
          <w:color w:val="auto"/>
        </w:rPr>
      </w:pPr>
    </w:p>
    <w:p w14:paraId="12090491">
      <w:pPr>
        <w:spacing w:line="579" w:lineRule="exact"/>
        <w:ind w:firstLine="0" w:firstLineChars="0"/>
        <w:rPr>
          <w:rFonts w:ascii="Times New Roman" w:hAnsi="Times New Roman" w:cs="Times New Roman"/>
          <w:color w:val="auto"/>
        </w:rPr>
      </w:pPr>
    </w:p>
    <w:p w14:paraId="4F3231CD">
      <w:pPr>
        <w:spacing w:line="579" w:lineRule="exact"/>
        <w:ind w:firstLine="0" w:firstLineChars="0"/>
        <w:jc w:val="center"/>
        <w:outlineLvl w:val="0"/>
        <w:rPr>
          <w:rFonts w:hint="default" w:ascii="Times New Roman" w:hAnsi="Times New Roman" w:eastAsia="方正小标宋_GBK" w:cs="Times New Roman"/>
          <w:color w:val="auto"/>
          <w:sz w:val="44"/>
          <w:szCs w:val="44"/>
          <w:lang w:val="en-US"/>
        </w:rPr>
      </w:pPr>
      <w:bookmarkStart w:id="0" w:name="_Toc2003609915"/>
      <w:bookmarkStart w:id="1" w:name="_Toc32065"/>
      <w:bookmarkStart w:id="2" w:name="_Toc1032129206"/>
      <w:bookmarkStart w:id="3" w:name="_Toc15957"/>
      <w:r>
        <w:rPr>
          <w:rFonts w:hint="eastAsia" w:ascii="Times New Roman" w:hAnsi="Times New Roman" w:eastAsia="方正小标宋_GBK" w:cs="Times New Roman"/>
          <w:color w:val="auto"/>
          <w:sz w:val="44"/>
          <w:szCs w:val="44"/>
          <w:lang w:eastAsia="zh-CN"/>
        </w:rPr>
        <w:t xml:space="preserve">微语</w:t>
      </w:r>
      <w:bookmarkEnd w:id="0"/>
      <w:bookmarkStart w:id="80" w:name="_GoBack"/>
      <w:bookmarkEnd w:id="80"/>
      <w:r>
        <w:rPr>
          <w:rFonts w:hint="eastAsia" w:ascii="Times New Roman" w:hAnsi="Times New Roman" w:eastAsia="方正小标宋_GBK" w:cs="Times New Roman"/>
          <w:color w:val="auto"/>
          <w:sz w:val="44"/>
          <w:szCs w:val="44"/>
          <w:lang w:val="en-US" w:eastAsia="zh-CN"/>
        </w:rPr>
        <w:t>全场景云客服</w:t>
      </w:r>
    </w:p>
    <w:p w14:paraId="2DC2B7EE">
      <w:pPr>
        <w:spacing w:line="579" w:lineRule="exact"/>
        <w:ind w:firstLine="0" w:firstLineChars="0"/>
        <w:jc w:val="center"/>
        <w:outlineLvl w:val="0"/>
        <w:rPr>
          <w:rFonts w:ascii="Times New Roman" w:hAnsi="Times New Roman" w:eastAsia="方正小标宋_GBK" w:cs="Times New Roman"/>
          <w:color w:val="auto"/>
          <w:sz w:val="44"/>
          <w:szCs w:val="44"/>
        </w:rPr>
      </w:pPr>
      <w:r>
        <w:rPr>
          <w:rFonts w:hint="eastAsia" w:ascii="Times New Roman" w:hAnsi="Times New Roman" w:eastAsia="方正小标宋_GBK" w:cs="Times New Roman"/>
          <w:color w:val="auto"/>
          <w:sz w:val="44"/>
          <w:szCs w:val="44"/>
        </w:rPr>
        <w:t>平台建设及运营项目</w:t>
      </w:r>
      <w:r>
        <w:rPr>
          <w:rFonts w:ascii="Times New Roman" w:hAnsi="Times New Roman" w:eastAsia="方正小标宋_GBK" w:cs="Times New Roman"/>
          <w:color w:val="auto"/>
          <w:sz w:val="44"/>
          <w:szCs w:val="44"/>
        </w:rPr>
        <w:t>详细设计说明书</w:t>
      </w:r>
      <w:bookmarkEnd w:id="1"/>
      <w:bookmarkEnd w:id="2"/>
      <w:bookmarkEnd w:id="3"/>
    </w:p>
    <w:p w14:paraId="2A65A022">
      <w:pPr>
        <w:spacing w:line="579" w:lineRule="exact"/>
        <w:ind w:firstLine="640"/>
        <w:rPr>
          <w:rFonts w:ascii="Times New Roman" w:hAnsi="Times New Roman" w:cs="Times New Roman"/>
          <w:color w:val="auto"/>
        </w:rPr>
      </w:pPr>
    </w:p>
    <w:p w14:paraId="4B175905">
      <w:pPr>
        <w:spacing w:line="579" w:lineRule="exact"/>
        <w:ind w:firstLine="640"/>
        <w:rPr>
          <w:rFonts w:ascii="Times New Roman" w:hAnsi="Times New Roman" w:cs="Times New Roman"/>
          <w:color w:val="auto"/>
        </w:rPr>
      </w:pPr>
    </w:p>
    <w:p w14:paraId="3083C7EC">
      <w:pPr>
        <w:spacing w:line="579" w:lineRule="exact"/>
        <w:ind w:firstLine="640"/>
        <w:rPr>
          <w:rFonts w:ascii="Times New Roman" w:hAnsi="Times New Roman" w:cs="Times New Roman"/>
          <w:color w:val="auto"/>
        </w:rPr>
      </w:pPr>
    </w:p>
    <w:p w14:paraId="14467B2B">
      <w:pPr>
        <w:spacing w:line="579" w:lineRule="exact"/>
        <w:ind w:firstLine="640"/>
        <w:rPr>
          <w:rFonts w:ascii="Times New Roman" w:hAnsi="Times New Roman" w:cs="Times New Roman"/>
          <w:color w:val="auto"/>
        </w:rPr>
      </w:pPr>
    </w:p>
    <w:p w14:paraId="2A892F83">
      <w:pPr>
        <w:spacing w:line="579" w:lineRule="exact"/>
        <w:ind w:firstLine="640"/>
        <w:rPr>
          <w:rFonts w:ascii="Times New Roman" w:hAnsi="Times New Roman" w:cs="Times New Roman"/>
          <w:color w:val="auto"/>
        </w:rPr>
      </w:pPr>
    </w:p>
    <w:p w14:paraId="343A5859">
      <w:pPr>
        <w:spacing w:line="579" w:lineRule="exact"/>
        <w:ind w:left="0" w:leftChars="0" w:firstLine="0" w:firstLineChars="0"/>
        <w:rPr>
          <w:rFonts w:ascii="Times New Roman" w:hAnsi="Times New Roman" w:cs="Times New Roman"/>
          <w:color w:val="auto"/>
        </w:rPr>
      </w:pPr>
    </w:p>
    <w:p w14:paraId="0AA09894">
      <w:pPr>
        <w:keepNext w:val="0"/>
        <w:keepLines w:val="0"/>
        <w:pageBreakBefore w:val="0"/>
        <w:widowControl w:val="0"/>
        <w:kinsoku/>
        <w:wordWrap/>
        <w:overflowPunct/>
        <w:topLinePunct w:val="0"/>
        <w:autoSpaceDE/>
        <w:autoSpaceDN/>
        <w:bidi w:val="0"/>
        <w:adjustRightInd/>
        <w:snapToGrid/>
        <w:spacing w:line="579" w:lineRule="exact"/>
        <w:ind w:left="2240" w:leftChars="700" w:firstLine="0" w:firstLineChars="0"/>
        <w:jc w:val="left"/>
        <w:textAlignment w:val="auto"/>
        <w:rPr>
          <w:rFonts w:ascii="Times New Roman" w:hAnsi="Times New Roman" w:eastAsia="仿宋_GB2312" w:cs="Times New Roman"/>
          <w:color w:val="auto"/>
          <w:sz w:val="32"/>
          <w:szCs w:val="22"/>
        </w:rPr>
      </w:pPr>
      <w:r>
        <w:rPr>
          <w:rFonts w:ascii="Times New Roman" w:hAnsi="Times New Roman" w:eastAsia="仿宋_GB2312" w:cs="Times New Roman"/>
          <w:color w:val="auto"/>
          <w:sz w:val="32"/>
          <w:szCs w:val="22"/>
        </w:rPr>
        <w:t>业主单位：【业主单位名称】</w:t>
      </w:r>
    </w:p>
    <w:p w14:paraId="3A0C81F5">
      <w:pPr>
        <w:keepNext w:val="0"/>
        <w:keepLines w:val="0"/>
        <w:pageBreakBefore w:val="0"/>
        <w:widowControl w:val="0"/>
        <w:kinsoku/>
        <w:wordWrap/>
        <w:overflowPunct/>
        <w:topLinePunct w:val="0"/>
        <w:autoSpaceDE/>
        <w:autoSpaceDN/>
        <w:bidi w:val="0"/>
        <w:adjustRightInd/>
        <w:snapToGrid/>
        <w:spacing w:line="579" w:lineRule="exact"/>
        <w:ind w:left="2240" w:leftChars="700" w:firstLine="0" w:firstLineChars="0"/>
        <w:jc w:val="left"/>
        <w:textAlignment w:val="auto"/>
        <w:rPr>
          <w:rFonts w:hint="eastAsia" w:ascii="Times New Roman" w:hAnsi="Times New Roman" w:eastAsia="仿宋_GB2312" w:cs="Times New Roman"/>
          <w:color w:val="auto"/>
          <w:sz w:val="32"/>
          <w:szCs w:val="22"/>
          <w:lang w:eastAsia="zh"/>
        </w:rPr>
      </w:pPr>
      <w:r>
        <w:rPr>
          <w:rFonts w:ascii="Times New Roman" w:hAnsi="Times New Roman" w:eastAsia="仿宋_GB2312" w:cs="Times New Roman"/>
          <w:color w:val="auto"/>
          <w:sz w:val="32"/>
          <w:szCs w:val="22"/>
        </w:rPr>
        <w:t xml:space="preserve">承建单位：北京微语天下科技有限公司</w:t>
      </w:r>
    </w:p>
    <w:p w14:paraId="5E229E01">
      <w:pPr>
        <w:keepNext w:val="0"/>
        <w:keepLines w:val="0"/>
        <w:pageBreakBefore w:val="0"/>
        <w:widowControl w:val="0"/>
        <w:kinsoku/>
        <w:wordWrap/>
        <w:overflowPunct/>
        <w:topLinePunct w:val="0"/>
        <w:autoSpaceDE/>
        <w:autoSpaceDN/>
        <w:bidi w:val="0"/>
        <w:adjustRightInd/>
        <w:snapToGrid/>
        <w:spacing w:after="120" w:line="520" w:lineRule="exact"/>
        <w:ind w:left="2240" w:leftChars="700" w:firstLine="0" w:firstLineChars="0"/>
        <w:jc w:val="left"/>
        <w:textAlignment w:val="auto"/>
        <w:rPr>
          <w:rFonts w:ascii="Calibri" w:hAnsi="Calibri" w:eastAsia="仿宋_GB2312" w:cs="Times New Roman"/>
          <w:color w:val="auto"/>
          <w:kern w:val="2"/>
          <w:sz w:val="32"/>
          <w:szCs w:val="24"/>
          <w:lang w:val="en-US" w:eastAsia="zh-CN" w:bidi="ar-SA"/>
        </w:rPr>
      </w:pPr>
    </w:p>
    <w:p w14:paraId="70F410CB">
      <w:pPr>
        <w:keepNext w:val="0"/>
        <w:keepLines w:val="0"/>
        <w:pageBreakBefore w:val="0"/>
        <w:widowControl w:val="0"/>
        <w:kinsoku/>
        <w:wordWrap/>
        <w:overflowPunct/>
        <w:topLinePunct w:val="0"/>
        <w:autoSpaceDE/>
        <w:autoSpaceDN/>
        <w:bidi w:val="0"/>
        <w:adjustRightInd/>
        <w:snapToGrid/>
        <w:spacing w:line="579" w:lineRule="exact"/>
        <w:ind w:left="2240" w:leftChars="700" w:firstLine="0" w:firstLineChars="0"/>
        <w:jc w:val="left"/>
        <w:textAlignment w:val="auto"/>
        <w:rPr>
          <w:rFonts w:ascii="Times New Roman" w:hAnsi="Times New Roman" w:eastAsia="仿宋_GB2312" w:cs="Times New Roman"/>
          <w:color w:val="auto"/>
          <w:sz w:val="32"/>
          <w:szCs w:val="22"/>
        </w:rPr>
      </w:pPr>
      <w:r>
        <w:rPr>
          <w:rFonts w:hint="eastAsia" w:ascii="Times New Roman" w:hAnsi="Times New Roman" w:eastAsia="仿宋_GB2312" w:cs="Times New Roman"/>
          <w:color w:val="auto"/>
          <w:sz w:val="32"/>
          <w:szCs w:val="22"/>
          <w:lang w:eastAsia="zh"/>
        </w:rPr>
        <w:t xml:space="preserve">编制单位：北京微语天下科技有限公司</w:t>
      </w:r>
    </w:p>
    <w:p w14:paraId="72B1F390">
      <w:pPr>
        <w:keepNext w:val="0"/>
        <w:keepLines w:val="0"/>
        <w:pageBreakBefore w:val="0"/>
        <w:widowControl w:val="0"/>
        <w:kinsoku/>
        <w:wordWrap/>
        <w:overflowPunct/>
        <w:topLinePunct w:val="0"/>
        <w:autoSpaceDE/>
        <w:autoSpaceDN/>
        <w:bidi w:val="0"/>
        <w:adjustRightInd/>
        <w:snapToGrid/>
        <w:spacing w:line="579" w:lineRule="exact"/>
        <w:ind w:left="2240" w:leftChars="700" w:firstLine="0" w:firstLineChars="0"/>
        <w:jc w:val="left"/>
        <w:textAlignment w:val="auto"/>
        <w:rPr>
          <w:rFonts w:ascii="Times New Roman" w:hAnsi="Times New Roman" w:eastAsia="仿宋_GB2312" w:cs="Times New Roman"/>
          <w:color w:val="auto"/>
          <w:sz w:val="32"/>
          <w:szCs w:val="22"/>
        </w:rPr>
      </w:pPr>
      <w:r>
        <w:rPr>
          <w:rFonts w:hint="eastAsia" w:ascii="Times New Roman" w:hAnsi="Times New Roman" w:eastAsia="仿宋_GB2312" w:cs="Times New Roman"/>
          <w:color w:val="auto"/>
          <w:sz w:val="32"/>
          <w:szCs w:val="22"/>
          <w:lang w:val="en-US" w:eastAsia="zh-CN"/>
        </w:rPr>
        <w:t xml:space="preserve">编制时间：2026年9月</w:t>
      </w:r>
    </w:p>
    <w:p w14:paraId="7E7439D0">
      <w:pPr>
        <w:spacing w:line="579" w:lineRule="exact"/>
        <w:ind w:firstLine="0" w:firstLineChars="0"/>
        <w:jc w:val="center"/>
        <w:rPr>
          <w:rFonts w:ascii="Times New Roman" w:hAnsi="Times New Roman" w:cs="Times New Roman"/>
          <w:color w:val="auto"/>
        </w:rPr>
      </w:pPr>
    </w:p>
    <w:p w14:paraId="45E9F5C4">
      <w:pPr>
        <w:spacing w:line="579" w:lineRule="exact"/>
        <w:ind w:firstLine="0" w:firstLineChars="0"/>
        <w:jc w:val="center"/>
        <w:rPr>
          <w:rFonts w:ascii="Times New Roman" w:hAnsi="Times New Roman" w:cs="Times New Roman"/>
          <w:color w:val="auto"/>
        </w:rPr>
      </w:pPr>
      <w:r>
        <w:rPr>
          <w:rFonts w:ascii="Times New Roman" w:hAnsi="Times New Roman" w:cs="Times New Roman"/>
          <w:color w:val="auto"/>
        </w:rPr>
        <w:t>版本列表</w:t>
      </w:r>
    </w:p>
    <w:p w14:paraId="08EEF311">
      <w:pPr>
        <w:spacing w:line="579" w:lineRule="exact"/>
        <w:ind w:firstLine="0" w:firstLineChars="0"/>
        <w:jc w:val="right"/>
        <w:rPr>
          <w:rFonts w:ascii="Times New Roman" w:hAnsi="Times New Roman" w:cs="Times New Roman"/>
          <w:color w:val="auto"/>
        </w:rPr>
      </w:pPr>
      <w:r>
        <w:rPr>
          <w:rFonts w:ascii="Times New Roman" w:hAnsi="Times New Roman" w:cs="Times New Roman"/>
          <w:color w:val="auto"/>
        </w:rPr>
        <w:t>A-增加；M-修改；D-删除</w:t>
      </w:r>
    </w:p>
    <w:tbl>
      <w:tblPr>
        <w:tblStyle w:val="17"/>
        <w:tblpPr w:leftFromText="180" w:rightFromText="180" w:vertAnchor="text" w:horzAnchor="page" w:tblpXSpec="center" w:tblpY="173"/>
        <w:tblOverlap w:val="never"/>
        <w:tblW w:w="5000" w:type="pct"/>
        <w:jc w:val="cente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autofit"/>
        <w:tblCellMar>
          <w:top w:w="0" w:type="dxa"/>
          <w:left w:w="108" w:type="dxa"/>
          <w:bottom w:w="0" w:type="dxa"/>
          <w:right w:w="108" w:type="dxa"/>
        </w:tblCellMar>
      </w:tblPr>
      <w:tblGrid>
        <w:gridCol w:w="763"/>
        <w:gridCol w:w="1896"/>
        <w:gridCol w:w="1398"/>
        <w:gridCol w:w="1215"/>
        <w:gridCol w:w="1215"/>
        <w:gridCol w:w="2573"/>
      </w:tblGrid>
      <w:tr w14:paraId="44F53ABE">
        <w:trPr>
          <w:trHeight w:val="340" w:hRule="atLeast"/>
          <w:jc w:val="center"/>
        </w:trPr>
        <w:tc>
          <w:tcPr>
            <w:tcW w:w="503" w:type="pct"/>
            <w:tcBorders>
              <w:top w:val="single" w:color="auto" w:sz="12" w:space="0"/>
              <w:left w:val="single" w:color="auto" w:sz="12" w:space="0"/>
              <w:bottom w:val="double" w:color="auto" w:sz="6" w:space="0"/>
              <w:right w:val="single" w:color="auto" w:sz="2" w:space="0"/>
            </w:tcBorders>
            <w:shd w:val="pct10" w:color="auto" w:fill="auto"/>
            <w:vAlign w:val="center"/>
          </w:tcPr>
          <w:p w14:paraId="5FE684BC">
            <w:pPr>
              <w:keepNext w:val="0"/>
              <w:keepLines w:val="0"/>
              <w:suppressLineNumbers w:val="0"/>
              <w:spacing w:before="0" w:beforeAutospacing="0" w:after="0" w:afterAutospacing="0" w:line="320" w:lineRule="exact"/>
              <w:ind w:left="0" w:right="0" w:firstLine="0" w:firstLineChars="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版本号</w:t>
            </w:r>
          </w:p>
        </w:tc>
        <w:tc>
          <w:tcPr>
            <w:tcW w:w="637" w:type="pct"/>
            <w:tcBorders>
              <w:top w:val="single" w:color="auto" w:sz="12" w:space="0"/>
              <w:left w:val="single" w:color="auto" w:sz="2" w:space="0"/>
              <w:bottom w:val="double" w:color="auto" w:sz="6" w:space="0"/>
            </w:tcBorders>
            <w:shd w:val="pct10" w:color="auto" w:fill="auto"/>
            <w:vAlign w:val="center"/>
          </w:tcPr>
          <w:p w14:paraId="07A5E8FD">
            <w:pPr>
              <w:keepNext w:val="0"/>
              <w:keepLines w:val="0"/>
              <w:suppressLineNumbers w:val="0"/>
              <w:spacing w:before="0" w:beforeAutospacing="0" w:after="0" w:afterAutospacing="0" w:line="320" w:lineRule="exact"/>
              <w:ind w:left="0" w:right="0" w:firstLine="0" w:firstLineChars="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日期</w:t>
            </w:r>
          </w:p>
        </w:tc>
        <w:tc>
          <w:tcPr>
            <w:tcW w:w="853" w:type="pct"/>
            <w:tcBorders>
              <w:top w:val="single" w:color="auto" w:sz="12" w:space="0"/>
              <w:bottom w:val="double" w:color="auto" w:sz="6" w:space="0"/>
            </w:tcBorders>
            <w:shd w:val="pct10" w:color="auto" w:fill="auto"/>
            <w:vAlign w:val="center"/>
          </w:tcPr>
          <w:p w14:paraId="2EF8D0CE">
            <w:pPr>
              <w:keepNext w:val="0"/>
              <w:keepLines w:val="0"/>
              <w:suppressLineNumbers w:val="0"/>
              <w:spacing w:before="0" w:beforeAutospacing="0" w:after="0" w:afterAutospacing="0" w:line="320" w:lineRule="exact"/>
              <w:ind w:left="0" w:right="0" w:firstLine="0" w:firstLineChars="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撰写人</w:t>
            </w:r>
          </w:p>
        </w:tc>
        <w:tc>
          <w:tcPr>
            <w:tcW w:w="752" w:type="pct"/>
            <w:tcBorders>
              <w:top w:val="single" w:color="auto" w:sz="12" w:space="0"/>
              <w:bottom w:val="double" w:color="auto" w:sz="6" w:space="0"/>
            </w:tcBorders>
            <w:shd w:val="pct10" w:color="auto" w:fill="auto"/>
            <w:vAlign w:val="center"/>
          </w:tcPr>
          <w:p w14:paraId="6B331511">
            <w:pPr>
              <w:keepNext w:val="0"/>
              <w:keepLines w:val="0"/>
              <w:suppressLineNumbers w:val="0"/>
              <w:spacing w:before="0" w:beforeAutospacing="0" w:after="0" w:afterAutospacing="0" w:line="320" w:lineRule="exact"/>
              <w:ind w:left="0" w:right="0" w:firstLine="0" w:firstLineChars="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修改</w:t>
            </w:r>
          </w:p>
          <w:p w14:paraId="60B4DE6F">
            <w:pPr>
              <w:keepNext w:val="0"/>
              <w:keepLines w:val="0"/>
              <w:suppressLineNumbers w:val="0"/>
              <w:spacing w:before="0" w:beforeAutospacing="0" w:after="0" w:afterAutospacing="0" w:line="320" w:lineRule="exact"/>
              <w:ind w:left="0" w:right="0" w:firstLine="0" w:firstLineChars="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类型</w:t>
            </w:r>
          </w:p>
        </w:tc>
        <w:tc>
          <w:tcPr>
            <w:tcW w:w="752" w:type="pct"/>
            <w:tcBorders>
              <w:top w:val="single" w:color="auto" w:sz="12" w:space="0"/>
              <w:bottom w:val="double" w:color="auto" w:sz="6" w:space="0"/>
              <w:right w:val="single" w:color="auto" w:sz="12" w:space="0"/>
            </w:tcBorders>
            <w:shd w:val="pct10" w:color="auto" w:fill="auto"/>
            <w:vAlign w:val="center"/>
          </w:tcPr>
          <w:p w14:paraId="4BBB1358">
            <w:pPr>
              <w:keepNext w:val="0"/>
              <w:keepLines w:val="0"/>
              <w:suppressLineNumbers w:val="0"/>
              <w:spacing w:before="0" w:beforeAutospacing="0" w:after="0" w:afterAutospacing="0" w:line="320" w:lineRule="exact"/>
              <w:ind w:left="0" w:right="0" w:firstLine="0" w:firstLineChars="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审核人</w:t>
            </w:r>
          </w:p>
        </w:tc>
        <w:tc>
          <w:tcPr>
            <w:tcW w:w="1501" w:type="pct"/>
            <w:tcBorders>
              <w:top w:val="single" w:color="auto" w:sz="12" w:space="0"/>
              <w:bottom w:val="double" w:color="auto" w:sz="6" w:space="0"/>
              <w:right w:val="single" w:color="auto" w:sz="12" w:space="0"/>
            </w:tcBorders>
            <w:shd w:val="pct10" w:color="auto" w:fill="auto"/>
            <w:vAlign w:val="center"/>
          </w:tcPr>
          <w:p w14:paraId="53020839">
            <w:pPr>
              <w:keepNext w:val="0"/>
              <w:keepLines w:val="0"/>
              <w:suppressLineNumbers w:val="0"/>
              <w:spacing w:before="0" w:beforeAutospacing="0" w:after="0" w:afterAutospacing="0" w:line="320" w:lineRule="exact"/>
              <w:ind w:left="0" w:right="0" w:firstLine="0" w:firstLineChars="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描述</w:t>
            </w:r>
          </w:p>
        </w:tc>
      </w:tr>
      <w:tr w14:paraId="3F8795C3">
        <w:trPr>
          <w:trHeight w:val="920" w:hRule="atLeast"/>
          <w:jc w:val="center"/>
        </w:trPr>
        <w:tc>
          <w:tcPr>
            <w:tcW w:w="503" w:type="pct"/>
            <w:tcBorders>
              <w:top w:val="double" w:color="auto" w:sz="6" w:space="0"/>
              <w:left w:val="single" w:color="auto" w:sz="12" w:space="0"/>
              <w:bottom w:val="double" w:color="auto" w:sz="6" w:space="0"/>
              <w:right w:val="single" w:color="auto" w:sz="4" w:space="0"/>
            </w:tcBorders>
            <w:shd w:val="pct5" w:color="auto" w:fill="auto"/>
            <w:vAlign w:val="center"/>
          </w:tcPr>
          <w:p w14:paraId="446915DE">
            <w:pPr>
              <w:keepNext w:val="0"/>
              <w:keepLines w:val="0"/>
              <w:suppressLineNumbers w:val="0"/>
              <w:spacing w:before="0" w:beforeAutospacing="0" w:after="0" w:afterAutospacing="0" w:line="320" w:lineRule="exact"/>
              <w:ind w:left="0" w:right="0" w:firstLine="0" w:firstLineChars="0"/>
              <w:jc w:val="center"/>
              <w:rPr>
                <w:rFonts w:hint="default" w:ascii="Times New Roman" w:hAnsi="Times New Roman" w:cs="Times New Roman"/>
                <w:bCs/>
                <w:color w:val="auto"/>
                <w:sz w:val="24"/>
                <w:szCs w:val="24"/>
              </w:rPr>
            </w:pPr>
            <w:r>
              <w:rPr>
                <w:rFonts w:hint="default" w:ascii="Times New Roman" w:hAnsi="Times New Roman" w:cs="Times New Roman"/>
                <w:bCs/>
                <w:color w:val="auto"/>
                <w:sz w:val="24"/>
                <w:szCs w:val="24"/>
              </w:rPr>
              <w:t>V0.1</w:t>
            </w:r>
          </w:p>
        </w:tc>
        <w:tc>
          <w:tcPr>
            <w:tcW w:w="637" w:type="pct"/>
            <w:tcBorders>
              <w:top w:val="double" w:color="auto" w:sz="6" w:space="0"/>
              <w:left w:val="single" w:color="auto" w:sz="4" w:space="0"/>
              <w:bottom w:val="double" w:color="auto" w:sz="6" w:space="0"/>
              <w:right w:val="single" w:color="auto" w:sz="4" w:space="0"/>
            </w:tcBorders>
            <w:vAlign w:val="center"/>
          </w:tcPr>
          <w:p w14:paraId="761194A4">
            <w:pPr>
              <w:keepNext w:val="0"/>
              <w:keepLines w:val="0"/>
              <w:suppressLineNumbers w:val="0"/>
              <w:spacing w:before="0" w:beforeAutospacing="0" w:after="0" w:afterAutospacing="0" w:line="320" w:lineRule="exact"/>
              <w:ind w:left="0" w:right="0" w:firstLine="0" w:firstLineChars="0"/>
              <w:jc w:val="center"/>
              <w:rPr>
                <w:rFonts w:hint="default" w:ascii="Times New Roman" w:hAnsi="Times New Roman" w:eastAsia="仿宋_GB2312" w:cs="Times New Roman"/>
                <w:bCs/>
                <w:color w:val="auto"/>
                <w:sz w:val="24"/>
                <w:szCs w:val="24"/>
                <w:lang w:val="en-US" w:eastAsia="zh-CN"/>
              </w:rPr>
            </w:pPr>
            <w:r>
              <w:rPr>
                <w:rFonts w:hint="default" w:ascii="Times New Roman" w:hAnsi="Times New Roman" w:cs="Times New Roman"/>
                <w:bCs/>
                <w:color w:val="auto"/>
                <w:sz w:val="24"/>
                <w:szCs w:val="24"/>
              </w:rPr>
              <w:t xml:space="preserve">2026-09</w:t>
            </w:r>
          </w:p>
        </w:tc>
        <w:tc>
          <w:tcPr>
            <w:tcW w:w="853" w:type="pct"/>
            <w:tcBorders>
              <w:top w:val="double" w:color="auto" w:sz="6" w:space="0"/>
              <w:left w:val="single" w:color="auto" w:sz="4" w:space="0"/>
              <w:bottom w:val="double" w:color="auto" w:sz="6" w:space="0"/>
              <w:right w:val="single" w:color="auto" w:sz="4" w:space="0"/>
            </w:tcBorders>
            <w:vAlign w:val="center"/>
          </w:tcPr>
          <w:p w14:paraId="553C6DCC">
            <w:pPr>
              <w:keepNext w:val="0"/>
              <w:keepLines w:val="0"/>
              <w:suppressLineNumbers w:val="0"/>
              <w:spacing w:before="0" w:beforeAutospacing="0" w:after="0" w:afterAutospacing="0" w:line="320" w:lineRule="exact"/>
              <w:ind w:left="0" w:right="0" w:firstLine="0" w:firstLineChars="0"/>
              <w:jc w:val="center"/>
              <w:rPr>
                <w:rFonts w:hint="eastAsia" w:ascii="Times New Roman" w:hAnsi="Times New Roman" w:eastAsia="仿宋_GB2312" w:cs="Times New Roman"/>
                <w:bCs/>
                <w:color w:val="auto"/>
                <w:sz w:val="24"/>
                <w:szCs w:val="24"/>
                <w:lang w:eastAsia="zh"/>
              </w:rPr>
            </w:pPr>
            <w:r>
              <w:rPr>
                <w:rFonts w:hint="eastAsia" w:ascii="仿宋_GB2312" w:hAnsi="仿宋_GB2312" w:cs="仿宋_GB2312"/>
                <w:bCs/>
                <w:color w:val="auto"/>
                <w:sz w:val="24"/>
                <w:szCs w:val="24"/>
                <w:lang w:val="en-US" w:eastAsia="zh-CN"/>
              </w:rPr>
              <w:t xml:space="preserve"/>
            </w:r>
          </w:p>
        </w:tc>
        <w:tc>
          <w:tcPr>
            <w:tcW w:w="752" w:type="pct"/>
            <w:tcBorders>
              <w:top w:val="double" w:color="auto" w:sz="6" w:space="0"/>
              <w:left w:val="single" w:color="auto" w:sz="4" w:space="0"/>
              <w:bottom w:val="double" w:color="auto" w:sz="6" w:space="0"/>
              <w:right w:val="single" w:color="auto" w:sz="4" w:space="0"/>
            </w:tcBorders>
            <w:vAlign w:val="center"/>
          </w:tcPr>
          <w:p w14:paraId="21AE5707">
            <w:pPr>
              <w:keepNext w:val="0"/>
              <w:keepLines w:val="0"/>
              <w:suppressLineNumbers w:val="0"/>
              <w:spacing w:before="0" w:beforeAutospacing="0" w:after="0" w:afterAutospacing="0" w:line="320" w:lineRule="exact"/>
              <w:ind w:left="0" w:right="0" w:firstLine="0" w:firstLineChars="0"/>
              <w:jc w:val="center"/>
              <w:rPr>
                <w:rFonts w:hint="default" w:ascii="Times New Roman" w:hAnsi="Times New Roman" w:cs="Times New Roman"/>
                <w:bCs/>
                <w:color w:val="auto"/>
                <w:sz w:val="24"/>
                <w:szCs w:val="24"/>
              </w:rPr>
            </w:pPr>
            <w:r>
              <w:rPr>
                <w:rFonts w:hint="default" w:ascii="Times New Roman" w:hAnsi="Times New Roman" w:cs="Times New Roman"/>
                <w:bCs/>
                <w:color w:val="auto"/>
                <w:sz w:val="24"/>
                <w:szCs w:val="24"/>
              </w:rPr>
              <w:t>A</w:t>
            </w:r>
          </w:p>
        </w:tc>
        <w:tc>
          <w:tcPr>
            <w:tcW w:w="752" w:type="pct"/>
            <w:tcBorders>
              <w:top w:val="double" w:color="auto" w:sz="6" w:space="0"/>
              <w:left w:val="single" w:color="auto" w:sz="4" w:space="0"/>
              <w:bottom w:val="double" w:color="auto" w:sz="6" w:space="0"/>
              <w:right w:val="single" w:color="auto" w:sz="12" w:space="0"/>
            </w:tcBorders>
            <w:vAlign w:val="center"/>
          </w:tcPr>
          <w:p w14:paraId="5599F5ED">
            <w:pPr>
              <w:keepNext w:val="0"/>
              <w:keepLines w:val="0"/>
              <w:widowControl/>
              <w:suppressLineNumbers w:val="0"/>
              <w:spacing w:before="0" w:beforeAutospacing="0" w:after="0" w:afterAutospacing="0" w:line="320" w:lineRule="exact"/>
              <w:ind w:left="0" w:leftChars="0" w:right="0" w:rightChars="0" w:firstLine="0" w:firstLineChars="0"/>
              <w:jc w:val="center"/>
              <w:rPr>
                <w:rFonts w:hint="default" w:ascii="Times New Roman" w:hAnsi="Times New Roman" w:eastAsia="仿宋_GB2312" w:cs="Times New Roman"/>
                <w:bCs/>
                <w:color w:val="auto"/>
                <w:sz w:val="24"/>
                <w:szCs w:val="24"/>
                <w:lang w:val="en-US" w:eastAsia="zh-CN"/>
              </w:rPr>
            </w:pPr>
            <w:r>
              <w:rPr>
                <w:rFonts w:hint="eastAsia" w:ascii="Times New Roman" w:hAnsi="Times New Roman" w:cs="Times New Roman"/>
                <w:bCs/>
                <w:color w:val="auto"/>
                <w:sz w:val="24"/>
                <w:szCs w:val="24"/>
                <w:lang w:val="en-US" w:eastAsia="zh-CN"/>
              </w:rPr>
              <w:t xml:space="preserve"/>
            </w:r>
          </w:p>
        </w:tc>
        <w:tc>
          <w:tcPr>
            <w:tcW w:w="1501" w:type="pct"/>
            <w:tcBorders>
              <w:top w:val="double" w:color="auto" w:sz="6" w:space="0"/>
              <w:left w:val="single" w:color="auto" w:sz="4" w:space="0"/>
              <w:bottom w:val="double" w:color="auto" w:sz="6" w:space="0"/>
              <w:right w:val="single" w:color="auto" w:sz="12" w:space="0"/>
            </w:tcBorders>
            <w:vAlign w:val="center"/>
          </w:tcPr>
          <w:p w14:paraId="53844326">
            <w:pPr>
              <w:keepNext w:val="0"/>
              <w:keepLines w:val="0"/>
              <w:suppressLineNumbers w:val="0"/>
              <w:spacing w:before="0" w:beforeAutospacing="0" w:after="0" w:afterAutospacing="0" w:line="320" w:lineRule="exact"/>
              <w:ind w:left="0" w:right="0" w:firstLine="0" w:firstLineChars="0"/>
              <w:jc w:val="left"/>
              <w:rPr>
                <w:rFonts w:hint="default" w:ascii="Times New Roman" w:hAnsi="Times New Roman" w:cs="Times New Roman"/>
                <w:bCs/>
                <w:color w:val="auto"/>
                <w:sz w:val="24"/>
                <w:szCs w:val="24"/>
              </w:rPr>
            </w:pPr>
            <w:r>
              <w:rPr>
                <w:rFonts w:hint="default" w:ascii="Times New Roman" w:hAnsi="Times New Roman" w:cs="Times New Roman"/>
                <w:bCs/>
                <w:color w:val="auto"/>
                <w:sz w:val="24"/>
                <w:szCs w:val="24"/>
              </w:rPr>
              <w:t>编写详细设计说明书</w:t>
            </w:r>
          </w:p>
        </w:tc>
      </w:tr>
    </w:tbl>
    <w:p w14:paraId="2739F961">
      <w:pPr>
        <w:spacing w:line="579" w:lineRule="exact"/>
        <w:ind w:firstLine="640"/>
        <w:rPr>
          <w:rFonts w:ascii="Times New Roman" w:hAnsi="Times New Roman" w:cs="Times New Roman"/>
          <w:color w:val="auto"/>
        </w:rPr>
      </w:pPr>
      <w:r>
        <w:rPr>
          <w:rFonts w:ascii="Times New Roman" w:hAnsi="Times New Roman" w:cs="Times New Roman"/>
          <w:color w:val="auto"/>
        </w:rPr>
        <w:br w:type="page"/>
      </w:r>
    </w:p>
    <w:sdt>
      <w:sdtPr>
        <w:rPr>
          <w:rFonts w:ascii="宋体" w:hAnsi="宋体" w:eastAsia="宋体" w:cstheme="minorBidi"/>
          <w:color w:val="auto"/>
          <w:kern w:val="2"/>
          <w:sz w:val="21"/>
          <w:szCs w:val="22"/>
          <w:lang w:val="en-US" w:eastAsia="zh-CN" w:bidi="ar-SA"/>
        </w:rPr>
        <w:id w:val="147455995"/>
        <w15:color w:val="DBDBDB"/>
        <w:docPartObj>
          <w:docPartGallery w:val="Table of Contents"/>
          <w:docPartUnique/>
        </w:docPartObj>
      </w:sdtPr>
      <w:sdtEndPr>
        <w:rPr>
          <w:rFonts w:ascii="Times New Roman" w:hAnsi="Times New Roman" w:eastAsia="黑体" w:cs="Times New Roman"/>
          <w:b/>
          <w:color w:val="auto"/>
          <w:kern w:val="2"/>
          <w:sz w:val="32"/>
          <w:szCs w:val="22"/>
          <w:lang w:val="en-US" w:eastAsia="zh-CN" w:bidi="ar-SA"/>
        </w:rPr>
      </w:sdtEndPr>
      <w:sdtContent>
        <w:p w14:paraId="6C18E89B">
          <w:pPr>
            <w:spacing w:before="0" w:beforeLines="0" w:after="0" w:afterLines="0" w:line="240" w:lineRule="auto"/>
            <w:ind w:left="0" w:leftChars="0" w:right="0" w:rightChars="0" w:firstLine="0" w:firstLineChars="0"/>
            <w:jc w:val="center"/>
            <w:rPr>
              <w:color w:val="auto"/>
              <w:sz w:val="32"/>
              <w:szCs w:val="32"/>
            </w:rPr>
          </w:pPr>
          <w:bookmarkStart w:id="4" w:name="_Toc22226"/>
          <w:r>
            <w:rPr>
              <w:rFonts w:ascii="宋体" w:hAnsi="宋体" w:eastAsia="宋体"/>
              <w:color w:val="auto"/>
              <w:sz w:val="32"/>
              <w:szCs w:val="32"/>
            </w:rPr>
            <w:t>目</w:t>
          </w:r>
          <w:r>
            <w:rPr>
              <w:rFonts w:hint="eastAsia" w:ascii="宋体" w:hAnsi="宋体" w:eastAsia="宋体"/>
              <w:color w:val="auto"/>
              <w:sz w:val="32"/>
              <w:szCs w:val="32"/>
              <w:lang w:val="en-US" w:eastAsia="zh-CN"/>
            </w:rPr>
            <w:t xml:space="preserve">    </w:t>
          </w:r>
          <w:r>
            <w:rPr>
              <w:rFonts w:ascii="宋体" w:hAnsi="宋体" w:eastAsia="宋体"/>
              <w:color w:val="auto"/>
              <w:sz w:val="32"/>
              <w:szCs w:val="32"/>
            </w:rPr>
            <w:t>录</w:t>
          </w:r>
        </w:p>
        <w:p w14:paraId="00F4A187">
          <w:pPr>
            <w:pStyle w:val="12"/>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TOC \o "1-2" \h \u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_Toc1736438461 </w:instrText>
          </w:r>
          <w:r>
            <w:rPr>
              <w:rFonts w:hint="eastAsia" w:ascii="仿宋_GB2312" w:hAnsi="仿宋_GB2312" w:eastAsia="仿宋_GB2312" w:cs="仿宋_GB2312"/>
              <w:color w:val="auto"/>
              <w:szCs w:val="32"/>
            </w:rPr>
            <w:fldChar w:fldCharType="separate"/>
          </w:r>
          <w:r>
            <w:rPr>
              <w:rFonts w:ascii="Times New Roman" w:hAnsi="Times New Roman" w:eastAsia="黑体" w:cs="Times New Roman"/>
              <w:color w:val="auto"/>
            </w:rPr>
            <w:t>一、业务需求</w:t>
          </w:r>
          <w:r>
            <w:rPr>
              <w:color w:val="auto"/>
            </w:rPr>
            <w:tab/>
          </w:r>
          <w:r>
            <w:rPr>
              <w:color w:val="auto"/>
            </w:rPr>
            <w:fldChar w:fldCharType="begin"/>
          </w:r>
          <w:r>
            <w:rPr>
              <w:color w:val="auto"/>
            </w:rPr>
            <w:instrText xml:space="preserve"> PAGEREF _Toc1736438461 \h </w:instrText>
          </w:r>
          <w:r>
            <w:rPr>
              <w:color w:val="auto"/>
            </w:rPr>
            <w:fldChar w:fldCharType="separate"/>
          </w:r>
          <w:r>
            <w:rPr>
              <w:color w:val="auto"/>
            </w:rPr>
            <w:t>1</w:t>
          </w:r>
          <w:r>
            <w:rPr>
              <w:color w:val="auto"/>
            </w:rPr>
            <w:fldChar w:fldCharType="end"/>
          </w:r>
          <w:r>
            <w:rPr>
              <w:rFonts w:hint="eastAsia" w:ascii="仿宋_GB2312" w:hAnsi="仿宋_GB2312" w:eastAsia="仿宋_GB2312" w:cs="仿宋_GB2312"/>
              <w:color w:val="auto"/>
              <w:szCs w:val="32"/>
            </w:rPr>
            <w:fldChar w:fldCharType="end"/>
          </w:r>
        </w:p>
        <w:p w14:paraId="5A1E4761">
          <w:pPr>
            <w:pStyle w:val="12"/>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_Toc651906703 </w:instrText>
          </w:r>
          <w:r>
            <w:rPr>
              <w:rFonts w:hint="eastAsia" w:ascii="仿宋_GB2312" w:hAnsi="仿宋_GB2312" w:eastAsia="仿宋_GB2312" w:cs="仿宋_GB2312"/>
              <w:color w:val="auto"/>
              <w:szCs w:val="32"/>
            </w:rPr>
            <w:fldChar w:fldCharType="separate"/>
          </w:r>
          <w:r>
            <w:rPr>
              <w:rFonts w:ascii="Times New Roman" w:hAnsi="Times New Roman" w:eastAsia="黑体" w:cs="Times New Roman"/>
              <w:color w:val="auto"/>
            </w:rPr>
            <w:t>二、功能需求</w:t>
          </w:r>
          <w:r>
            <w:rPr>
              <w:color w:val="auto"/>
            </w:rPr>
            <w:tab/>
          </w:r>
          <w:r>
            <w:rPr>
              <w:color w:val="auto"/>
            </w:rPr>
            <w:fldChar w:fldCharType="begin"/>
          </w:r>
          <w:r>
            <w:rPr>
              <w:color w:val="auto"/>
            </w:rPr>
            <w:instrText xml:space="preserve"> PAGEREF _Toc651906703 \h </w:instrText>
          </w:r>
          <w:r>
            <w:rPr>
              <w:color w:val="auto"/>
            </w:rPr>
            <w:fldChar w:fldCharType="separate"/>
          </w:r>
          <w:r>
            <w:rPr>
              <w:color w:val="auto"/>
            </w:rPr>
            <w:t>1</w:t>
          </w:r>
          <w:r>
            <w:rPr>
              <w:color w:val="auto"/>
            </w:rPr>
            <w:fldChar w:fldCharType="end"/>
          </w:r>
          <w:r>
            <w:rPr>
              <w:rFonts w:hint="eastAsia" w:ascii="仿宋_GB2312" w:hAnsi="仿宋_GB2312" w:eastAsia="仿宋_GB2312" w:cs="仿宋_GB2312"/>
              <w:color w:val="auto"/>
              <w:szCs w:val="32"/>
            </w:rPr>
            <w:fldChar w:fldCharType="end"/>
          </w:r>
        </w:p>
        <w:p w14:paraId="2E48B38B">
          <w:pPr>
            <w:pStyle w:val="12"/>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_Toc622438709 </w:instrText>
          </w:r>
          <w:r>
            <w:rPr>
              <w:rFonts w:hint="eastAsia" w:ascii="仿宋_GB2312" w:hAnsi="仿宋_GB2312" w:eastAsia="仿宋_GB2312" w:cs="仿宋_GB2312"/>
              <w:color w:val="auto"/>
              <w:szCs w:val="32"/>
            </w:rPr>
            <w:fldChar w:fldCharType="separate"/>
          </w:r>
          <w:r>
            <w:rPr>
              <w:rFonts w:ascii="Times New Roman" w:hAnsi="Times New Roman" w:eastAsia="黑体" w:cs="Times New Roman"/>
              <w:color w:val="auto"/>
            </w:rPr>
            <w:t>三、功能清单</w:t>
          </w:r>
          <w:r>
            <w:rPr>
              <w:color w:val="auto"/>
            </w:rPr>
            <w:tab/>
          </w:r>
          <w:r>
            <w:rPr>
              <w:color w:val="auto"/>
            </w:rPr>
            <w:fldChar w:fldCharType="begin"/>
          </w:r>
          <w:r>
            <w:rPr>
              <w:color w:val="auto"/>
            </w:rPr>
            <w:instrText xml:space="preserve"> PAGEREF _Toc622438709 \h </w:instrText>
          </w:r>
          <w:r>
            <w:rPr>
              <w:color w:val="auto"/>
            </w:rPr>
            <w:fldChar w:fldCharType="separate"/>
          </w:r>
          <w:r>
            <w:rPr>
              <w:color w:val="auto"/>
            </w:rPr>
            <w:t>6</w:t>
          </w:r>
          <w:r>
            <w:rPr>
              <w:color w:val="auto"/>
            </w:rPr>
            <w:fldChar w:fldCharType="end"/>
          </w:r>
          <w:r>
            <w:rPr>
              <w:rFonts w:hint="eastAsia" w:ascii="仿宋_GB2312" w:hAnsi="仿宋_GB2312" w:eastAsia="仿宋_GB2312" w:cs="仿宋_GB2312"/>
              <w:color w:val="auto"/>
              <w:szCs w:val="32"/>
            </w:rPr>
            <w:fldChar w:fldCharType="end"/>
          </w:r>
        </w:p>
        <w:p w14:paraId="03D843E1">
          <w:pPr>
            <w:pStyle w:val="12"/>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_Toc1728757931 </w:instrText>
          </w:r>
          <w:r>
            <w:rPr>
              <w:rFonts w:hint="eastAsia" w:ascii="仿宋_GB2312" w:hAnsi="仿宋_GB2312" w:eastAsia="仿宋_GB2312" w:cs="仿宋_GB2312"/>
              <w:color w:val="auto"/>
              <w:szCs w:val="32"/>
            </w:rPr>
            <w:fldChar w:fldCharType="separate"/>
          </w:r>
          <w:r>
            <w:rPr>
              <w:rFonts w:ascii="Times New Roman" w:hAnsi="Times New Roman" w:eastAsia="黑体" w:cs="Times New Roman"/>
              <w:color w:val="auto"/>
            </w:rPr>
            <w:t>四、功能设计</w:t>
          </w:r>
          <w:r>
            <w:rPr>
              <w:color w:val="auto"/>
            </w:rPr>
            <w:tab/>
          </w:r>
          <w:r>
            <w:rPr>
              <w:color w:val="auto"/>
            </w:rPr>
            <w:fldChar w:fldCharType="begin"/>
          </w:r>
          <w:r>
            <w:rPr>
              <w:color w:val="auto"/>
            </w:rPr>
            <w:instrText xml:space="preserve"> PAGEREF _Toc1728757931 \h </w:instrText>
          </w:r>
          <w:r>
            <w:rPr>
              <w:color w:val="auto"/>
            </w:rPr>
            <w:fldChar w:fldCharType="separate"/>
          </w:r>
          <w:r>
            <w:rPr>
              <w:color w:val="auto"/>
            </w:rPr>
            <w:t>9</w:t>
          </w:r>
          <w:r>
            <w:rPr>
              <w:color w:val="auto"/>
            </w:rPr>
            <w:fldChar w:fldCharType="end"/>
          </w:r>
          <w:r>
            <w:rPr>
              <w:rFonts w:hint="eastAsia" w:ascii="仿宋_GB2312" w:hAnsi="仿宋_GB2312" w:eastAsia="仿宋_GB2312" w:cs="仿宋_GB2312"/>
              <w:color w:val="auto"/>
              <w:szCs w:val="32"/>
            </w:rPr>
            <w:fldChar w:fldCharType="end"/>
          </w:r>
        </w:p>
        <w:p w14:paraId="7FA0EAD4">
          <w:pPr>
            <w:pStyle w:val="13"/>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_Toc1531499570 </w:instrText>
          </w:r>
          <w:r>
            <w:rPr>
              <w:rFonts w:hint="eastAsia" w:ascii="仿宋_GB2312" w:hAnsi="仿宋_GB2312" w:eastAsia="仿宋_GB2312" w:cs="仿宋_GB2312"/>
              <w:color w:val="auto"/>
              <w:szCs w:val="32"/>
            </w:rPr>
            <w:fldChar w:fldCharType="separate"/>
          </w:r>
          <w:r>
            <w:rPr>
              <w:rFonts w:hint="eastAsia"/>
              <w:color w:val="auto"/>
              <w:lang w:val="en-US" w:eastAsia="zh-CN"/>
            </w:rPr>
            <w:t>（一）</w:t>
          </w:r>
          <w:r>
            <w:rPr>
              <w:color w:val="auto"/>
            </w:rPr>
            <w:t>系统总体设计</w:t>
          </w:r>
          <w:r>
            <w:rPr>
              <w:color w:val="auto"/>
            </w:rPr>
            <w:tab/>
          </w:r>
          <w:r>
            <w:rPr>
              <w:color w:val="auto"/>
            </w:rPr>
            <w:fldChar w:fldCharType="begin"/>
          </w:r>
          <w:r>
            <w:rPr>
              <w:color w:val="auto"/>
            </w:rPr>
            <w:instrText xml:space="preserve"> PAGEREF _Toc1531499570 \h </w:instrText>
          </w:r>
          <w:r>
            <w:rPr>
              <w:color w:val="auto"/>
            </w:rPr>
            <w:fldChar w:fldCharType="separate"/>
          </w:r>
          <w:r>
            <w:rPr>
              <w:color w:val="auto"/>
            </w:rPr>
            <w:t>10</w:t>
          </w:r>
          <w:r>
            <w:rPr>
              <w:color w:val="auto"/>
            </w:rPr>
            <w:fldChar w:fldCharType="end"/>
          </w:r>
          <w:r>
            <w:rPr>
              <w:rFonts w:hint="eastAsia" w:ascii="仿宋_GB2312" w:hAnsi="仿宋_GB2312" w:eastAsia="仿宋_GB2312" w:cs="仿宋_GB2312"/>
              <w:color w:val="auto"/>
              <w:szCs w:val="32"/>
            </w:rPr>
            <w:fldChar w:fldCharType="end"/>
          </w:r>
        </w:p>
        <w:p w14:paraId="702B4824">
          <w:pPr>
            <w:pStyle w:val="13"/>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_Toc1516749768 </w:instrText>
          </w:r>
          <w:r>
            <w:rPr>
              <w:rFonts w:hint="eastAsia" w:ascii="仿宋_GB2312" w:hAnsi="仿宋_GB2312" w:eastAsia="仿宋_GB2312" w:cs="仿宋_GB2312"/>
              <w:color w:val="auto"/>
              <w:szCs w:val="32"/>
            </w:rPr>
            <w:fldChar w:fldCharType="separate"/>
          </w:r>
          <w:r>
            <w:rPr>
              <w:rFonts w:hint="eastAsia" w:ascii="楷体_GB2312" w:hAnsi="楷体_GB2312" w:eastAsia="楷体_GB2312" w:cs="楷体_GB2312"/>
              <w:color w:val="auto"/>
              <w:kern w:val="2"/>
              <w:szCs w:val="32"/>
              <w:lang w:val="en-US" w:eastAsia="zh-CN"/>
            </w:rPr>
            <w:t>（二）系统功能模块详细设计</w:t>
          </w:r>
          <w:r>
            <w:rPr>
              <w:color w:val="auto"/>
            </w:rPr>
            <w:tab/>
          </w:r>
          <w:r>
            <w:rPr>
              <w:color w:val="auto"/>
            </w:rPr>
            <w:fldChar w:fldCharType="begin"/>
          </w:r>
          <w:r>
            <w:rPr>
              <w:color w:val="auto"/>
            </w:rPr>
            <w:instrText xml:space="preserve"> PAGEREF _Toc1516749768 \h </w:instrText>
          </w:r>
          <w:r>
            <w:rPr>
              <w:color w:val="auto"/>
            </w:rPr>
            <w:fldChar w:fldCharType="separate"/>
          </w:r>
          <w:r>
            <w:rPr>
              <w:color w:val="auto"/>
            </w:rPr>
            <w:t>12</w:t>
          </w:r>
          <w:r>
            <w:rPr>
              <w:color w:val="auto"/>
            </w:rPr>
            <w:fldChar w:fldCharType="end"/>
          </w:r>
          <w:r>
            <w:rPr>
              <w:rFonts w:hint="eastAsia" w:ascii="仿宋_GB2312" w:hAnsi="仿宋_GB2312" w:eastAsia="仿宋_GB2312" w:cs="仿宋_GB2312"/>
              <w:color w:val="auto"/>
              <w:szCs w:val="32"/>
            </w:rPr>
            <w:fldChar w:fldCharType="end"/>
          </w:r>
        </w:p>
        <w:p w14:paraId="67787C0F">
          <w:pPr>
            <w:pStyle w:val="12"/>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_Toc1101326880 </w:instrText>
          </w:r>
          <w:r>
            <w:rPr>
              <w:rFonts w:hint="eastAsia" w:ascii="仿宋_GB2312" w:hAnsi="仿宋_GB2312" w:eastAsia="仿宋_GB2312" w:cs="仿宋_GB2312"/>
              <w:color w:val="auto"/>
              <w:szCs w:val="32"/>
            </w:rPr>
            <w:fldChar w:fldCharType="separate"/>
          </w:r>
          <w:r>
            <w:rPr>
              <w:rFonts w:hint="eastAsia" w:ascii="Times New Roman" w:hAnsi="Times New Roman" w:eastAsia="黑体" w:cs="Times New Roman"/>
              <w:color w:val="auto"/>
            </w:rPr>
            <w:t>五、</w:t>
          </w:r>
          <w:r>
            <w:rPr>
              <w:rFonts w:ascii="Times New Roman" w:hAnsi="Times New Roman" w:eastAsia="黑体" w:cs="Times New Roman"/>
              <w:color w:val="auto"/>
            </w:rPr>
            <w:t>UI界面设计</w:t>
          </w:r>
          <w:r>
            <w:rPr>
              <w:color w:val="auto"/>
            </w:rPr>
            <w:tab/>
          </w:r>
          <w:r>
            <w:rPr>
              <w:color w:val="auto"/>
            </w:rPr>
            <w:fldChar w:fldCharType="begin"/>
          </w:r>
          <w:r>
            <w:rPr>
              <w:color w:val="auto"/>
            </w:rPr>
            <w:instrText xml:space="preserve"> PAGEREF _Toc1101326880 \h </w:instrText>
          </w:r>
          <w:r>
            <w:rPr>
              <w:color w:val="auto"/>
            </w:rPr>
            <w:fldChar w:fldCharType="separate"/>
          </w:r>
          <w:r>
            <w:rPr>
              <w:color w:val="auto"/>
            </w:rPr>
            <w:t>26</w:t>
          </w:r>
          <w:r>
            <w:rPr>
              <w:color w:val="auto"/>
            </w:rPr>
            <w:fldChar w:fldCharType="end"/>
          </w:r>
          <w:r>
            <w:rPr>
              <w:rFonts w:hint="eastAsia" w:ascii="仿宋_GB2312" w:hAnsi="仿宋_GB2312" w:eastAsia="仿宋_GB2312" w:cs="仿宋_GB2312"/>
              <w:color w:val="auto"/>
              <w:szCs w:val="32"/>
            </w:rPr>
            <w:fldChar w:fldCharType="end"/>
          </w:r>
        </w:p>
        <w:p w14:paraId="3136C0CF">
          <w:pPr>
            <w:pStyle w:val="12"/>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_Toc1822702005 </w:instrText>
          </w:r>
          <w:r>
            <w:rPr>
              <w:rFonts w:hint="eastAsia" w:ascii="仿宋_GB2312" w:hAnsi="仿宋_GB2312" w:eastAsia="仿宋_GB2312" w:cs="仿宋_GB2312"/>
              <w:color w:val="auto"/>
              <w:szCs w:val="32"/>
            </w:rPr>
            <w:fldChar w:fldCharType="separate"/>
          </w:r>
          <w:r>
            <w:rPr>
              <w:rFonts w:ascii="Times New Roman" w:hAnsi="Times New Roman" w:eastAsia="黑体" w:cs="Times New Roman"/>
              <w:color w:val="auto"/>
            </w:rPr>
            <w:t>六、非功能性需求设计</w:t>
          </w:r>
          <w:r>
            <w:rPr>
              <w:color w:val="auto"/>
            </w:rPr>
            <w:tab/>
          </w:r>
          <w:r>
            <w:rPr>
              <w:color w:val="auto"/>
            </w:rPr>
            <w:fldChar w:fldCharType="begin"/>
          </w:r>
          <w:r>
            <w:rPr>
              <w:color w:val="auto"/>
            </w:rPr>
            <w:instrText xml:space="preserve"> PAGEREF _Toc1822702005 \h </w:instrText>
          </w:r>
          <w:r>
            <w:rPr>
              <w:color w:val="auto"/>
            </w:rPr>
            <w:fldChar w:fldCharType="separate"/>
          </w:r>
          <w:r>
            <w:rPr>
              <w:color w:val="auto"/>
            </w:rPr>
            <w:t>26</w:t>
          </w:r>
          <w:r>
            <w:rPr>
              <w:color w:val="auto"/>
            </w:rPr>
            <w:fldChar w:fldCharType="end"/>
          </w:r>
          <w:r>
            <w:rPr>
              <w:rFonts w:hint="eastAsia" w:ascii="仿宋_GB2312" w:hAnsi="仿宋_GB2312" w:eastAsia="仿宋_GB2312" w:cs="仿宋_GB2312"/>
              <w:color w:val="auto"/>
              <w:szCs w:val="32"/>
            </w:rPr>
            <w:fldChar w:fldCharType="end"/>
          </w:r>
        </w:p>
        <w:p w14:paraId="5EC9DD44">
          <w:pPr>
            <w:pStyle w:val="13"/>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_Toc1078125220 </w:instrText>
          </w:r>
          <w:r>
            <w:rPr>
              <w:rFonts w:hint="eastAsia" w:ascii="仿宋_GB2312" w:hAnsi="仿宋_GB2312" w:eastAsia="仿宋_GB2312" w:cs="仿宋_GB2312"/>
              <w:color w:val="auto"/>
              <w:szCs w:val="32"/>
            </w:rPr>
            <w:fldChar w:fldCharType="separate"/>
          </w:r>
          <w:r>
            <w:rPr>
              <w:rFonts w:hint="eastAsia" w:ascii="楷体_GB2312" w:hAnsi="楷体_GB2312" w:eastAsia="楷体_GB2312" w:cs="楷体_GB2312"/>
              <w:color w:val="auto"/>
              <w:kern w:val="2"/>
              <w:szCs w:val="32"/>
              <w:lang w:val="en-US" w:eastAsia="zh-CN"/>
            </w:rPr>
            <w:t>（一）易用性设计</w:t>
          </w:r>
          <w:r>
            <w:rPr>
              <w:color w:val="auto"/>
            </w:rPr>
            <w:tab/>
          </w:r>
          <w:r>
            <w:rPr>
              <w:color w:val="auto"/>
            </w:rPr>
            <w:fldChar w:fldCharType="begin"/>
          </w:r>
          <w:r>
            <w:rPr>
              <w:color w:val="auto"/>
            </w:rPr>
            <w:instrText xml:space="preserve"> PAGEREF _Toc1078125220 \h </w:instrText>
          </w:r>
          <w:r>
            <w:rPr>
              <w:color w:val="auto"/>
            </w:rPr>
            <w:fldChar w:fldCharType="separate"/>
          </w:r>
          <w:r>
            <w:rPr>
              <w:color w:val="auto"/>
            </w:rPr>
            <w:t>26</w:t>
          </w:r>
          <w:r>
            <w:rPr>
              <w:color w:val="auto"/>
            </w:rPr>
            <w:fldChar w:fldCharType="end"/>
          </w:r>
          <w:r>
            <w:rPr>
              <w:rFonts w:hint="eastAsia" w:ascii="仿宋_GB2312" w:hAnsi="仿宋_GB2312" w:eastAsia="仿宋_GB2312" w:cs="仿宋_GB2312"/>
              <w:color w:val="auto"/>
              <w:szCs w:val="32"/>
            </w:rPr>
            <w:fldChar w:fldCharType="end"/>
          </w:r>
        </w:p>
        <w:p w14:paraId="4E7ED4D0">
          <w:pPr>
            <w:pStyle w:val="13"/>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_Toc26406697 </w:instrText>
          </w:r>
          <w:r>
            <w:rPr>
              <w:rFonts w:hint="eastAsia" w:ascii="仿宋_GB2312" w:hAnsi="仿宋_GB2312" w:eastAsia="仿宋_GB2312" w:cs="仿宋_GB2312"/>
              <w:color w:val="auto"/>
              <w:szCs w:val="32"/>
            </w:rPr>
            <w:fldChar w:fldCharType="separate"/>
          </w:r>
          <w:r>
            <w:rPr>
              <w:rFonts w:hint="eastAsia" w:ascii="楷体_GB2312" w:hAnsi="楷体_GB2312" w:eastAsia="楷体_GB2312" w:cs="楷体_GB2312"/>
              <w:color w:val="auto"/>
              <w:kern w:val="2"/>
              <w:szCs w:val="32"/>
              <w:lang w:val="en-US" w:eastAsia="zh-CN"/>
            </w:rPr>
            <w:t>（二）性能设计</w:t>
          </w:r>
          <w:r>
            <w:rPr>
              <w:color w:val="auto"/>
            </w:rPr>
            <w:tab/>
          </w:r>
          <w:r>
            <w:rPr>
              <w:color w:val="auto"/>
            </w:rPr>
            <w:fldChar w:fldCharType="begin"/>
          </w:r>
          <w:r>
            <w:rPr>
              <w:color w:val="auto"/>
            </w:rPr>
            <w:instrText xml:space="preserve"> PAGEREF _Toc26406697 \h </w:instrText>
          </w:r>
          <w:r>
            <w:rPr>
              <w:color w:val="auto"/>
            </w:rPr>
            <w:fldChar w:fldCharType="separate"/>
          </w:r>
          <w:r>
            <w:rPr>
              <w:color w:val="auto"/>
            </w:rPr>
            <w:t>26</w:t>
          </w:r>
          <w:r>
            <w:rPr>
              <w:color w:val="auto"/>
            </w:rPr>
            <w:fldChar w:fldCharType="end"/>
          </w:r>
          <w:r>
            <w:rPr>
              <w:rFonts w:hint="eastAsia" w:ascii="仿宋_GB2312" w:hAnsi="仿宋_GB2312" w:eastAsia="仿宋_GB2312" w:cs="仿宋_GB2312"/>
              <w:color w:val="auto"/>
              <w:szCs w:val="32"/>
            </w:rPr>
            <w:fldChar w:fldCharType="end"/>
          </w:r>
        </w:p>
        <w:p w14:paraId="754080C7">
          <w:pPr>
            <w:pStyle w:val="13"/>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_Toc1295067059 </w:instrText>
          </w:r>
          <w:r>
            <w:rPr>
              <w:rFonts w:hint="eastAsia" w:ascii="仿宋_GB2312" w:hAnsi="仿宋_GB2312" w:eastAsia="仿宋_GB2312" w:cs="仿宋_GB2312"/>
              <w:color w:val="auto"/>
              <w:szCs w:val="32"/>
            </w:rPr>
            <w:fldChar w:fldCharType="separate"/>
          </w:r>
          <w:r>
            <w:rPr>
              <w:rFonts w:hint="eastAsia" w:ascii="楷体_GB2312" w:hAnsi="楷体_GB2312" w:eastAsia="楷体_GB2312" w:cs="楷体_GB2312"/>
              <w:color w:val="auto"/>
              <w:kern w:val="2"/>
              <w:szCs w:val="32"/>
              <w:lang w:val="en-US" w:eastAsia="zh-CN"/>
            </w:rPr>
            <w:t>（三）可用性设计</w:t>
          </w:r>
          <w:r>
            <w:rPr>
              <w:color w:val="auto"/>
            </w:rPr>
            <w:tab/>
          </w:r>
          <w:r>
            <w:rPr>
              <w:color w:val="auto"/>
            </w:rPr>
            <w:fldChar w:fldCharType="begin"/>
          </w:r>
          <w:r>
            <w:rPr>
              <w:color w:val="auto"/>
            </w:rPr>
            <w:instrText xml:space="preserve"> PAGEREF _Toc1295067059 \h </w:instrText>
          </w:r>
          <w:r>
            <w:rPr>
              <w:color w:val="auto"/>
            </w:rPr>
            <w:fldChar w:fldCharType="separate"/>
          </w:r>
          <w:r>
            <w:rPr>
              <w:color w:val="auto"/>
            </w:rPr>
            <w:t>27</w:t>
          </w:r>
          <w:r>
            <w:rPr>
              <w:color w:val="auto"/>
            </w:rPr>
            <w:fldChar w:fldCharType="end"/>
          </w:r>
          <w:r>
            <w:rPr>
              <w:rFonts w:hint="eastAsia" w:ascii="仿宋_GB2312" w:hAnsi="仿宋_GB2312" w:eastAsia="仿宋_GB2312" w:cs="仿宋_GB2312"/>
              <w:color w:val="auto"/>
              <w:szCs w:val="32"/>
            </w:rPr>
            <w:fldChar w:fldCharType="end"/>
          </w:r>
        </w:p>
        <w:p w14:paraId="1E56750D">
          <w:pPr>
            <w:pStyle w:val="13"/>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_Toc2065669250 </w:instrText>
          </w:r>
          <w:r>
            <w:rPr>
              <w:rFonts w:hint="eastAsia" w:ascii="仿宋_GB2312" w:hAnsi="仿宋_GB2312" w:eastAsia="仿宋_GB2312" w:cs="仿宋_GB2312"/>
              <w:color w:val="auto"/>
              <w:szCs w:val="32"/>
            </w:rPr>
            <w:fldChar w:fldCharType="separate"/>
          </w:r>
          <w:r>
            <w:rPr>
              <w:rFonts w:hint="eastAsia" w:ascii="楷体_GB2312" w:hAnsi="楷体_GB2312" w:eastAsia="楷体_GB2312" w:cs="楷体_GB2312"/>
              <w:color w:val="auto"/>
              <w:kern w:val="2"/>
              <w:szCs w:val="32"/>
              <w:lang w:val="en-US" w:eastAsia="zh-CN"/>
            </w:rPr>
            <w:t>（四）安全性设计</w:t>
          </w:r>
          <w:r>
            <w:rPr>
              <w:color w:val="auto"/>
            </w:rPr>
            <w:tab/>
          </w:r>
          <w:r>
            <w:rPr>
              <w:color w:val="auto"/>
            </w:rPr>
            <w:fldChar w:fldCharType="begin"/>
          </w:r>
          <w:r>
            <w:rPr>
              <w:color w:val="auto"/>
            </w:rPr>
            <w:instrText xml:space="preserve"> PAGEREF _Toc2065669250 \h </w:instrText>
          </w:r>
          <w:r>
            <w:rPr>
              <w:color w:val="auto"/>
            </w:rPr>
            <w:fldChar w:fldCharType="separate"/>
          </w:r>
          <w:r>
            <w:rPr>
              <w:color w:val="auto"/>
            </w:rPr>
            <w:t>27</w:t>
          </w:r>
          <w:r>
            <w:rPr>
              <w:color w:val="auto"/>
            </w:rPr>
            <w:fldChar w:fldCharType="end"/>
          </w:r>
          <w:r>
            <w:rPr>
              <w:rFonts w:hint="eastAsia" w:ascii="仿宋_GB2312" w:hAnsi="仿宋_GB2312" w:eastAsia="仿宋_GB2312" w:cs="仿宋_GB2312"/>
              <w:color w:val="auto"/>
              <w:szCs w:val="32"/>
            </w:rPr>
            <w:fldChar w:fldCharType="end"/>
          </w:r>
        </w:p>
        <w:p w14:paraId="31ECED86">
          <w:pPr>
            <w:pStyle w:val="12"/>
            <w:keepNext w:val="0"/>
            <w:keepLines w:val="0"/>
            <w:pageBreakBefore w:val="0"/>
            <w:widowControl w:val="0"/>
            <w:tabs>
              <w:tab w:val="right" w:leader="dot" w:pos="8844"/>
            </w:tabs>
            <w:kinsoku/>
            <w:wordWrap/>
            <w:overflowPunct/>
            <w:topLinePunct w:val="0"/>
            <w:autoSpaceDE/>
            <w:autoSpaceDN/>
            <w:bidi w:val="0"/>
            <w:adjustRightInd/>
            <w:snapToGrid/>
            <w:spacing w:line="579" w:lineRule="exact"/>
            <w:ind w:firstLine="0" w:firstLineChars="0"/>
            <w:textAlignment w:val="auto"/>
            <w:rPr>
              <w:color w:val="auto"/>
            </w:rPr>
          </w:pPr>
          <w:r>
            <w:rPr>
              <w:rFonts w:hint="eastAsia" w:ascii="仿宋_GB2312" w:hAnsi="仿宋_GB2312" w:eastAsia="仿宋_GB2312" w:cs="仿宋_GB2312"/>
              <w:color w:val="auto"/>
              <w:szCs w:val="32"/>
            </w:rPr>
            <w:fldChar w:fldCharType="begin"/>
          </w:r>
          <w:r>
            <w:rPr>
              <w:rFonts w:hint="eastAsia" w:ascii="仿宋_GB2312" w:hAnsi="仿宋_GB2312" w:eastAsia="仿宋_GB2312" w:cs="仿宋_GB2312"/>
              <w:color w:val="auto"/>
              <w:szCs w:val="32"/>
            </w:rPr>
            <w:instrText xml:space="preserve"> HYPERLINK \l _Toc188369018 </w:instrText>
          </w:r>
          <w:r>
            <w:rPr>
              <w:rFonts w:hint="eastAsia" w:ascii="仿宋_GB2312" w:hAnsi="仿宋_GB2312" w:eastAsia="仿宋_GB2312" w:cs="仿宋_GB2312"/>
              <w:color w:val="auto"/>
              <w:szCs w:val="32"/>
            </w:rPr>
            <w:fldChar w:fldCharType="separate"/>
          </w:r>
          <w:r>
            <w:rPr>
              <w:rFonts w:hint="default" w:ascii="黑体" w:hAnsi="宋体" w:eastAsia="黑体" w:cs="黑体"/>
              <w:color w:val="auto"/>
              <w:kern w:val="2"/>
              <w:szCs w:val="32"/>
              <w:lang w:val="en-US" w:eastAsia="zh-CN" w:bidi="ar"/>
            </w:rPr>
            <w:t>七、接口设计</w:t>
          </w:r>
          <w:r>
            <w:rPr>
              <w:color w:val="auto"/>
            </w:rPr>
            <w:tab/>
          </w:r>
          <w:r>
            <w:rPr>
              <w:color w:val="auto"/>
            </w:rPr>
            <w:fldChar w:fldCharType="begin"/>
          </w:r>
          <w:r>
            <w:rPr>
              <w:color w:val="auto"/>
            </w:rPr>
            <w:instrText xml:space="preserve"> PAGEREF _Toc188369018 \h </w:instrText>
          </w:r>
          <w:r>
            <w:rPr>
              <w:color w:val="auto"/>
            </w:rPr>
            <w:fldChar w:fldCharType="separate"/>
          </w:r>
          <w:r>
            <w:rPr>
              <w:color w:val="auto"/>
            </w:rPr>
            <w:t>28</w:t>
          </w:r>
          <w:r>
            <w:rPr>
              <w:color w:val="auto"/>
            </w:rPr>
            <w:fldChar w:fldCharType="end"/>
          </w:r>
          <w:r>
            <w:rPr>
              <w:rFonts w:hint="eastAsia" w:ascii="仿宋_GB2312" w:hAnsi="仿宋_GB2312" w:eastAsia="仿宋_GB2312" w:cs="仿宋_GB2312"/>
              <w:color w:val="auto"/>
              <w:szCs w:val="32"/>
            </w:rPr>
            <w:fldChar w:fldCharType="end"/>
          </w:r>
        </w:p>
        <w:p w14:paraId="05A0D5B4">
          <w:pPr>
            <w:keepNext w:val="0"/>
            <w:keepLines w:val="0"/>
            <w:pageBreakBefore w:val="0"/>
            <w:widowControl w:val="0"/>
            <w:kinsoku/>
            <w:wordWrap/>
            <w:overflowPunct/>
            <w:topLinePunct w:val="0"/>
            <w:autoSpaceDE/>
            <w:autoSpaceDN/>
            <w:bidi w:val="0"/>
            <w:adjustRightInd/>
            <w:snapToGrid/>
            <w:spacing w:line="579" w:lineRule="exact"/>
            <w:ind w:firstLine="0" w:firstLineChars="0"/>
            <w:textAlignment w:val="auto"/>
            <w:outlineLvl w:val="9"/>
            <w:rPr>
              <w:rFonts w:ascii="Times New Roman" w:hAnsi="Times New Roman" w:eastAsia="黑体" w:cs="Times New Roman"/>
              <w:color w:val="auto"/>
            </w:rPr>
            <w:sectPr>
              <w:pgSz w:w="11906" w:h="16838"/>
              <w:pgMar w:top="2098" w:right="1474" w:bottom="1985" w:left="1588" w:header="851" w:footer="992" w:gutter="0"/>
              <w:cols w:space="0" w:num="1"/>
              <w:docGrid w:type="lines" w:linePitch="439" w:charSpace="0"/>
            </w:sectPr>
          </w:pPr>
          <w:r>
            <w:rPr>
              <w:rFonts w:hint="eastAsia" w:ascii="仿宋_GB2312" w:hAnsi="仿宋_GB2312" w:eastAsia="仿宋_GB2312" w:cs="仿宋_GB2312"/>
              <w:color w:val="auto"/>
              <w:szCs w:val="32"/>
            </w:rPr>
            <w:fldChar w:fldCharType="end"/>
          </w:r>
        </w:p>
      </w:sdtContent>
    </w:sdt>
    <w:p w14:paraId="7465CEF6">
      <w:pPr>
        <w:spacing w:line="579" w:lineRule="exact"/>
        <w:ind w:firstLine="640"/>
        <w:outlineLvl w:val="0"/>
        <w:rPr>
          <w:rFonts w:ascii="Times New Roman" w:hAnsi="Times New Roman" w:eastAsia="黑体" w:cs="Times New Roman"/>
          <w:color w:val="auto"/>
        </w:rPr>
      </w:pPr>
      <w:bookmarkStart w:id="5" w:name="_Toc1736438461"/>
      <w:r>
        <w:rPr>
          <w:rFonts w:ascii="Times New Roman" w:hAnsi="Times New Roman" w:eastAsia="黑体" w:cs="Times New Roman"/>
          <w:color w:val="auto"/>
        </w:rPr>
        <w:t>一、业务需求</w:t>
      </w:r>
      <w:bookmarkEnd w:id="4"/>
      <w:bookmarkEnd w:id="5"/>
    </w:p>
    <w:p w14:paraId="48863479">
      <w:pPr>
        <w:keepNext w:val="0"/>
        <w:keepLines w:val="0"/>
        <w:widowControl/>
        <w:suppressLineNumbers w:val="0"/>
        <w:spacing w:before="0" w:beforeAutospacing="0" w:after="0" w:afterAutospacing="0"/>
        <w:ind w:left="0" w:right="0"/>
        <w:jc w:val="left"/>
        <w:rPr>
          <w:color w:val="auto"/>
        </w:rPr>
      </w:pPr>
      <w:bookmarkStart w:id="6" w:name="_Toc138164821"/>
      <w:bookmarkStart w:id="7" w:name="_Toc3322"/>
      <w:r>
        <w:rPr>
          <w:rFonts w:hint="default" w:ascii="仿宋_GB2312" w:hAnsi="宋体" w:eastAsia="仿宋_GB2312" w:cs="仿宋_GB2312"/>
          <w:color w:val="auto"/>
          <w:kern w:val="0"/>
          <w:sz w:val="32"/>
          <w:szCs w:val="32"/>
          <w:lang w:val="en-US" w:eastAsia="zh-CN" w:bidi="ar"/>
        </w:rPr>
        <w:t>用户进入应用</w:t>
      </w:r>
      <w:bookmarkEnd w:id="6"/>
      <w:r>
        <w:rPr>
          <w:rFonts w:hint="default" w:ascii="仿宋_GB2312" w:hAnsi="宋体" w:eastAsia="仿宋_GB2312" w:cs="仿宋_GB2312"/>
          <w:color w:val="auto"/>
          <w:kern w:val="0"/>
          <w:sz w:val="32"/>
          <w:szCs w:val="32"/>
          <w:lang w:val="en-US" w:eastAsia="zh-CN" w:bidi="ar"/>
        </w:rPr>
        <w:t>后可以</w:t>
      </w:r>
      <w:r>
        <w:rPr>
          <w:rFonts w:hint="eastAsia" w:ascii="仿宋_GB2312" w:hAnsi="宋体" w:cs="仿宋_GB2312"/>
          <w:color w:val="auto"/>
          <w:kern w:val="0"/>
          <w:sz w:val="32"/>
          <w:szCs w:val="32"/>
          <w:lang w:val="en-US" w:eastAsia="zh-CN" w:bidi="ar"/>
        </w:rPr>
        <w:t>点击联系客服</w:t>
      </w:r>
      <w:r>
        <w:rPr>
          <w:rFonts w:hint="default" w:ascii="仿宋_GB2312" w:hAnsi="宋体" w:eastAsia="仿宋_GB2312" w:cs="仿宋_GB2312"/>
          <w:color w:val="auto"/>
          <w:kern w:val="0"/>
          <w:sz w:val="32"/>
          <w:szCs w:val="32"/>
          <w:lang w:val="en-US" w:eastAsia="zh-CN" w:bidi="ar"/>
        </w:rPr>
        <w:t>进行</w:t>
      </w:r>
      <w:r>
        <w:rPr>
          <w:rFonts w:hint="eastAsia" w:ascii="仿宋_GB2312" w:hAnsi="宋体" w:cs="仿宋_GB2312"/>
          <w:color w:val="auto"/>
          <w:kern w:val="0"/>
          <w:sz w:val="32"/>
          <w:szCs w:val="32"/>
          <w:lang w:val="en-US" w:eastAsia="zh-CN" w:bidi="ar"/>
        </w:rPr>
        <w:t>咨询。进入客服对话页面之后，可以查看常见问题，也可以直接输入文字，咨询客服机器人，并对机器人的回答进行点赞、点踩反馈。如果遇到机器人无法回答的问题，可以直接转接人工客服，进行咨询。咨询结束后，可以对客服人员的服务进行评价</w:t>
      </w:r>
      <w:r>
        <w:rPr>
          <w:rFonts w:hint="default" w:ascii="仿宋_GB2312" w:hAnsi="宋体" w:eastAsia="仿宋_GB2312" w:cs="仿宋_GB2312"/>
          <w:color w:val="auto"/>
          <w:kern w:val="0"/>
          <w:sz w:val="32"/>
          <w:szCs w:val="32"/>
          <w:lang w:val="en-US" w:eastAsia="zh-CN" w:bidi="ar"/>
        </w:rPr>
        <w:t>。</w:t>
      </w:r>
    </w:p>
    <w:p w14:paraId="39586E24">
      <w:pPr>
        <w:spacing w:line="579" w:lineRule="exact"/>
        <w:ind w:firstLine="640"/>
        <w:outlineLvl w:val="0"/>
        <w:rPr>
          <w:rFonts w:ascii="Times New Roman" w:hAnsi="Times New Roman" w:eastAsia="黑体" w:cs="Times New Roman"/>
          <w:color w:val="auto"/>
        </w:rPr>
      </w:pPr>
      <w:bookmarkStart w:id="8" w:name="_Toc651906703"/>
      <w:r>
        <w:rPr>
          <w:rFonts w:ascii="Times New Roman" w:hAnsi="Times New Roman" w:eastAsia="黑体" w:cs="Times New Roman"/>
          <w:color w:val="auto"/>
        </w:rPr>
        <w:t>二、功能需求</w:t>
      </w:r>
      <w:bookmarkEnd w:id="7"/>
      <w:bookmarkEnd w:id="8"/>
    </w:p>
    <w:p w14:paraId="0D5A3218">
      <w:pPr>
        <w:pStyle w:val="4"/>
        <w:numPr>
          <w:ilvl w:val="1"/>
          <w:numId w:val="3"/>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多渠道对接</w:t>
      </w:r>
    </w:p>
    <w:p w14:paraId="2674ABA7">
      <w:pPr>
        <w:pStyle w:val="7"/>
        <w:rPr>
          <w:rFonts w:hint="default" w:ascii="Times New Roman" w:hAnsi="Times New Roman" w:eastAsia="仿宋_GB2312"/>
          <w:color w:val="auto"/>
          <w:sz w:val="32"/>
          <w:szCs w:val="22"/>
          <w:lang w:val="en-US"/>
        </w:rPr>
      </w:pPr>
      <w:r>
        <w:rPr>
          <w:rFonts w:hint="default" w:ascii="Times New Roman" w:hAnsi="Times New Roman" w:eastAsia="仿宋_GB2312" w:cs="Times New Roman"/>
          <w:color w:val="auto"/>
          <w:kern w:val="2"/>
          <w:sz w:val="32"/>
          <w:szCs w:val="22"/>
        </w:rPr>
        <w:t>系统应支持多渠道对接功能，允许用户通过不同的通讯平台接入服务，包括但不限于</w:t>
      </w:r>
      <w:r>
        <w:rPr>
          <w:rFonts w:hint="default" w:ascii="Times New Roman" w:hAnsi="Times New Roman" w:eastAsia="仿宋_GB2312" w:cs="Times New Roman"/>
          <w:color w:val="auto"/>
          <w:kern w:val="2"/>
          <w:sz w:val="32"/>
          <w:szCs w:val="22"/>
          <w:lang w:val="en-US" w:eastAsia="zh-CN"/>
        </w:rPr>
        <w:t>App、微信公众号、微信小程序</w:t>
      </w:r>
      <w:r>
        <w:rPr>
          <w:rFonts w:hint="default" w:ascii="Times New Roman" w:hAnsi="Times New Roman" w:eastAsia="仿宋_GB2312" w:cs="Times New Roman"/>
          <w:color w:val="auto"/>
          <w:kern w:val="2"/>
          <w:sz w:val="32"/>
          <w:szCs w:val="22"/>
        </w:rPr>
        <w:t>以及网站在线聊天。系统应能够统一管理这些渠道的客户咨询，确保信息同步和高效响应。此外，系统应提供渠道分析功能，帮助了解各渠道的使用情况和客户偏好，以便优化资源分配和提升客户体验。</w:t>
      </w:r>
    </w:p>
    <w:p w14:paraId="38FC095C">
      <w:pPr>
        <w:pStyle w:val="4"/>
        <w:numPr>
          <w:ilvl w:val="1"/>
          <w:numId w:val="3"/>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知识库导入</w:t>
      </w:r>
    </w:p>
    <w:p w14:paraId="522AFFF2">
      <w:pPr>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eastAsia="仿宋_GB2312" w:cs="Times New Roman"/>
          <w:color w:val="auto"/>
          <w:kern w:val="2"/>
          <w:sz w:val="32"/>
          <w:szCs w:val="22"/>
          <w:lang w:val="en-US" w:eastAsia="zh-CN" w:bidi="ar-SA"/>
        </w:rPr>
      </w:pPr>
      <w:r>
        <w:rPr>
          <w:rFonts w:hint="default" w:ascii="Times New Roman" w:hAnsi="Times New Roman" w:cs="Times New Roman"/>
          <w:color w:val="auto"/>
          <w:lang w:val="en-US" w:eastAsia="zh-CN"/>
        </w:rPr>
        <w:t>知识库导入是指将已有的知识资源、数据信息以及相关文档等内容，通过特定的技术手段和流程，系统地整合并导入到目标知识管理系统或平台中的过程。这一操作旨在丰富和完善知识库的内容，提升知识管理的效率和效果，确保用户能够便捷地访问和利用这些知识资源，从而更好地支持决策制定、问题解决以及日常工作的开展。通过知识库导入，组织能够有效地积累和传承知识资产，促进知识的共享与创新，为持续发展奠定坚实的基础。</w:t>
      </w:r>
    </w:p>
    <w:p w14:paraId="1EF3FBA4">
      <w:pPr>
        <w:pStyle w:val="4"/>
        <w:numPr>
          <w:ilvl w:val="1"/>
          <w:numId w:val="3"/>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知识库问答</w:t>
      </w:r>
    </w:p>
    <w:p w14:paraId="12F485DF">
      <w:pPr>
        <w:keepNext w:val="0"/>
        <w:keepLines w:val="0"/>
        <w:widowControl w:val="0"/>
        <w:suppressLineNumbers w:val="0"/>
        <w:spacing w:before="0" w:beforeAutospacing="0" w:after="0" w:afterAutospacing="0" w:line="360" w:lineRule="auto"/>
        <w:ind w:left="0" w:right="0" w:firstLine="640" w:firstLineChars="200"/>
        <w:jc w:val="left"/>
        <w:rPr>
          <w:rFonts w:hint="default" w:ascii="Times New Roman" w:hAnsi="Times New Roman" w:eastAsia="仿宋_GB2312" w:cs="Times New Roman"/>
          <w:color w:val="auto"/>
          <w:kern w:val="2"/>
          <w:sz w:val="32"/>
          <w:szCs w:val="22"/>
        </w:rPr>
      </w:pPr>
      <w:r>
        <w:rPr>
          <w:rFonts w:hint="default" w:ascii="Times New Roman" w:hAnsi="Times New Roman" w:eastAsia="仿宋_GB2312" w:cs="Times New Roman"/>
          <w:color w:val="auto"/>
          <w:kern w:val="2"/>
          <w:sz w:val="32"/>
          <w:szCs w:val="22"/>
        </w:rPr>
        <w:t>系统应包含一个全面的知识库问答功能，允许客服人员和用户通过搜索或自然语言查询快速找到常见问题的答案。知识库应支持动态更新，方便客服团队及时添加新的问题和解决方案。此外，系统应具备智能推荐功能，根据用户的查询历史和行为模式推荐相关知识条目，提高自助服务的效率和准确性</w:t>
      </w:r>
      <w:r>
        <w:rPr>
          <w:rFonts w:hint="default" w:ascii="Times New Roman" w:hAnsi="Times New Roman" w:eastAsia="仿宋_GB2312" w:cs="Times New Roman"/>
          <w:color w:val="auto"/>
          <w:kern w:val="2"/>
          <w:sz w:val="32"/>
          <w:szCs w:val="22"/>
          <w:lang w:val="en-US" w:eastAsia="zh-CN" w:bidi="ar-SA"/>
        </w:rPr>
        <w:t>。</w:t>
      </w:r>
    </w:p>
    <w:p w14:paraId="70F53F31">
      <w:pPr>
        <w:pStyle w:val="4"/>
        <w:numPr>
          <w:ilvl w:val="1"/>
          <w:numId w:val="3"/>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大模型设置</w:t>
      </w:r>
    </w:p>
    <w:p w14:paraId="409DE2BB">
      <w:pPr>
        <w:keepNext w:val="0"/>
        <w:keepLines w:val="0"/>
        <w:widowControl w:val="0"/>
        <w:suppressLineNumbers w:val="0"/>
        <w:spacing w:before="0" w:beforeAutospacing="0" w:after="0" w:afterAutospacing="0" w:line="579" w:lineRule="exact"/>
        <w:ind w:left="0" w:right="0" w:firstLine="640" w:firstLineChars="200"/>
        <w:jc w:val="both"/>
        <w:rPr>
          <w:rFonts w:hint="default" w:ascii="Times New Roman" w:hAnsi="Times New Roman" w:eastAsia="仿宋_GB2312" w:cs="Times New Roman"/>
          <w:color w:val="auto"/>
          <w:kern w:val="2"/>
          <w:sz w:val="32"/>
          <w:szCs w:val="22"/>
        </w:rPr>
      </w:pPr>
      <w:r>
        <w:rPr>
          <w:rFonts w:hint="eastAsia" w:ascii="Times New Roman" w:hAnsi="Times New Roman" w:cs="Times New Roman"/>
          <w:color w:val="auto"/>
          <w:kern w:val="2"/>
          <w:sz w:val="32"/>
          <w:szCs w:val="22"/>
          <w:lang w:val="en-US" w:eastAsia="zh-CN" w:bidi="ar-SA"/>
        </w:rPr>
        <w:t>通过程序设置，我们将复杂的系统简化为几个易于操作的配置参数。使用人员只需根据需要轻松修改这些参数，即可实现对系统的灵活调整。</w:t>
      </w:r>
    </w:p>
    <w:p w14:paraId="11391B8B">
      <w:pPr>
        <w:pStyle w:val="4"/>
        <w:numPr>
          <w:ilvl w:val="1"/>
          <w:numId w:val="3"/>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工单系统</w:t>
      </w:r>
    </w:p>
    <w:p w14:paraId="26C55FBD">
      <w:pPr>
        <w:keepNext w:val="0"/>
        <w:keepLines w:val="0"/>
        <w:widowControl w:val="0"/>
        <w:suppressLineNumbers w:val="0"/>
        <w:spacing w:before="0" w:beforeAutospacing="0" w:after="0" w:afterAutospacing="0" w:line="360" w:lineRule="auto"/>
        <w:ind w:left="0" w:right="0" w:firstLine="640" w:firstLineChars="200"/>
        <w:jc w:val="left"/>
        <w:rPr>
          <w:rFonts w:hint="default" w:ascii="Times New Roman" w:hAnsi="Times New Roman" w:eastAsia="仿宋_GB2312" w:cs="Times New Roman"/>
          <w:color w:val="auto"/>
          <w:sz w:val="32"/>
          <w:szCs w:val="22"/>
        </w:rPr>
      </w:pPr>
      <w:r>
        <w:rPr>
          <w:rFonts w:hint="eastAsia" w:ascii="仿宋_GB2312" w:eastAsia="仿宋_GB2312" w:hAnsiTheme="minorHAnsi" w:cstheme="minorBidi"/>
          <w:color w:val="auto"/>
          <w:kern w:val="2"/>
          <w:sz w:val="32"/>
          <w:szCs w:val="32"/>
        </w:rPr>
        <w:t>系统应具备一个工单管理功能，用于记录、跟踪和解决客户问题。工单系统应允许客服人员创建、分配、更新和关闭工单，并提供工单优先级设置和状态跟踪。系统还应支持自定义工单模板，以适应不同类型的客户请求。此外，工单系统应提供报告和分析功能，帮助管理层监控工单处理效率和客户满意度</w:t>
      </w:r>
      <w:r>
        <w:rPr>
          <w:rFonts w:hint="default" w:ascii="Times New Roman" w:hAnsi="Times New Roman" w:eastAsia="仿宋_GB2312" w:cs="Times New Roman"/>
          <w:color w:val="auto"/>
          <w:kern w:val="2"/>
          <w:sz w:val="32"/>
          <w:szCs w:val="22"/>
          <w:lang w:val="en-US" w:eastAsia="zh-CN" w:bidi="ar-SA"/>
        </w:rPr>
        <w:t>。</w:t>
      </w:r>
    </w:p>
    <w:p w14:paraId="2D0B628E">
      <w:pPr>
        <w:pStyle w:val="4"/>
        <w:numPr>
          <w:ilvl w:val="1"/>
          <w:numId w:val="3"/>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人工客服</w:t>
      </w:r>
    </w:p>
    <w:p w14:paraId="6B021B7C">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系统应提供人工客服功能，允许客服人员通过统一的界面处理来自不同渠道的客户咨询。人工客服界面应包括实时聊天窗口、客户信息面板、历史对话记录和快捷回复功能。系统还应支持客服团队内部协作，例如转接对话、共同编辑回复和内部消息传递，以提高问题解决效率和质量</w:t>
      </w:r>
      <w:r>
        <w:rPr>
          <w:rFonts w:hint="eastAsia" w:ascii="仿宋_GB2312" w:eastAsia="仿宋_GB2312" w:hAnsiTheme="minorHAnsi" w:cstheme="minorBidi"/>
          <w:color w:val="auto"/>
          <w:kern w:val="2"/>
          <w:sz w:val="32"/>
          <w:szCs w:val="32"/>
          <w:lang w:val="en-US" w:eastAsia="zh-CN" w:bidi="ar-SA"/>
        </w:rPr>
        <w:t>。</w:t>
      </w:r>
    </w:p>
    <w:p w14:paraId="46721272">
      <w:pPr>
        <w:pStyle w:val="4"/>
        <w:numPr>
          <w:ilvl w:val="1"/>
          <w:numId w:val="3"/>
        </w:numPr>
        <w:bidi w:val="0"/>
        <w:ind w:left="0" w:leftChars="0" w:firstLine="400" w:firstLineChars="0"/>
        <w:rPr>
          <w:rFonts w:hint="default" w:ascii="Times New Roman" w:hAnsi="Times New Roman" w:eastAsia="仿宋_GB2312" w:cs="Times New Roman"/>
          <w:b w:val="0"/>
          <w:color w:val="auto"/>
          <w:szCs w:val="22"/>
          <w:lang w:val="en-US" w:eastAsia="zh-CN"/>
        </w:rPr>
      </w:pPr>
      <w:r>
        <w:rPr>
          <w:rFonts w:hint="default" w:ascii="Times New Roman" w:hAnsi="Times New Roman" w:eastAsia="仿宋_GB2312" w:cs="Times New Roman"/>
          <w:b w:val="0"/>
          <w:color w:val="auto"/>
          <w:szCs w:val="22"/>
          <w:lang w:val="en-US" w:eastAsia="zh-CN"/>
        </w:rPr>
        <w:t>数据统计</w:t>
      </w:r>
    </w:p>
    <w:p w14:paraId="650C6B74">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eastAsia" w:ascii="仿宋_GB2312" w:eastAsia="仿宋_GB2312" w:hAnsiTheme="minorHAnsi" w:cstheme="minorBidi"/>
          <w:color w:val="auto"/>
          <w:kern w:val="2"/>
          <w:sz w:val="32"/>
          <w:szCs w:val="32"/>
        </w:rPr>
        <w:t>系统应提供强大的数据统计和分析功能，帮助管理层和客服团队了解服务性能和客户行为。数据统计模块应能够收集和分析关键性能指标（KPIs），如响应时间、解决时间、客户满意度评分和工单量。系统还应支持自定义报告，允许用户根据需要生成各种图表和报表，以便更好地理解数据趋势和做出数据驱动的决策</w:t>
      </w:r>
      <w:r>
        <w:rPr>
          <w:rFonts w:hint="eastAsia" w:ascii="仿宋_GB2312" w:eastAsia="仿宋_GB2312" w:hAnsiTheme="minorHAnsi" w:cstheme="minorBidi"/>
          <w:color w:val="auto"/>
          <w:kern w:val="2"/>
          <w:sz w:val="32"/>
          <w:szCs w:val="32"/>
          <w:lang w:val="en-US" w:eastAsia="zh-CN"/>
        </w:rPr>
        <w:t>。</w:t>
      </w:r>
      <w:r>
        <w:rPr>
          <w:rFonts w:hint="default" w:ascii="仿宋_GB2312" w:hAnsi="Calibri" w:eastAsia="仿宋_GB2312" w:cs="仿宋_GB2312"/>
          <w:color w:val="auto"/>
          <w:kern w:val="2"/>
          <w:sz w:val="32"/>
          <w:szCs w:val="32"/>
          <w:lang w:val="en-US" w:eastAsia="zh-CN" w:bidi="ar"/>
        </w:rPr>
        <w:t>。</w:t>
      </w:r>
    </w:p>
    <w:p w14:paraId="4A0646EF">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Hans"/>
        </w:rPr>
      </w:pPr>
    </w:p>
    <w:p w14:paraId="0A6584B4">
      <w:pPr>
        <w:numPr>
          <w:ilvl w:val="0"/>
          <w:numId w:val="4"/>
        </w:numPr>
        <w:spacing w:line="579" w:lineRule="exact"/>
        <w:ind w:firstLine="640"/>
        <w:outlineLvl w:val="0"/>
        <w:rPr>
          <w:rFonts w:ascii="Times New Roman" w:hAnsi="Times New Roman" w:eastAsia="黑体" w:cs="Times New Roman"/>
          <w:color w:val="auto"/>
        </w:rPr>
      </w:pPr>
      <w:r>
        <w:rPr>
          <w:rFonts w:ascii="Times New Roman" w:hAnsi="Times New Roman" w:eastAsia="黑体" w:cs="Times New Roman"/>
          <w:color w:val="auto"/>
        </w:rPr>
        <w:t>功能清单</w:t>
      </w:r>
    </w:p>
    <w:tbl>
      <w:tblPr>
        <w:tblStyle w:val="17"/>
        <w:tblW w:w="85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6"/>
        <w:gridCol w:w="1036"/>
        <w:gridCol w:w="1310"/>
        <w:gridCol w:w="1143"/>
        <w:gridCol w:w="2818"/>
        <w:gridCol w:w="1248"/>
      </w:tblGrid>
      <w:tr w14:paraId="0C084828">
        <w:trPr>
          <w:trHeight w:val="570" w:hRule="atLeast"/>
          <w:jc w:val="center"/>
        </w:trPr>
        <w:tc>
          <w:tcPr>
            <w:tcW w:w="960" w:type="dxa"/>
            <w:tcBorders>
              <w:top w:val="single" w:color="000000" w:sz="4" w:space="0"/>
              <w:left w:val="single" w:color="000000" w:sz="4" w:space="0"/>
              <w:bottom w:val="single" w:color="000000" w:sz="4" w:space="0"/>
              <w:right w:val="single" w:color="000000" w:sz="4" w:space="0"/>
            </w:tcBorders>
            <w:noWrap w:val="0"/>
            <w:vAlign w:val="center"/>
          </w:tcPr>
          <w:p w14:paraId="3238EB09">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项目</w:t>
            </w:r>
          </w:p>
        </w:tc>
        <w:tc>
          <w:tcPr>
            <w:tcW w:w="3060" w:type="dxa"/>
            <w:gridSpan w:val="3"/>
            <w:tcBorders>
              <w:top w:val="single" w:color="000000" w:sz="4" w:space="0"/>
              <w:left w:val="single" w:color="000000" w:sz="4" w:space="0"/>
              <w:bottom w:val="single" w:color="000000" w:sz="4" w:space="0"/>
              <w:right w:val="single" w:color="000000" w:sz="4" w:space="0"/>
            </w:tcBorders>
            <w:noWrap w:val="0"/>
            <w:vAlign w:val="center"/>
          </w:tcPr>
          <w:p w14:paraId="301F05F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功能</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2F3A5D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需求描述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57F43E1">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cs="微软雅黑"/>
                <w:i w:val="0"/>
                <w:iCs w:val="0"/>
                <w:color w:val="000000"/>
                <w:sz w:val="18"/>
                <w:szCs w:val="18"/>
                <w:u w:val="none"/>
                <w:lang w:val="en-US" w:eastAsia="zh-CN"/>
              </w:rPr>
            </w:pPr>
            <w:r>
              <w:rPr>
                <w:rFonts w:hint="eastAsia" w:ascii="微软雅黑" w:hAnsi="微软雅黑" w:eastAsia="微软雅黑" w:cs="微软雅黑"/>
                <w:i w:val="0"/>
                <w:iCs w:val="0"/>
                <w:color w:val="000000"/>
                <w:sz w:val="18"/>
                <w:szCs w:val="18"/>
                <w:u w:val="none"/>
                <w:lang w:val="en-US" w:eastAsia="zh-CN"/>
              </w:rPr>
              <w:t>备注</w:t>
            </w:r>
          </w:p>
        </w:tc>
      </w:tr>
      <w:tr w14:paraId="6BE97866">
        <w:trPr>
          <w:trHeight w:val="855" w:hRule="atLeast"/>
          <w:jc w:val="center"/>
        </w:trPr>
        <w:tc>
          <w:tcPr>
            <w:tcW w:w="960" w:type="dxa"/>
            <w:vMerge w:val="restart"/>
            <w:tcBorders>
              <w:top w:val="single" w:color="000000" w:sz="4" w:space="0"/>
              <w:left w:val="single" w:color="000000" w:sz="4" w:space="0"/>
              <w:right w:val="single" w:color="000000" w:sz="4" w:space="0"/>
            </w:tcBorders>
            <w:noWrap w:val="0"/>
            <w:vAlign w:val="center"/>
          </w:tcPr>
          <w:p w14:paraId="2DC0F7C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noWrap w:val="0"/>
            <w:vAlign w:val="center"/>
          </w:tcPr>
          <w:p w14:paraId="4B09EE5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在线客服</w:t>
            </w: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720606E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多渠道接入</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6D0492B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03FA03E6">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支持WEB网站、APP、微信公众号、微信小程序、支付宝小程序等多渠道接入，多渠道接收用户咨询和反馈。</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426F0D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5A31112">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CCD1D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A3F488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6FB3A71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客户业务诉求配置</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682799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客户咨询入口自定义</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2956159">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可针对自身需求来自定义企业在线咨询会话框界面样式，支持添加企业广告内容。</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32D69A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611A57CA">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F193B5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F81C01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E75E36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D4350C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常见问题引导访客</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8757BA0">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客户在沟通界面查看和了解常见问题，支持预置一连串话术，可在客户接入时模拟真人发送，有效利用坐席资源同时满足客户需求。</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D1A475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927976B">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662C12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246617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A66B6F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BC8FB7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客户排队提示</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362B7D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客户进入排队时系统提供智能排队提醒功能，降低忙碌时导致客户等待的情绪升级。</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EC876C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E230D2F">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C0446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5843C9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6A759F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6F4AD20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业务分流</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6BC61BB">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客户在发起咨询前根据自身业务需求选择不同的业务类别，从而进入到不同业务客服接待组，提升服务质量和效率，通过接口对接或路由分配规则实现客户匹配坐席。</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F61DCD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E71BA04">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50DC04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2DC53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3C11D8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42DD3B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客户留言</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658F3B2">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客服不在线或机器人对常见问题无法解决的疑问，客户可以留言，支持客服在会话中或者结束中参与满意度调查。</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70398F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4EE9727">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E7E693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168EE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7BE34E8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在线客服管理</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E25029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会话分配管理</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91361AA">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支持对在线会话进行随机，轮询，记忆，优先等多种形式的分配，满足企业对不同会话的分配需求。</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86CBC6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502E667">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A1849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059BB7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ACC105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5CF338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访客识别机制</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6AA6A09">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系统将自动识别访客输入的手机号等信息并填写到对应的信息框中，减轻客服人员工作量，使客服人员更加专心服务客户关心问题，提升客服服务质量。</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0916AE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C9A962F">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A4C0D8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150F84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0E8FDA3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客服工作台</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1FF11E3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会话列表</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BC7AEB1">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可支持所有会话列表展示，含机器人会话、坐席待处理会话、稍后处理、排队等列表展示。</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259FDD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B5D71F6">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204A22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7D5A16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CB26C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restart"/>
            <w:tcBorders>
              <w:top w:val="single" w:color="000000" w:sz="4" w:space="0"/>
              <w:left w:val="single" w:color="000000" w:sz="4" w:space="0"/>
              <w:bottom w:val="single" w:color="000000" w:sz="4" w:space="0"/>
              <w:right w:val="single" w:color="000000" w:sz="4" w:space="0"/>
            </w:tcBorders>
            <w:noWrap w:val="0"/>
            <w:vAlign w:val="center"/>
          </w:tcPr>
          <w:p w14:paraId="66A45FE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会话处理</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1B7E894">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支持发送表情、图片、文件、链接等富文本消息。</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7DE0AB8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EA04D5A">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C1C498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FD25D5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1C1AAE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17B381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561DBB7">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涉及新客户通过官网等载体访问时可主动向访客发出会话。主动会话可设置邀请模式，即在访客端弹出邀请框，访客可选择接受或拒绝会话。</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56882B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B65B7AB">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A6DFDC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1B7122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75BFD5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52141B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0A9FCED7">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坐席可选择转接至某坐席，也可选择转接其它业务部。针对某些复杂咨询需要不同部门人员进行问题解答的，系统提供邀请坐席参与会话，进行三方会话功能。</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E5A6D7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B42ACE4">
        <w:trPr>
          <w:trHeight w:val="1001"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FC44FD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FC582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6C3A71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restart"/>
            <w:tcBorders>
              <w:top w:val="single" w:color="000000" w:sz="4" w:space="0"/>
              <w:left w:val="single" w:color="000000" w:sz="4" w:space="0"/>
              <w:bottom w:val="single" w:color="000000" w:sz="4" w:space="0"/>
              <w:right w:val="single" w:color="000000" w:sz="4" w:space="0"/>
            </w:tcBorders>
            <w:noWrap w:val="0"/>
            <w:vAlign w:val="center"/>
          </w:tcPr>
          <w:p w14:paraId="2305CB6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满意度评价发起</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C2990A7">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客服人员在解答客户相关咨询后，可通过系统发送满意度评价请求，实现对坐席人员客服服务的质量监控。</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503FE3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A7A17C7">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198F9C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63AA56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CB08E7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2A065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E825CD4">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坐席发送消息后若对消息内容不满意可支持撤回2分钟内发送的内容。</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DA9A10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3455AF1">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81615A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BE706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216063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336777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5C7B806">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针对恶意骚扰的访客id，坐席可以将其加入黑名单，加入黑名单后系统将拒收其发来的消息，禁止其发起人工咨询以及机器人咨询。</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807095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A81628E">
        <w:trPr>
          <w:trHeight w:val="171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0D348C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47E0D7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19B8C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restart"/>
            <w:tcBorders>
              <w:top w:val="single" w:color="000000" w:sz="4" w:space="0"/>
              <w:left w:val="single" w:color="000000" w:sz="4" w:space="0"/>
              <w:bottom w:val="single" w:color="000000" w:sz="4" w:space="0"/>
              <w:right w:val="single" w:color="000000" w:sz="4" w:space="0"/>
            </w:tcBorders>
            <w:noWrap w:val="0"/>
            <w:vAlign w:val="center"/>
          </w:tcPr>
          <w:p w14:paraId="07DE141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坐席辅助工具</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6513803">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可以将其置顶，并以特殊颜色标明，以方便服务；支持对待处理的会话按最新消息、客户等待时长、接入顺序，客户意向度进行排序，坐席可根据具体情况进行会话排序，提高会话处理质量和效率。</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6E6E92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ED3DC04">
        <w:trPr>
          <w:trHeight w:val="228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6C38F6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5F1BA5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6A72C5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090F1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BAA218E">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可通过点击会话内容后的搜索图标或直接点击会话窗口的知识库图标进行知识库快速检索；可提供常用语快捷回复设置，常用语快捷回复提供坐席自定义以及部门整体公用，坐席可根据自身的话术习惯以及常用语自定义快捷回复内容，企业可自定义企业相关的标准答复作为部门整体公用。</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789A73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6E5C0A70">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DFE10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5040AA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117D54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036F08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CB72CA6">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可导出在线客服日志记录，导出信息包括：会话日期、坐席人员、满意度、持续时长等。</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2E81D8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81CDFF1">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953FF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036D7A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4B5C41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0040BD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EA2E5B8">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实现客户来源、IP地址、访问网址、客服记录等信息的挖掘展现。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B72CEE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A33D6C6">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C85A15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6FF18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6828D26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知识库管理</w:t>
            </w:r>
          </w:p>
        </w:tc>
        <w:tc>
          <w:tcPr>
            <w:tcW w:w="1170" w:type="dxa"/>
            <w:vMerge w:val="restart"/>
            <w:tcBorders>
              <w:top w:val="single" w:color="000000" w:sz="4" w:space="0"/>
              <w:left w:val="single" w:color="000000" w:sz="4" w:space="0"/>
              <w:bottom w:val="single" w:color="000000" w:sz="4" w:space="0"/>
              <w:right w:val="single" w:color="000000" w:sz="4" w:space="0"/>
            </w:tcBorders>
            <w:noWrap w:val="0"/>
            <w:vAlign w:val="center"/>
          </w:tcPr>
          <w:p w14:paraId="7A03458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知识点维护</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513DA91">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支持单条、批量等方式添加或导入知识点，支持编辑、删除相关知识点功能，支持批量将知识点转移至指定目录、支持批量将知识点修改有效期。</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CDC13F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DD6D5B6">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8FC9B8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AE461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C76140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F8D19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95F26D4">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支持为知识点标记标签，便于检索同标签业务的知识。</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7565D3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1CC6552C">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3125D7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14F956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5697EA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restart"/>
            <w:tcBorders>
              <w:top w:val="single" w:color="000000" w:sz="4" w:space="0"/>
              <w:left w:val="single" w:color="000000" w:sz="4" w:space="0"/>
              <w:bottom w:val="single" w:color="000000" w:sz="4" w:space="0"/>
              <w:right w:val="single" w:color="000000" w:sz="4" w:space="0"/>
            </w:tcBorders>
            <w:noWrap w:val="0"/>
            <w:vAlign w:val="center"/>
          </w:tcPr>
          <w:p w14:paraId="1B6B587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知识库分类</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09178AB0">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内部知识库为企业内部员工建立知识体系，方便企业内部员工进行知识学习，如：产品知识、客户录单、对账、内部相关部门人员联系等。</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4BC5B6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6EB5749">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2CBD69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49CB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5D6B2A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C780D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602F752">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外部知识库为访客提供常见问题，方便访客查看所需要的问题。</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F015BE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B6F6102">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7F86C6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DFA55B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B7D618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8C18C9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知识点统计</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04F38C4E">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支持查看每一个知识点的点击量，便于对知识点进行更新。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30E5A0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D131C7F">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AC2C5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04598B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1ACBB9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D4513A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知识库搜索</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29067B1">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可提供内部知识库以及外部知识库搜索，当前目录定位到哪就针对该目录下知识点进行搜索，同时在线咨询模块中坐席可快速通过聊天框快捷按钮搜索知识库。</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EDD726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C1EAFEF">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A3E91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130B7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64157D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6A1DFA1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知识库权限控制</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8DD0580">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可控制每个坐席知识库的新增、编辑、删除权限。</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84EB4A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343759D">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33661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noWrap w:val="0"/>
            <w:vAlign w:val="center"/>
          </w:tcPr>
          <w:p w14:paraId="47669E8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工单系统</w:t>
            </w: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38D2A52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工单列表</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1231FD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全部工单</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0E204137">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可以设置权限，让有权限的用户可查询全部工单，用户可直观查看工单信息，工单列表可查看客户名称、工单前置操作人员、工单类型、工单提交时间以及工单转发流程等信息。</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61FC45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7E7351D">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DD3EEA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793489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E47E31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EADE60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我的工单</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E434FE5">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工单执行人员可通过工单模块查看个人已领取工单，工单列表可查看客户名称、工单前置操作人员、工单类型、工单提交时间以及工单转发流程等信息。</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61A9B8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5E05D46">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CEE02D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E56DA7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6F82A16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工单检索</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39D110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82FCFAA">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可选择时间段直接搜索工单编号或客户名称进行快捷搜索，支持工单高级搜索条件自定义排序、自定义隐藏或展示。</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7D3CD08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AD6C750">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E03C2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72BE42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4C88E27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工单处理</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54429E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工单新建</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B0C332E">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支持在线、通话、通话等模块下进行工单创建，支持在工单新建或添加备注时自动预保存。</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F8E5B9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303592B">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FCDE95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47A587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DCAAA0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51BDF31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工单领取</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C061CCF">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可对待领取的工单进行领取，支持工单批量领取和批量处理。</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5BACF2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3D98CBE">
        <w:trPr>
          <w:trHeight w:val="31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F5E145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3AA266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AE7CBD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1D56007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工单退回</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DD655CA">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可对工单进行退回操作。</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04DE48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2A5CF32">
        <w:trPr>
          <w:trHeight w:val="31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AD9884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C1F054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84256F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54EB24C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工单导出</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FD2CD94">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可对工单进行导出操作。</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EEA492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D1D224D">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D632545">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55E4C3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1BD2073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工单配置</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C826A6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工单流程</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67700CE">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可根据企业需要创建多个工单流程，将企业的业务线串联起来。支持查看每一个工单流程的流程图示，便于在创建过程中及时发现流程问题。</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18C14E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DC3F420">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B49D1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6E8CA6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B0922F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6D1CE93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可视化查看工单流转</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DF7620A">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通过可视化组件，支持查看工单流转过程。</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1DB908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D1B034A">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41737A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noWrap w:val="0"/>
            <w:vAlign w:val="center"/>
          </w:tcPr>
          <w:p w14:paraId="1B9952E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客服机器人</w:t>
            </w: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7C34639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实时监控</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3612C5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1AB62BE">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可监控机器人的服务关键数据，包含解决率、评价满意度、服务转人工率、未知回答率、有效会话、当前生效知识等关键运营指标，可点击“详细指标”快速跳转至数据看板页面。</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7566C70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A682FB3">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7C2C8B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D779DA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72C8E84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知识库列表</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D5C1D3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知识点分类</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79EDAAD">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支持多级分类、灵活管理分类、分类搜索、知识点按照分类进行全部上下架以及删除处理以及权限设置。</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B5E9D1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64F30D3">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AED503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74F6B9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D7864F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6F3E4C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知识点导入</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EB38975">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支持导入知识点，系统会自动进行去重处理，并给出相应的提示、支持问题、关联问题、一问多答导入导出。</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575170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17605487">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A4B791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4FD6AA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2E6E4C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0F4ED6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推荐相似问题</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0CEBE19A">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支持基于用户输入的标准问题，推荐行业相似问题，可以选择推荐问题快捷添加到相似问题中，有助于提高机器人维护效率。</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0DCCEA5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218D416">
        <w:trPr>
          <w:trHeight w:val="228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A3E06B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79FB2B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DE8B5E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385C45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一问多答</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FE789D7">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在同一个标准问题下可设置不同的答案，机器人可根据用户画像不同进行不同答案的回复。场景举例：如访客问题为“你们的优惠政策是怎样的”，机器人自动识别访客身份，若访客为VIP用户，则机器人回复VIP会员优惠政策；若访客为非VIP会员，则机器人回复非VIP会员的优惠政策。</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F87EAA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6C197EE">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A035FF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1BC10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443C5A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FB4AA3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转人工入口</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4404E63">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富文本答案支持插入转人工入口，并且可以设置优先技能组，用户在答案中可快速点击转接人工。</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BEF4A6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89C8566">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A97FF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98F539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2F4BCD8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知识点学习</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0B4C22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全量学习</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A7894DC">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记录机器人无答案的用户问题，并且可以通过创建新知识、标为相似问、忽略等操作来丰富完善知识库。</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91A873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6061055">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5DD7A6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9743BB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616793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338E10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点踩知识统计学习</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B4C6891">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统计记录访客点踩的知识点及用户相关提问，用户可查看了解知识点答案情况，并支持导出。</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5EBC856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F00868D">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60C4B5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275B4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2B92CD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19197D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坐席纠错</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44DD6AA">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人工学习提交的纠错信息，并支持对问题的答案、相似问题等进行修改。</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9541AE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18B5287B">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1878EB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9C4D93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603780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1011E92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未知问题智能归类</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58FB0CE">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对全量的未知问题进行算法智能归类处理，推荐发现一些新知识点供用户快速处理。</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F6D511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125A0526">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0BBAB74">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3F0243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C2C061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F43A4D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推荐问题智能学习</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5E0F15F">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对于机器人的推荐问题，可以记录用户是否有点击，便于后续对知识点进行优化维护。</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F4C5E3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7E3412C9">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BF60C8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FC780D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1448D8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0FD22D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不满意会话统计</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01DE25A">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统计记录访客不满意或情绪识别不满意的会话，用户可进行查看分析，也可以点击处理和忽略，便于系统管理员对机器人维护的效率进行把控。</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927702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AA22232">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75759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9B8CAB0">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restart"/>
            <w:tcBorders>
              <w:top w:val="single" w:color="000000" w:sz="4" w:space="0"/>
              <w:left w:val="single" w:color="000000" w:sz="4" w:space="0"/>
              <w:bottom w:val="single" w:color="000000" w:sz="4" w:space="0"/>
              <w:right w:val="single" w:color="000000" w:sz="4" w:space="0"/>
            </w:tcBorders>
            <w:noWrap w:val="0"/>
            <w:vAlign w:val="center"/>
          </w:tcPr>
          <w:p w14:paraId="40E5B34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系统设置</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5E546F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基本设置</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A40F8E9">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可设置机器人头像、对内名称、对外名称、备注等。</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5874BB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3227F7EE">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DC41BB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ABF1B6">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D5300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5565D64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未知问题回复</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4932D0D">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对机器人无答案的问题可自定义回复语。</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793E012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5EDF24D">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0848E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25D861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F3A4E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770AC6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成员管理</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CC59F14">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管理员可以添加和管理系统成员的权限等（管理员或普通用户），可实现多个成员账户共同维护机器人。</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8D8E14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22B6748D">
        <w:trPr>
          <w:trHeight w:val="142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BC80A0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BFB6C6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B5D29C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9F54E7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触发器</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4873EA3">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满足一定触发条件下，机器人支持主动触发某个任务或者回复某些话术。例如：1、长时间访客无消息，机器人主动发问或者触发任务，主动暖场；2、满足一定条件，自动触发某个任务。</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A7B4F6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B1A5C1A">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0563D7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E2F1EB7">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488794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82EF9F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操作日志查看</w:t>
            </w: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7AED2D97">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可查看所有成员的操作记录，便于追责溯源。</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D082CB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65C380DF">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2DAAFC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noWrap w:val="0"/>
            <w:vAlign w:val="center"/>
          </w:tcPr>
          <w:p w14:paraId="76051EC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管理监控</w:t>
            </w: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0F82879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接入号监控</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54803F6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CDFFB60">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可对在线客服的接入号进行监控，监控今日会话总数、待处理会话数、处理中会话数、今日已处理会话数、今日已完成会话数、留言数。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15B8930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4D20FD0F">
        <w:trPr>
          <w:trHeight w:val="114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5DF446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BA18C6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1812980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客服组监控</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63884883">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3897157F">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可对在线客服组进行监控，监控客服组登录坐席、开启自动领取坐席数、空闲坐席数、领取会话数、已处理会话数、流失会话数、留言数。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39D6675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150E0E85">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D4D2619">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8CFE99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78B5321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坐席监控</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E880311">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224F8DEE">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可监控坐席当日登录状态、会话总数、会话状态、已处理会话数、转出会话数、已完成会话数、留言数。</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E74DDF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203B177">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797459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E7CF70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1C13B85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数据监控</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B555B0B">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17D98910">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可对在线客服会话情况、坐席状态等进行数据量化图表趋势、占比等监控。</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5CC0CE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17EB3DC2">
        <w:trPr>
          <w:trHeight w:val="855"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4763D7EC">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restart"/>
            <w:tcBorders>
              <w:top w:val="single" w:color="000000" w:sz="4" w:space="0"/>
              <w:left w:val="single" w:color="000000" w:sz="4" w:space="0"/>
              <w:bottom w:val="single" w:color="000000" w:sz="4" w:space="0"/>
              <w:right w:val="single" w:color="000000" w:sz="4" w:space="0"/>
            </w:tcBorders>
            <w:noWrap w:val="0"/>
            <w:vAlign w:val="center"/>
          </w:tcPr>
          <w:p w14:paraId="336704A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数据报表</w:t>
            </w: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3C544B9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数据整合</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94B0938">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4B402709">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支持整合各个模块的相关数据，并通过多维度数据统计，一屏展示相关内容，辅助管理人员随时掌握平台情况。</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4ED1E3B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00291A15">
        <w:trPr>
          <w:trHeight w:val="57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080F1F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E523902">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4341BE8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报表设置</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1AD5208D">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53F4A687">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支持自定义报表样式、生成周期、生成方式等，以达到更高的效率。</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6BB32ED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r w14:paraId="55E545AD">
        <w:trPr>
          <w:trHeight w:val="90"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D27D8E">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51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AFC889A">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1380" w:type="dxa"/>
            <w:tcBorders>
              <w:top w:val="single" w:color="000000" w:sz="4" w:space="0"/>
              <w:left w:val="single" w:color="000000" w:sz="4" w:space="0"/>
              <w:bottom w:val="single" w:color="000000" w:sz="4" w:space="0"/>
              <w:right w:val="single" w:color="000000" w:sz="4" w:space="0"/>
            </w:tcBorders>
            <w:noWrap w:val="0"/>
            <w:vAlign w:val="center"/>
          </w:tcPr>
          <w:p w14:paraId="4F32AF7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快速灰度发布</w:t>
            </w:r>
          </w:p>
        </w:tc>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9D2E50F">
            <w:pPr>
              <w:keepNext w:val="0"/>
              <w:keepLines w:val="0"/>
              <w:suppressLineNumbers w:val="0"/>
              <w:spacing w:before="0" w:beforeAutospacing="0" w:after="0" w:afterAutospacing="0"/>
              <w:ind w:left="0" w:right="0"/>
              <w:jc w:val="center"/>
              <w:rPr>
                <w:rFonts w:hint="eastAsia" w:ascii="微软雅黑" w:hAnsi="微软雅黑" w:eastAsia="微软雅黑" w:cs="微软雅黑"/>
                <w:i w:val="0"/>
                <w:iCs w:val="0"/>
                <w:color w:val="000000"/>
                <w:sz w:val="18"/>
                <w:szCs w:val="18"/>
                <w:u w:val="none"/>
              </w:rPr>
            </w:pPr>
          </w:p>
        </w:tc>
        <w:tc>
          <w:tcPr>
            <w:tcW w:w="3270" w:type="dxa"/>
            <w:tcBorders>
              <w:top w:val="single" w:color="000000" w:sz="4" w:space="0"/>
              <w:left w:val="single" w:color="000000" w:sz="4" w:space="0"/>
              <w:bottom w:val="single" w:color="000000" w:sz="4" w:space="0"/>
              <w:right w:val="single" w:color="000000" w:sz="4" w:space="0"/>
            </w:tcBorders>
            <w:noWrap w:val="0"/>
            <w:vAlign w:val="center"/>
          </w:tcPr>
          <w:p w14:paraId="60D97C7E">
            <w:pPr>
              <w:keepNext w:val="0"/>
              <w:keepLines w:val="0"/>
              <w:widowControl/>
              <w:suppressLineNumbers w:val="0"/>
              <w:spacing w:before="0" w:beforeAutospacing="0" w:after="0" w:afterAutospacing="0"/>
              <w:ind w:left="0" w:right="0"/>
              <w:jc w:val="both"/>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支持按用户比例。</w:t>
            </w:r>
          </w:p>
        </w:tc>
        <w:tc>
          <w:tcPr>
            <w:tcW w:w="1301" w:type="dxa"/>
            <w:tcBorders>
              <w:top w:val="single" w:color="000000" w:sz="4" w:space="0"/>
              <w:left w:val="single" w:color="000000" w:sz="4" w:space="0"/>
              <w:bottom w:val="single" w:color="000000" w:sz="4" w:space="0"/>
              <w:right w:val="single" w:color="000000" w:sz="4" w:space="0"/>
            </w:tcBorders>
            <w:noWrap w:val="0"/>
            <w:vAlign w:val="center"/>
          </w:tcPr>
          <w:p w14:paraId="2D56A29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18"/>
                <w:szCs w:val="18"/>
                <w:u w:val="none"/>
              </w:rPr>
            </w:pPr>
          </w:p>
        </w:tc>
      </w:tr>
    </w:tbl>
    <w:p w14:paraId="495330E3">
      <w:pPr>
        <w:pStyle w:val="7"/>
        <w:numPr>
          <w:ilvl w:val="-1"/>
          <w:numId w:val="0"/>
        </w:numPr>
      </w:pPr>
    </w:p>
    <w:tbl>
      <w:tblPr>
        <w:tblStyle w:val="17"/>
        <w:tblW w:w="88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60"/>
        <w:gridCol w:w="2150"/>
        <w:gridCol w:w="5820"/>
      </w:tblGrid>
      <w:tr w14:paraId="3CF44877">
        <w:trPr>
          <w:trHeight w:val="35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4D64071F">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6D7DA3B3">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27DD637F">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r>
      <w:tr w14:paraId="4605F94B">
        <w:trPr>
          <w:trHeight w:val="88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12489836">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051F61C7">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0F6C88F3">
            <w:pPr>
              <w:keepNext w:val="0"/>
              <w:keepLines w:val="0"/>
              <w:widowControl/>
              <w:suppressLineNumbers w:val="0"/>
              <w:spacing w:before="0" w:beforeAutospacing="0" w:after="0" w:afterAutospacing="0"/>
              <w:ind w:left="0" w:leftChars="0" w:right="0" w:rightChars="0" w:firstLine="480" w:firstLineChars="200"/>
              <w:jc w:val="left"/>
              <w:textAlignment w:val="center"/>
              <w:rPr>
                <w:rFonts w:hint="default" w:ascii="仿宋_GB2312" w:eastAsia="仿宋_GB2312" w:cs="仿宋_GB2312" w:hAnsiTheme="minorHAnsi"/>
                <w:color w:val="auto"/>
                <w:kern w:val="0"/>
                <w:sz w:val="24"/>
                <w:szCs w:val="24"/>
                <w:lang w:val="en-US" w:eastAsia="zh-CN" w:bidi="ar"/>
              </w:rPr>
            </w:pPr>
          </w:p>
        </w:tc>
      </w:tr>
      <w:tr w14:paraId="0914868B">
        <w:trPr>
          <w:trHeight w:val="35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2FBC59E1">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14F7FE1F">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3C8B8C78">
            <w:pPr>
              <w:keepNext w:val="0"/>
              <w:keepLines w:val="0"/>
              <w:widowControl/>
              <w:suppressLineNumbers w:val="0"/>
              <w:spacing w:before="0" w:beforeAutospacing="0" w:after="0" w:afterAutospacing="0"/>
              <w:ind w:left="0" w:leftChars="0" w:right="0" w:rightChars="0" w:firstLine="0" w:firstLineChars="0"/>
              <w:jc w:val="left"/>
              <w:rPr>
                <w:rFonts w:hint="default" w:ascii="仿宋_GB2312" w:eastAsia="仿宋_GB2312" w:cs="仿宋_GB2312" w:hAnsiTheme="minorHAnsi"/>
                <w:color w:val="auto"/>
                <w:kern w:val="0"/>
                <w:sz w:val="24"/>
                <w:szCs w:val="24"/>
                <w:lang w:val="en-US" w:eastAsia="zh-CN" w:bidi="ar"/>
              </w:rPr>
            </w:pPr>
          </w:p>
        </w:tc>
      </w:tr>
      <w:tr w14:paraId="0CB15904">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6D103F9C">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38BD4494">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450ED4CA">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5D0DB9FA">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0209CB51">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0D311692">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01DC2427">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6549B0A7">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553DACE1">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7BD75769">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52700964">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0953F439">
        <w:trPr>
          <w:trHeight w:val="35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6AA99D5D">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44100032">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49E94BCA">
            <w:pPr>
              <w:keepNext w:val="0"/>
              <w:keepLines w:val="0"/>
              <w:widowControl/>
              <w:suppressLineNumbers w:val="0"/>
              <w:spacing w:before="0" w:beforeAutospacing="0" w:after="0" w:afterAutospacing="0"/>
              <w:ind w:left="0" w:leftChars="0" w:right="0" w:rightChars="0" w:firstLine="480" w:firstLineChars="200"/>
              <w:jc w:val="left"/>
              <w:rPr>
                <w:rFonts w:hint="default" w:ascii="仿宋_GB2312" w:eastAsia="仿宋_GB2312" w:cs="仿宋_GB2312" w:hAnsiTheme="minorHAnsi"/>
                <w:color w:val="auto"/>
                <w:kern w:val="0"/>
                <w:sz w:val="24"/>
                <w:szCs w:val="24"/>
                <w:lang w:val="en-US" w:eastAsia="zh-CN" w:bidi="ar"/>
              </w:rPr>
            </w:pPr>
          </w:p>
        </w:tc>
      </w:tr>
      <w:tr w14:paraId="045E9A16">
        <w:trPr>
          <w:trHeight w:val="6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272D553A">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4D0B5ECD">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34AD4130">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65EB2B03">
        <w:trPr>
          <w:trHeight w:val="6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7807D6F7">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7E4B3535">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40C55E70">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5F433C73">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43EDBEE7">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04EC2CA6">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54A48A5C">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04D223F3">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6B227477">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7F5C0ABB">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4A51C17A">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4D975E01">
        <w:trPr>
          <w:trHeight w:val="35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21890CD7">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0D2F11A2">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2B11744E">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62D1D8C4">
        <w:trPr>
          <w:trHeight w:val="35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7A30883D">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35A98F66">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62A4F7B9">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270C2DA9">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7C8BE54C">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028ED157">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09D26D16">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22078E69">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4E5DD358">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3E2FBF8F">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3E8EDA36">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4BDA4E42">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685C96E4">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2E33B476">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4AA1E3A0">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157E29B4">
        <w:trPr>
          <w:trHeight w:val="35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221F291F">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620804DE">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24F155BC">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715509A1">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42B01BD8">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390173B9">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7314939D">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0724756E">
        <w:trPr>
          <w:trHeight w:val="35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27E54B6D">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3226A4F6">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15A1DCE5">
            <w:pPr>
              <w:keepNext w:val="0"/>
              <w:keepLines w:val="0"/>
              <w:widowControl/>
              <w:suppressLineNumbers w:val="0"/>
              <w:spacing w:before="0" w:beforeAutospacing="0" w:after="0" w:afterAutospacing="0"/>
              <w:ind w:left="0" w:leftChars="0" w:right="0" w:rightChars="0" w:firstLine="480" w:firstLineChars="200"/>
              <w:jc w:val="left"/>
              <w:textAlignment w:val="center"/>
              <w:rPr>
                <w:rFonts w:hint="default" w:ascii="仿宋_GB2312" w:eastAsia="仿宋_GB2312" w:cs="仿宋_GB2312" w:hAnsiTheme="minorHAnsi"/>
                <w:color w:val="auto"/>
                <w:kern w:val="0"/>
                <w:sz w:val="24"/>
                <w:szCs w:val="24"/>
                <w:lang w:val="en-US" w:eastAsia="zh-CN" w:bidi="ar"/>
              </w:rPr>
            </w:pPr>
          </w:p>
        </w:tc>
      </w:tr>
      <w:tr w14:paraId="4C3BDC59">
        <w:trPr>
          <w:trHeight w:val="35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40A76123">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764ACBD4">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716F76C4">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773D54D1">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129458A9">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178CC827">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63BE57A1">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3FA979AF">
        <w:trPr>
          <w:trHeight w:val="35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3E8421BB">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183D04B5">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1F5BBB03">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78B58C16">
        <w:trPr>
          <w:trHeight w:val="35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2C8508CE">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6FB6A7A9">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030392B8">
            <w:pPr>
              <w:keepNext w:val="0"/>
              <w:keepLines w:val="0"/>
              <w:widowControl/>
              <w:suppressLineNumbers w:val="0"/>
              <w:spacing w:before="0" w:beforeAutospacing="0" w:after="0" w:afterAutospacing="0"/>
              <w:ind w:left="0" w:leftChars="0" w:right="0" w:rightChars="0" w:firstLine="480" w:firstLineChars="200"/>
              <w:jc w:val="left"/>
              <w:textAlignment w:val="center"/>
              <w:rPr>
                <w:rFonts w:hint="default" w:ascii="仿宋_GB2312" w:eastAsia="仿宋_GB2312" w:cs="仿宋_GB2312" w:hAnsiTheme="minorHAnsi"/>
                <w:color w:val="auto"/>
                <w:kern w:val="0"/>
                <w:sz w:val="24"/>
                <w:szCs w:val="24"/>
                <w:lang w:val="en-US" w:eastAsia="zh-CN" w:bidi="ar"/>
              </w:rPr>
            </w:pPr>
          </w:p>
        </w:tc>
      </w:tr>
      <w:tr w14:paraId="752AD271">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18897E8A">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07B0FBE9">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323198DE">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4BF79841">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2BB8965E">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3C09250F">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69DE5478">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2B1438C2">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33DD71DC">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6FB04462">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409942D1">
            <w:pPr>
              <w:keepNext w:val="0"/>
              <w:keepLines w:val="0"/>
              <w:widowControl/>
              <w:suppressLineNumbers w:val="0"/>
              <w:spacing w:before="0" w:beforeAutospacing="0" w:after="0" w:afterAutospacing="0"/>
              <w:ind w:left="0" w:leftChars="0" w:right="0" w:rightChars="0" w:firstLine="480" w:firstLineChars="200"/>
              <w:jc w:val="left"/>
              <w:textAlignment w:val="center"/>
              <w:rPr>
                <w:rFonts w:hint="default" w:ascii="仿宋_GB2312" w:eastAsia="仿宋_GB2312" w:cs="仿宋_GB2312" w:hAnsiTheme="minorHAnsi"/>
                <w:color w:val="auto"/>
                <w:kern w:val="0"/>
                <w:sz w:val="24"/>
                <w:szCs w:val="24"/>
                <w:lang w:val="en-US" w:eastAsia="zh-CN" w:bidi="ar"/>
              </w:rPr>
            </w:pPr>
          </w:p>
        </w:tc>
      </w:tr>
      <w:tr w14:paraId="295E5E5D">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5887F562">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6BEFC3D8">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4114201B">
            <w:pPr>
              <w:keepNext w:val="0"/>
              <w:keepLines w:val="0"/>
              <w:widowControl/>
              <w:suppressLineNumbers w:val="0"/>
              <w:spacing w:before="0" w:beforeAutospacing="0" w:after="0" w:afterAutospacing="0"/>
              <w:ind w:left="0" w:leftChars="0" w:right="0" w:rightChars="0" w:firstLine="480" w:firstLineChars="200"/>
              <w:jc w:val="left"/>
              <w:textAlignment w:val="center"/>
              <w:rPr>
                <w:rFonts w:hint="default" w:ascii="仿宋_GB2312" w:eastAsia="仿宋_GB2312" w:cs="仿宋_GB2312" w:hAnsiTheme="minorHAnsi"/>
                <w:color w:val="auto"/>
                <w:kern w:val="0"/>
                <w:sz w:val="24"/>
                <w:szCs w:val="24"/>
                <w:lang w:val="en-US" w:eastAsia="zh-CN" w:bidi="ar"/>
              </w:rPr>
            </w:pPr>
          </w:p>
        </w:tc>
      </w:tr>
      <w:tr w14:paraId="3CB56EE5">
        <w:trPr>
          <w:trHeight w:val="93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78AEE62D">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5C6535B8">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3A2E31E5">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10240897">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37D6EC2E">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18A8AAC6">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5D4EFD45">
            <w:pPr>
              <w:keepNext w:val="0"/>
              <w:keepLines w:val="0"/>
              <w:widowControl/>
              <w:suppressLineNumbers w:val="0"/>
              <w:spacing w:before="0" w:beforeAutospacing="0" w:after="0" w:afterAutospacing="0"/>
              <w:ind w:left="0" w:leftChars="0" w:right="0" w:rightChars="0" w:firstLine="480" w:firstLineChars="200"/>
              <w:jc w:val="left"/>
              <w:textAlignment w:val="center"/>
              <w:rPr>
                <w:rFonts w:hint="default" w:ascii="仿宋_GB2312" w:eastAsia="仿宋_GB2312" w:cs="仿宋_GB2312" w:hAnsiTheme="minorHAnsi"/>
                <w:color w:val="auto"/>
                <w:kern w:val="0"/>
                <w:sz w:val="24"/>
                <w:szCs w:val="24"/>
                <w:lang w:val="en-US" w:eastAsia="zh-CN" w:bidi="ar"/>
              </w:rPr>
            </w:pPr>
          </w:p>
        </w:tc>
      </w:tr>
      <w:tr w14:paraId="78B56F23">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2A3D7480">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56D7877F">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44E4BBA6">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1505EC0A">
        <w:trPr>
          <w:trHeight w:val="59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5F7FA"/>
            <w:vAlign w:val="center"/>
          </w:tcPr>
          <w:p w14:paraId="6F0E63D4">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5F7FA"/>
            <w:vAlign w:val="center"/>
          </w:tcPr>
          <w:p w14:paraId="250A51E1">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5F7FA"/>
            <w:vAlign w:val="center"/>
          </w:tcPr>
          <w:p w14:paraId="0193D23D">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r w14:paraId="2C93520A">
        <w:trPr>
          <w:trHeight w:val="355" w:hRule="atLeast"/>
        </w:trPr>
        <w:tc>
          <w:tcPr>
            <w:tcW w:w="860" w:type="dxa"/>
            <w:tcBorders>
              <w:top w:val="single" w:color="EFEFEF" w:sz="8" w:space="0"/>
              <w:left w:val="single" w:color="EFEFEF" w:sz="8" w:space="0"/>
              <w:bottom w:val="single" w:color="EFEFEF" w:sz="8" w:space="0"/>
              <w:right w:val="single" w:color="EFEFEF" w:sz="8" w:space="0"/>
            </w:tcBorders>
            <w:shd w:val="clear" w:color="auto" w:fill="FDFDFE"/>
            <w:vAlign w:val="center"/>
          </w:tcPr>
          <w:p w14:paraId="293DF37E">
            <w:pPr>
              <w:keepNext w:val="0"/>
              <w:keepLines w:val="0"/>
              <w:widowControl/>
              <w:suppressLineNumbers w:val="0"/>
              <w:spacing w:before="0" w:beforeAutospacing="0" w:after="0" w:afterAutospacing="0"/>
              <w:ind w:left="0" w:leftChars="0" w:right="0" w:rightChars="0" w:firstLine="0" w:firstLineChars="0"/>
              <w:jc w:val="center"/>
              <w:textAlignment w:val="center"/>
              <w:rPr>
                <w:rFonts w:hint="default" w:ascii="仿宋_GB2312" w:eastAsia="仿宋_GB2312" w:cs="仿宋_GB2312" w:hAnsiTheme="minorHAnsi"/>
                <w:color w:val="auto"/>
                <w:kern w:val="0"/>
                <w:sz w:val="24"/>
                <w:szCs w:val="24"/>
                <w:lang w:val="en-US" w:eastAsia="zh-CN" w:bidi="ar"/>
              </w:rPr>
            </w:pPr>
          </w:p>
        </w:tc>
        <w:tc>
          <w:tcPr>
            <w:tcW w:w="2150" w:type="dxa"/>
            <w:tcBorders>
              <w:top w:val="single" w:color="EFEFEF" w:sz="8" w:space="0"/>
              <w:left w:val="nil"/>
              <w:bottom w:val="single" w:color="EFEFEF" w:sz="8" w:space="0"/>
              <w:right w:val="single" w:color="EFEFEF" w:sz="8" w:space="0"/>
            </w:tcBorders>
            <w:shd w:val="clear" w:color="auto" w:fill="FDFDFE"/>
            <w:vAlign w:val="center"/>
          </w:tcPr>
          <w:p w14:paraId="33ECADCD">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c>
          <w:tcPr>
            <w:tcW w:w="5820" w:type="dxa"/>
            <w:tcBorders>
              <w:top w:val="single" w:color="EFEFEF" w:sz="8" w:space="0"/>
              <w:left w:val="nil"/>
              <w:bottom w:val="single" w:color="EFEFEF" w:sz="8" w:space="0"/>
              <w:right w:val="single" w:color="EFEFEF" w:sz="8" w:space="0"/>
            </w:tcBorders>
            <w:shd w:val="clear" w:color="auto" w:fill="FDFDFE"/>
            <w:vAlign w:val="center"/>
          </w:tcPr>
          <w:p w14:paraId="2D6B6068">
            <w:pPr>
              <w:keepNext w:val="0"/>
              <w:keepLines w:val="0"/>
              <w:widowControl/>
              <w:suppressLineNumbers w:val="0"/>
              <w:spacing w:before="0" w:beforeAutospacing="0" w:after="0" w:afterAutospacing="0"/>
              <w:ind w:left="0" w:leftChars="0" w:right="0" w:rightChars="0" w:firstLine="0" w:firstLineChars="0"/>
              <w:jc w:val="left"/>
              <w:textAlignment w:val="center"/>
              <w:rPr>
                <w:rFonts w:hint="default" w:ascii="仿宋_GB2312" w:eastAsia="仿宋_GB2312" w:cs="仿宋_GB2312" w:hAnsiTheme="minorHAnsi"/>
                <w:color w:val="auto"/>
                <w:kern w:val="0"/>
                <w:sz w:val="24"/>
                <w:szCs w:val="24"/>
                <w:lang w:val="en-US" w:eastAsia="zh-CN" w:bidi="ar"/>
              </w:rPr>
            </w:pPr>
          </w:p>
        </w:tc>
      </w:tr>
    </w:tbl>
    <w:p w14:paraId="5DC9C6E7">
      <w:pPr>
        <w:spacing w:line="579" w:lineRule="exact"/>
        <w:ind w:firstLine="640"/>
        <w:outlineLvl w:val="0"/>
        <w:rPr>
          <w:rFonts w:ascii="Times New Roman" w:hAnsi="Times New Roman" w:eastAsia="黑体" w:cs="Times New Roman"/>
          <w:color w:val="auto"/>
        </w:rPr>
      </w:pPr>
      <w:bookmarkStart w:id="9" w:name="_Toc1728757931"/>
      <w:bookmarkStart w:id="10" w:name="_Toc15588"/>
      <w:r>
        <w:rPr>
          <w:rFonts w:ascii="Times New Roman" w:hAnsi="Times New Roman" w:eastAsia="黑体" w:cs="Times New Roman"/>
          <w:color w:val="auto"/>
        </w:rPr>
        <w:t>四、功能设计</w:t>
      </w:r>
      <w:bookmarkEnd w:id="9"/>
      <w:bookmarkEnd w:id="10"/>
    </w:p>
    <w:p w14:paraId="12C7B6D7">
      <w:pPr>
        <w:pStyle w:val="3"/>
        <w:bidi w:val="0"/>
        <w:rPr>
          <w:rFonts w:hint="eastAsia" w:ascii="楷体_GB2312" w:hAnsi="楷体_GB2312" w:eastAsia="楷体_GB2312" w:cs="楷体_GB2312"/>
          <w:b w:val="0"/>
          <w:bCs/>
          <w:color w:val="auto"/>
          <w:lang w:val="en-US" w:eastAsia="zh-CN"/>
        </w:rPr>
      </w:pPr>
      <w:bookmarkStart w:id="11" w:name="_Toc1556"/>
      <w:bookmarkStart w:id="12" w:name="_Toc1531499570"/>
      <w:bookmarkStart w:id="13" w:name="_Toc19416"/>
      <w:r>
        <w:rPr>
          <w:rFonts w:hint="eastAsia" w:ascii="楷体_GB2312" w:hAnsi="楷体_GB2312" w:eastAsia="楷体_GB2312" w:cs="楷体_GB2312"/>
          <w:b w:val="0"/>
          <w:bCs/>
          <w:color w:val="auto"/>
          <w:lang w:val="en-US" w:eastAsia="zh-CN"/>
        </w:rPr>
        <w:t>（一）系统总体设计</w:t>
      </w:r>
      <w:bookmarkEnd w:id="11"/>
      <w:bookmarkEnd w:id="12"/>
    </w:p>
    <w:p w14:paraId="5D26E510">
      <w:pPr>
        <w:keepNext w:val="0"/>
        <w:keepLines w:val="0"/>
        <w:widowControl/>
        <w:suppressLineNumbers w:val="0"/>
        <w:spacing w:before="0" w:beforeAutospacing="0" w:after="0" w:afterAutospacing="0"/>
        <w:ind w:left="0" w:right="0"/>
        <w:jc w:val="left"/>
        <w:rPr>
          <w:rFonts w:hint="default" w:ascii="仿宋_GB2312" w:hAnsi="Calibri" w:eastAsia="仿宋_GB2312" w:cs="仿宋_GB2312"/>
          <w:color w:val="auto"/>
          <w:kern w:val="2"/>
          <w:sz w:val="32"/>
          <w:szCs w:val="32"/>
          <w:lang w:val="en-US" w:eastAsia="zh-CN" w:bidi="ar"/>
        </w:rPr>
      </w:pPr>
      <w:r>
        <w:rPr>
          <w:rFonts w:hint="default" w:ascii="仿宋_GB2312" w:hAnsi="Calibri" w:eastAsia="仿宋_GB2312" w:cs="仿宋_GB2312"/>
          <w:color w:val="auto"/>
          <w:kern w:val="2"/>
          <w:sz w:val="32"/>
          <w:szCs w:val="32"/>
          <w:lang w:val="en-US" w:eastAsia="zh-CN" w:bidi="ar"/>
        </w:rPr>
        <w:t>本项目基于业主方基础平台能力，完成上层结构应用服务内容的建设，总体结构图如下。</w:t>
      </w:r>
    </w:p>
    <w:p w14:paraId="50810444">
      <w:pPr>
        <w:pStyle w:val="7"/>
        <w:ind w:left="0" w:leftChars="0" w:firstLine="0" w:firstLineChars="0"/>
        <w:rPr>
          <w:color w:val="auto"/>
        </w:rPr>
      </w:pPr>
      <w:r>
        <w:rPr>
          <w:rFonts w:ascii="宋体" w:hAnsi="宋体" w:eastAsia="宋体" w:cs="宋体"/>
          <w:kern w:val="0"/>
          <w:sz w:val="24"/>
          <w:szCs w:val="24"/>
          <w:lang w:val="en-US" w:eastAsia="zh-CN" w:bidi="ar"/>
        </w:rPr>
        <w:drawing>
          <wp:inline distT="0" distB="0" distL="114300" distR="114300">
            <wp:extent cx="5613400" cy="3159125"/>
            <wp:effectExtent l="0" t="0" r="0" b="1587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7"/>
                    <a:stretch>
                      <a:fillRect/>
                    </a:stretch>
                  </pic:blipFill>
                  <pic:spPr>
                    <a:xfrm>
                      <a:off x="0" y="0"/>
                      <a:ext cx="5613400" cy="3159125"/>
                    </a:xfrm>
                    <a:prstGeom prst="rect">
                      <a:avLst/>
                    </a:prstGeom>
                    <a:noFill/>
                    <a:ln w="9525">
                      <a:noFill/>
                    </a:ln>
                  </pic:spPr>
                </pic:pic>
              </a:graphicData>
            </a:graphic>
          </wp:inline>
        </w:drawing>
      </w:r>
    </w:p>
    <w:p w14:paraId="41AD9D96">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rPr>
        <w:t>系统架构主要包括</w:t>
      </w:r>
      <w:r>
        <w:rPr>
          <w:rFonts w:hint="eastAsia" w:ascii="仿宋_GB2312" w:hAnsi="Calibri" w:eastAsia="仿宋_GB2312" w:cs="仿宋_GB2312"/>
          <w:color w:val="auto"/>
          <w:kern w:val="2"/>
          <w:sz w:val="32"/>
          <w:szCs w:val="32"/>
          <w:lang w:val="en-US" w:eastAsia="zh-CN" w:bidi="ar"/>
        </w:rPr>
        <w:t>展现</w:t>
      </w:r>
      <w:r>
        <w:rPr>
          <w:rFonts w:hint="default" w:ascii="仿宋_GB2312" w:hAnsi="Calibri" w:eastAsia="仿宋_GB2312" w:cs="仿宋_GB2312"/>
          <w:color w:val="auto"/>
          <w:kern w:val="2"/>
          <w:sz w:val="32"/>
          <w:szCs w:val="32"/>
          <w:lang w:val="en-US" w:eastAsia="zh-CN" w:bidi="ar"/>
        </w:rPr>
        <w:t>层、应用层、数据层、基础设施层。</w:t>
      </w:r>
      <w:r>
        <w:rPr>
          <w:rFonts w:hint="eastAsia" w:ascii="仿宋_GB2312" w:hAnsi="Calibri" w:eastAsia="仿宋_GB2312" w:cs="仿宋_GB2312"/>
          <w:color w:val="auto"/>
          <w:kern w:val="2"/>
          <w:sz w:val="32"/>
          <w:szCs w:val="32"/>
          <w:lang w:val="en-US" w:eastAsia="zh-CN" w:bidi="ar"/>
          <w:woUserID w:val="1"/>
        </w:rPr>
        <w:t>技术架构主要包括：SpringBoot的技术体系、SpringCloud微服务架构、</w:t>
      </w:r>
      <w:r>
        <w:rPr>
          <w:rFonts w:hint="eastAsia" w:ascii="仿宋_GB2312" w:hAnsi="Calibri" w:cs="仿宋_GB2312"/>
          <w:color w:val="auto"/>
          <w:kern w:val="2"/>
          <w:sz w:val="32"/>
          <w:szCs w:val="32"/>
          <w:lang w:val="en-US" w:eastAsia="zh-CN" w:bidi="ar"/>
          <w:woUserID w:val="1"/>
        </w:rPr>
        <w:t>React</w:t>
      </w:r>
      <w:r>
        <w:rPr>
          <w:rFonts w:hint="eastAsia" w:ascii="仿宋_GB2312" w:hAnsi="Calibri" w:eastAsia="仿宋_GB2312" w:cs="仿宋_GB2312"/>
          <w:color w:val="auto"/>
          <w:kern w:val="2"/>
          <w:sz w:val="32"/>
          <w:szCs w:val="32"/>
          <w:lang w:val="en-US" w:eastAsia="zh-CN" w:bidi="ar"/>
          <w:woUserID w:val="1"/>
        </w:rPr>
        <w:t>的技术体系、容器技术、高并发缓存加速技术、</w:t>
      </w:r>
      <w:r>
        <w:rPr>
          <w:rFonts w:hint="default" w:ascii="仿宋_GB2312" w:hAnsi="Calibri" w:eastAsia="仿宋_GB2312" w:cs="仿宋_GB2312"/>
          <w:color w:val="auto"/>
          <w:kern w:val="2"/>
          <w:sz w:val="32"/>
          <w:szCs w:val="32"/>
          <w:lang w:val="en-US" w:eastAsia="zh-CN" w:bidi="ar"/>
          <w:woUserID w:val="1"/>
        </w:rPr>
        <w:t>分布式消息技术</w:t>
      </w:r>
      <w:r>
        <w:rPr>
          <w:rFonts w:hint="eastAsia" w:ascii="仿宋_GB2312" w:hAnsi="Calibri" w:eastAsia="仿宋_GB2312" w:cs="仿宋_GB2312"/>
          <w:color w:val="auto"/>
          <w:kern w:val="2"/>
          <w:sz w:val="32"/>
          <w:szCs w:val="32"/>
          <w:lang w:val="en-US" w:eastAsia="zh-CN" w:bidi="ar"/>
          <w:woUserID w:val="1"/>
        </w:rPr>
        <w:t>等。</w:t>
      </w:r>
    </w:p>
    <w:p w14:paraId="7516713F">
      <w:pPr>
        <w:keepNext w:val="0"/>
        <w:keepLines w:val="0"/>
        <w:widowControl/>
        <w:suppressLineNumbers w:val="0"/>
        <w:spacing w:before="0" w:beforeAutospacing="0" w:after="0" w:afterAutospacing="0"/>
        <w:ind w:left="0" w:right="0"/>
        <w:jc w:val="left"/>
        <w:rPr>
          <w:rFonts w:hint="default" w:ascii="仿宋_GB2312" w:hAnsi="Calibri" w:eastAsia="仿宋_GB2312" w:cs="仿宋_GB2312"/>
          <w:color w:val="auto"/>
          <w:kern w:val="2"/>
          <w:sz w:val="32"/>
          <w:szCs w:val="32"/>
          <w:lang w:val="en-US" w:eastAsia="zh-CN" w:bidi="ar"/>
        </w:rPr>
      </w:pPr>
    </w:p>
    <w:p w14:paraId="7802B1DF">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系统架构主要包括前端展示层、接入层、业务层、大模型层、消息中间件层、数据库和运行环境。</w:t>
      </w:r>
    </w:p>
    <w:p w14:paraId="68791C61">
      <w:pPr>
        <w:widowControl w:val="0"/>
        <w:numPr>
          <w:ilvl w:val="0"/>
          <w:numId w:val="0"/>
        </w:numPr>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1、展现层。</w:t>
      </w:r>
    </w:p>
    <w:p w14:paraId="729D5E75">
      <w:pPr>
        <w:widowControl w:val="0"/>
        <w:numPr>
          <w:ilvl w:val="0"/>
          <w:numId w:val="0"/>
        </w:numPr>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全场景云客服平台支持多端访问，包含管理后台、客服端、H5页面。</w:t>
      </w:r>
    </w:p>
    <w:p w14:paraId="2646A74A">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全场景云客服平台可以通过能力给企业各类业务场景提供在线客服服务支撑，支持但不仅限于客服咨询、知识库查询等。</w:t>
      </w:r>
    </w:p>
    <w:p w14:paraId="6A350D73">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全场景云客服平台的用户群体为大小型企业、投资者、银行和金融机构，以及需要使用本系统的各类用户。</w:t>
      </w:r>
    </w:p>
    <w:p w14:paraId="662BB038">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2、接入层</w:t>
      </w:r>
    </w:p>
    <w:p w14:paraId="2974044D">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通过负载均衡技术，可以显著提高网络服务的可靠性和性能。在网络流量高峰期，负载均衡器能够将请求分发到多个服务器上，避免单一服务器过载，确保所有用户都能获得稳定且快速的服务响应。此外，负载均衡还有助于资源的优化利用，通过动态调整服务器负载，实现服务器资源的最大化利用，降低运营成本。。</w:t>
      </w:r>
    </w:p>
    <w:p w14:paraId="4778DB71">
      <w:pPr>
        <w:widowControl w:val="0"/>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3、业务层</w:t>
      </w:r>
    </w:p>
    <w:p w14:paraId="0E6919CD">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业务层是全场景云客服平台的核心组成部分，它负责处理和管理与客户互动相关的所有业务流程。业务层包括多个关键组件，如在线客服、知识库和工单系统，它们共同确保客户问题得到及时和有效的解决。</w:t>
      </w:r>
    </w:p>
    <w:p w14:paraId="0287A636">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在线客服系统是业务层的前端部分，它允许客户通过网站、移动应用或社交媒体渠道与客服代表实时交流。在线客服系统</w:t>
      </w:r>
      <w:r>
        <w:rPr>
          <w:rFonts w:hint="eastAsia" w:ascii="仿宋_GB2312" w:eastAsia="仿宋_GB2312" w:hAnsiTheme="minorHAnsi" w:cstheme="minorBidi"/>
          <w:color w:val="auto"/>
          <w:kern w:val="2"/>
          <w:sz w:val="32"/>
          <w:szCs w:val="32"/>
          <w:lang w:val="en-US" w:eastAsia="zh-CN"/>
        </w:rPr>
        <w:t>通过</w:t>
      </w:r>
      <w:r>
        <w:rPr>
          <w:rFonts w:hint="eastAsia" w:ascii="仿宋_GB2312" w:eastAsia="仿宋_GB2312" w:hAnsiTheme="minorHAnsi" w:cstheme="minorBidi"/>
          <w:color w:val="auto"/>
          <w:kern w:val="2"/>
          <w:sz w:val="32"/>
          <w:szCs w:val="32"/>
        </w:rPr>
        <w:t>聊天功能，确保客户能够以最方便的方式获得帮助。</w:t>
      </w:r>
    </w:p>
    <w:p w14:paraId="4E0678EF">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知识库是业务层中用于存储和管理所有相关信息的系统。它包含常见问题解答（FAQs）、操作手册、产品说明、政策和程序等，为客服代表和客户提供快速准确的信息。知识库的目的是提高解决问题的效率，确保信息的一致性和准确性。</w:t>
      </w:r>
    </w:p>
    <w:p w14:paraId="75589108">
      <w:pPr>
        <w:widowControl w:val="0"/>
        <w:spacing w:line="579" w:lineRule="exact"/>
        <w:ind w:firstLine="640" w:firstLineChars="200"/>
        <w:jc w:val="both"/>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工单系统是业务层中用于跟踪、管理和解决客户问题的工具。当客户提出问题或请求时，工单系统会创建一个工单，记录所有相关的交互和处理步骤。工单系统确保问题能够被分配给合适的客服代表或团队，并且能够追踪问题解决的进度，直至问题得到圆满解决。</w:t>
      </w:r>
    </w:p>
    <w:p w14:paraId="7F53D6AB">
      <w:pPr>
        <w:widowControl w:val="0"/>
        <w:spacing w:line="579" w:lineRule="exact"/>
        <w:ind w:firstLine="640" w:firstLineChars="200"/>
        <w:jc w:val="both"/>
      </w:pPr>
      <w:r>
        <w:rPr>
          <w:rFonts w:hint="eastAsia" w:ascii="仿宋_GB2312" w:eastAsia="仿宋_GB2312" w:hAnsiTheme="minorHAnsi" w:cstheme="minorBidi"/>
          <w:color w:val="auto"/>
          <w:kern w:val="2"/>
          <w:sz w:val="32"/>
          <w:szCs w:val="32"/>
        </w:rPr>
        <w:t>为了支持这些业务流程，业务层还需要强大的数据管理能力。这包括对业务数据、订单数据等进行提取、清洗、存储和交换。数据提取涉及从各种来源收集数据，清洗则是确保数据质量，去除重复或错误的信息。存储涉及将数据安全地保存在数据库或数据仓库中，而交换则确保数据可以在不同的系统和部门之间顺畅流通。</w:t>
      </w:r>
    </w:p>
    <w:p w14:paraId="29742B02">
      <w:pPr>
        <w:widowControl/>
        <w:spacing w:line="240" w:lineRule="auto"/>
        <w:ind w:firstLine="640" w:firstLineChars="200"/>
        <w:jc w:val="left"/>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通过这些功能，业务层确保全场景云客服平台能够高效地处理客户请求，提供高质量的客户服务，并且持续改进服务流程和客户体验。</w:t>
      </w:r>
    </w:p>
    <w:p w14:paraId="57EA5996">
      <w:pPr>
        <w:widowControl w:val="0"/>
        <w:numPr>
          <w:ilvl w:val="0"/>
          <w:numId w:val="5"/>
        </w:numPr>
        <w:spacing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大模型层</w:t>
      </w:r>
    </w:p>
    <w:p w14:paraId="14BCF587">
      <w:pPr>
        <w:ind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全场景云客服平台作为企业与客户沟通的重要桥梁，其智能化和高效性对于提升用户体验和企业运营效率至关重要。为了实现这一目标，全场景云客服平台集成了多种先进的人工智能大模型，如DeepSeek、阿里百炼、腾讯混元、火山引擎、百度文心等，这些大模型平台为云客服提供了强大的自然语言处理、智能推荐、情感分析等能力，从而能够更好地理解客户需求，提供个性化服务。</w:t>
      </w:r>
    </w:p>
    <w:p w14:paraId="0C07493C">
      <w:pPr>
        <w:numPr>
          <w:ilvl w:val="-1"/>
          <w:numId w:val="0"/>
        </w:numPr>
        <w:spacing w:before="0" w:beforeAutospacing="0" w:after="0" w:afterAutospacing="0"/>
        <w:ind w:left="0"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为了确保这些大模型能够顺畅运行并发挥最大效能，全场景云客服平台依托业主方基础设施，提供了一系列基础能力支撑。</w:t>
      </w:r>
    </w:p>
    <w:p w14:paraId="5AC6C0C4">
      <w:pPr>
        <w:widowControl/>
        <w:numPr>
          <w:ilvl w:val="-1"/>
          <w:numId w:val="0"/>
        </w:numPr>
        <w:spacing w:line="240" w:lineRule="auto"/>
        <w:ind w:firstLine="640" w:firstLineChars="200"/>
        <w:jc w:val="left"/>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rPr>
        <w:t>通过这些基础能力的支撑，全场景云客服平台能够更好地整合资源，提高服务效率，同时确保系统的稳定性和扩展性，为客户提供更加智能化、个性化的服务体验。</w:t>
      </w:r>
    </w:p>
    <w:p w14:paraId="43E02F91">
      <w:pPr>
        <w:widowControl w:val="0"/>
        <w:spacing w:after="0" w:line="579" w:lineRule="exact"/>
        <w:ind w:firstLine="640" w:firstLineChars="200"/>
        <w:jc w:val="both"/>
        <w:rPr>
          <w:rFonts w:hint="eastAsia" w:ascii="仿宋_GB2312" w:eastAsia="仿宋_GB2312" w:hAnsiTheme="minorHAnsi" w:cstheme="minorBidi"/>
          <w:color w:val="auto"/>
          <w:kern w:val="2"/>
          <w:sz w:val="32"/>
          <w:szCs w:val="32"/>
          <w:lang w:val="en-US" w:eastAsia="zh-CN"/>
        </w:rPr>
      </w:pPr>
      <w:r>
        <w:rPr>
          <w:rFonts w:hint="eastAsia" w:ascii="仿宋_GB2312" w:eastAsia="仿宋_GB2312" w:hAnsiTheme="minorHAnsi" w:cstheme="minorBidi"/>
          <w:color w:val="auto"/>
          <w:kern w:val="2"/>
          <w:sz w:val="32"/>
          <w:szCs w:val="32"/>
          <w:lang w:val="en-US" w:eastAsia="zh-CN"/>
        </w:rPr>
        <w:t>5、消息中间件、关系数据库、硬件服务器</w:t>
      </w:r>
    </w:p>
    <w:p w14:paraId="347793ED">
      <w:pPr>
        <w:numPr>
          <w:ilvl w:val="0"/>
          <w:numId w:val="0"/>
        </w:numPr>
        <w:ind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消息中间件是一种在系统组件之间传递消息的软件系统，它允许应用程序之间通过异步消息传递的方式进行通信。消息中间件通常用于解耦系统组件，提高系统的可伸缩性和可靠性。常见的消息中间件产品包括Apache Kafka、RabbitMQ和ActiveMQ等。它们支持多种消息协议和数据格式，能够处理高并发的消息传递，并提供消息持久化、事务支持、负载均衡和故障转移等功能。</w:t>
      </w:r>
    </w:p>
    <w:p w14:paraId="568298F0">
      <w:pPr>
        <w:numPr>
          <w:ilvl w:val="0"/>
          <w:numId w:val="0"/>
        </w:numPr>
        <w:ind w:firstLine="640" w:firstLineChars="200"/>
        <w:rPr>
          <w:rFonts w:hint="eastAsia" w:ascii="仿宋_GB2312" w:eastAsia="仿宋_GB2312" w:hAnsiTheme="minorHAnsi" w:cstheme="minorBidi"/>
          <w:color w:val="auto"/>
          <w:kern w:val="2"/>
          <w:sz w:val="32"/>
          <w:szCs w:val="32"/>
        </w:rPr>
      </w:pPr>
      <w:r>
        <w:rPr>
          <w:rFonts w:hint="eastAsia" w:ascii="仿宋_GB2312" w:eastAsia="仿宋_GB2312" w:hAnsiTheme="minorHAnsi" w:cstheme="minorBidi"/>
          <w:color w:val="auto"/>
          <w:kern w:val="2"/>
          <w:sz w:val="32"/>
          <w:szCs w:val="32"/>
        </w:rPr>
        <w:t>关系数据库是一种基于关系模型的数据库管理系统，它使用表格来组织数据，并通过行和列来表示数据之间的关系。关系数据库支持结构化查询语言（SQL），允许用户执行复杂的查询和事务操作。它们通常用于需要保证数据一致性和完整性的场景。常见的关系数据库产品包括MySQL、PostgreSQL、Oracle和Microsoft SQL Server等。关系数据库提供了丰富的功能，如索引、视图、存储过程和触发器，以支持高效的数据管理和查询。</w:t>
      </w:r>
    </w:p>
    <w:p w14:paraId="73B7FA5A">
      <w:pPr>
        <w:widowControl/>
        <w:numPr>
          <w:ilvl w:val="0"/>
          <w:numId w:val="0"/>
        </w:numPr>
        <w:spacing w:line="240" w:lineRule="auto"/>
        <w:ind w:firstLine="640"/>
        <w:jc w:val="left"/>
        <w:rPr>
          <w:color w:val="auto"/>
        </w:rPr>
      </w:pPr>
      <w:r>
        <w:rPr>
          <w:rFonts w:hint="eastAsia" w:ascii="仿宋_GB2312" w:eastAsia="仿宋_GB2312" w:hAnsiTheme="minorHAnsi" w:cstheme="minorBidi"/>
          <w:color w:val="auto"/>
          <w:kern w:val="2"/>
          <w:sz w:val="32"/>
          <w:szCs w:val="32"/>
        </w:rPr>
        <w:t>硬件服务器是指专门设计用于运行软件应用程序和提供网络服务的物理计算机设备。硬件服务器通常具备高性能的处理器、大容量的内存和存储空间，以及高可靠性和扩展性。它们可以是单台独立的服务器，也可以是通过集群或虚拟化技术组合在一起的服务器群。硬件服务器可以运行各种操作系统和应用程序，包括Web服务器、数据库服务器、文件服务器和消息中间件服务器等。硬件服务器的类型包括塔式服务器、机架式服务器、刀片服务器和云服务器等，它们根据不同的应用场景和性能需求进行选择和部署。</w:t>
      </w:r>
    </w:p>
    <w:p w14:paraId="6169243C">
      <w:pPr>
        <w:pStyle w:val="3"/>
        <w:bidi w:val="0"/>
        <w:rPr>
          <w:rFonts w:hint="default" w:ascii="楷体_GB2312" w:hAnsi="楷体_GB2312" w:eastAsia="楷体_GB2312" w:cs="楷体_GB2312"/>
          <w:b w:val="0"/>
          <w:bCs/>
          <w:color w:val="auto"/>
          <w:lang w:val="en-US" w:eastAsia="zh-CN"/>
        </w:rPr>
      </w:pPr>
      <w:bookmarkStart w:id="14" w:name="_Toc9027"/>
      <w:bookmarkStart w:id="15" w:name="_Toc1276410215"/>
      <w:bookmarkStart w:id="16" w:name="_Toc1400551021"/>
      <w:bookmarkStart w:id="17" w:name="_Toc1360712796"/>
      <w:bookmarkStart w:id="18" w:name="_Toc1778289905"/>
      <w:bookmarkStart w:id="19" w:name="_Toc1516749768"/>
      <w:bookmarkStart w:id="20" w:name="_Toc676820317"/>
      <w:bookmarkStart w:id="21" w:name="_Toc1969550129"/>
      <w:bookmarkStart w:id="22" w:name="_Toc2102398715"/>
      <w:r>
        <w:rPr>
          <w:rFonts w:hint="eastAsia" w:ascii="楷体_GB2312" w:hAnsi="楷体_GB2312" w:eastAsia="楷体_GB2312" w:cs="楷体_GB2312"/>
          <w:b w:val="0"/>
          <w:bCs/>
          <w:color w:val="auto"/>
          <w:lang w:val="en-US" w:eastAsia="zh-CN"/>
        </w:rPr>
        <w:t>（二）系统功能模块详细设计</w:t>
      </w:r>
      <w:bookmarkEnd w:id="14"/>
      <w:bookmarkEnd w:id="15"/>
      <w:bookmarkEnd w:id="16"/>
      <w:bookmarkEnd w:id="17"/>
      <w:bookmarkEnd w:id="18"/>
      <w:bookmarkEnd w:id="19"/>
      <w:bookmarkEnd w:id="20"/>
      <w:bookmarkEnd w:id="21"/>
      <w:bookmarkEnd w:id="22"/>
    </w:p>
    <w:p w14:paraId="486D221E">
      <w:pPr>
        <w:spacing w:line="240" w:lineRule="auto"/>
        <w:ind w:left="0" w:leftChars="0" w:firstLine="0" w:firstLineChars="0"/>
        <w:rPr>
          <w:rFonts w:hint="eastAsia" w:ascii="仿宋_GB2312" w:eastAsia="仿宋_GB2312" w:hAnsiTheme="minorHAnsi" w:cstheme="minorBidi"/>
          <w:color w:val="auto"/>
          <w:kern w:val="2"/>
          <w:sz w:val="32"/>
          <w:szCs w:val="32"/>
          <w:lang w:val="en-US" w:eastAsia="zh-CN"/>
        </w:rPr>
      </w:pPr>
      <w:r>
        <w:drawing>
          <wp:inline distT="0" distB="0" distL="114300" distR="114300">
            <wp:extent cx="5105400" cy="6772275"/>
            <wp:effectExtent l="0" t="0" r="0" b="952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8"/>
                    <a:stretch>
                      <a:fillRect/>
                    </a:stretch>
                  </pic:blipFill>
                  <pic:spPr>
                    <a:xfrm>
                      <a:off x="0" y="0"/>
                      <a:ext cx="5105400" cy="6772275"/>
                    </a:xfrm>
                    <a:prstGeom prst="rect">
                      <a:avLst/>
                    </a:prstGeom>
                    <a:noFill/>
                    <a:ln>
                      <a:noFill/>
                    </a:ln>
                  </pic:spPr>
                </pic:pic>
              </a:graphicData>
            </a:graphic>
          </wp:inline>
        </w:drawing>
      </w:r>
    </w:p>
    <w:p w14:paraId="08A74D36">
      <w:pPr>
        <w:keepNext w:val="0"/>
        <w:keepLines w:val="0"/>
        <w:widowControl w:val="0"/>
        <w:numPr>
          <w:ilvl w:val="0"/>
          <w:numId w:val="6"/>
        </w:numPr>
        <w:suppressLineNumbers w:val="0"/>
        <w:spacing w:before="0" w:beforeAutospacing="0" w:after="0" w:afterAutospacing="0" w:line="579" w:lineRule="exact"/>
        <w:ind w:left="0" w:right="0" w:firstLine="640" w:firstLineChars="200"/>
        <w:jc w:val="both"/>
        <w:rPr>
          <w:rFonts w:hint="eastAsia"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多渠道接入</w:t>
      </w:r>
    </w:p>
    <w:p w14:paraId="1E929B5C">
      <w:pPr>
        <w:keepNext w:val="0"/>
        <w:keepLines w:val="0"/>
        <w:widowControl w:val="0"/>
        <w:numPr>
          <w:ilvl w:val="-1"/>
          <w:numId w:val="0"/>
        </w:numPr>
        <w:suppressLineNumbers w:val="0"/>
        <w:spacing w:before="0" w:beforeAutospacing="0" w:after="0" w:afterAutospacing="0" w:line="579" w:lineRule="exact"/>
        <w:ind w:left="640" w:leftChars="200" w:right="0" w:firstLine="736" w:firstLineChars="230"/>
        <w:jc w:val="both"/>
        <w:rPr>
          <w:rFonts w:hint="default" w:ascii="仿宋_GB2312" w:hAnsi="Calibri" w:cs="仿宋_GB2312"/>
          <w:color w:val="auto"/>
          <w:kern w:val="2"/>
          <w:sz w:val="32"/>
          <w:szCs w:val="32"/>
          <w:lang w:val="en-US" w:eastAsia="zh-CN" w:bidi="ar"/>
        </w:rPr>
      </w:pPr>
      <w:r>
        <w:rPr>
          <w:rFonts w:hint="eastAsia" w:ascii="仿宋_GB2312" w:eastAsia="仿宋_GB2312" w:hAnsiTheme="minorHAnsi" w:cstheme="minorBidi"/>
          <w:color w:val="auto"/>
          <w:kern w:val="2"/>
          <w:sz w:val="32"/>
          <w:szCs w:val="32"/>
        </w:rPr>
        <w:t>系统应支持多渠道对接功能，允许用户通过不同的通讯平台接入服务，包括但不限于</w:t>
      </w:r>
      <w:r>
        <w:rPr>
          <w:rFonts w:hint="eastAsia" w:ascii="仿宋_GB2312" w:eastAsia="仿宋_GB2312" w:hAnsiTheme="minorHAnsi" w:cstheme="minorBidi"/>
          <w:color w:val="auto"/>
          <w:kern w:val="2"/>
          <w:sz w:val="32"/>
          <w:szCs w:val="32"/>
          <w:lang w:val="en-US" w:eastAsia="zh-CN"/>
        </w:rPr>
        <w:t>App、微信公众号、微信小程序</w:t>
      </w:r>
      <w:r>
        <w:rPr>
          <w:rFonts w:hint="eastAsia" w:ascii="仿宋_GB2312" w:eastAsia="仿宋_GB2312" w:hAnsiTheme="minorHAnsi" w:cstheme="minorBidi"/>
          <w:color w:val="auto"/>
          <w:kern w:val="2"/>
          <w:sz w:val="32"/>
          <w:szCs w:val="32"/>
        </w:rPr>
        <w:t>以及网站在线聊天。系统应能够统一管理这些渠道的客户咨询，确保信息同步和高效响应。此外，系统应提供渠道分析功能，帮助了解各渠道的使用情况和客户偏好，以便优化资源分配和提升客户体验。</w:t>
      </w:r>
    </w:p>
    <w:p w14:paraId="7A758B27">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lang w:val="en-US"/>
        </w:rPr>
      </w:pPr>
      <w:r>
        <w:rPr>
          <w:rFonts w:hint="eastAsia" w:ascii="仿宋_GB2312" w:hAnsi="Calibri" w:eastAsia="仿宋_GB2312" w:cs="仿宋_GB2312"/>
          <w:color w:val="auto"/>
          <w:kern w:val="2"/>
          <w:sz w:val="32"/>
          <w:szCs w:val="32"/>
          <w:lang w:val="en-US" w:eastAsia="zh-CN" w:bidi="ar"/>
        </w:rPr>
        <w:t>1.1</w:t>
      </w:r>
      <w:r>
        <w:rPr>
          <w:rFonts w:hint="eastAsia" w:ascii="仿宋_GB2312" w:hAnsi="Calibri" w:cs="仿宋_GB2312"/>
          <w:color w:val="auto"/>
          <w:kern w:val="2"/>
          <w:sz w:val="32"/>
          <w:szCs w:val="32"/>
          <w:lang w:val="en-US" w:eastAsia="zh-CN" w:bidi="ar"/>
        </w:rPr>
        <w:t xml:space="preserve"> App接入</w:t>
      </w:r>
    </w:p>
    <w:p w14:paraId="5D0C41FC">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lang w:val="en-US"/>
        </w:rPr>
      </w:pPr>
      <w:r>
        <w:rPr>
          <w:rFonts w:hint="eastAsia" w:ascii="仿宋_GB2312" w:hAnsi="Calibri" w:cs="仿宋_GB2312"/>
          <w:color w:val="auto"/>
          <w:kern w:val="2"/>
          <w:sz w:val="32"/>
          <w:szCs w:val="32"/>
          <w:lang w:val="en-US" w:eastAsia="zh-CN" w:bidi="ar"/>
        </w:rPr>
        <w:t>支持通过对话H5页面的方式对接</w:t>
      </w:r>
      <w:r>
        <w:rPr>
          <w:rFonts w:hint="eastAsia" w:ascii="仿宋_GB2312" w:hAnsi="Calibri" w:eastAsia="仿宋_GB2312" w:cs="仿宋_GB2312"/>
          <w:color w:val="auto"/>
          <w:kern w:val="2"/>
          <w:sz w:val="32"/>
          <w:szCs w:val="32"/>
          <w:lang w:val="en-US" w:eastAsia="zh-CN" w:bidi="ar"/>
        </w:rPr>
        <w:t>。</w:t>
      </w:r>
    </w:p>
    <w:p w14:paraId="2FF23FC1">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lang w:val="en-US"/>
        </w:rPr>
      </w:pPr>
      <w:r>
        <w:rPr>
          <w:rFonts w:hint="eastAsia" w:ascii="仿宋_GB2312" w:hAnsi="Calibri" w:eastAsia="仿宋_GB2312" w:cs="仿宋_GB2312"/>
          <w:color w:val="auto"/>
          <w:kern w:val="2"/>
          <w:sz w:val="32"/>
          <w:szCs w:val="32"/>
          <w:lang w:val="en-US" w:eastAsia="zh-CN" w:bidi="ar"/>
        </w:rPr>
        <w:t>1.2</w:t>
      </w:r>
      <w:r>
        <w:rPr>
          <w:rFonts w:hint="eastAsia" w:ascii="仿宋_GB2312" w:hAnsi="Calibri" w:cs="仿宋_GB2312"/>
          <w:color w:val="auto"/>
          <w:kern w:val="2"/>
          <w:sz w:val="32"/>
          <w:szCs w:val="32"/>
          <w:lang w:val="en-US" w:eastAsia="zh-CN" w:bidi="ar"/>
        </w:rPr>
        <w:t xml:space="preserve"> 网站接入</w:t>
      </w:r>
    </w:p>
    <w:p w14:paraId="108AD551">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eastAsia" w:ascii="仿宋_GB2312" w:hAnsi="Calibri" w:cs="仿宋_GB2312"/>
          <w:color w:val="auto"/>
          <w:kern w:val="2"/>
          <w:sz w:val="32"/>
          <w:szCs w:val="32"/>
          <w:lang w:val="en-US" w:eastAsia="zh-CN" w:bidi="ar"/>
        </w:rPr>
        <w:t>支持通过对话H5页面的方式对接</w:t>
      </w:r>
      <w:r>
        <w:rPr>
          <w:rFonts w:hint="eastAsia" w:ascii="仿宋_GB2312" w:hAnsi="Calibri" w:eastAsia="仿宋_GB2312" w:cs="仿宋_GB2312"/>
          <w:color w:val="auto"/>
          <w:kern w:val="2"/>
          <w:sz w:val="32"/>
          <w:szCs w:val="32"/>
          <w:lang w:val="en-US" w:eastAsia="zh-CN" w:bidi="ar"/>
        </w:rPr>
        <w:t>。</w:t>
      </w:r>
    </w:p>
    <w:p w14:paraId="3267890A">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lang w:val="en-US"/>
        </w:rPr>
      </w:pPr>
      <w:r>
        <w:rPr>
          <w:rFonts w:hint="eastAsia" w:ascii="仿宋_GB2312" w:hAnsi="Calibri" w:eastAsia="仿宋_GB2312" w:cs="仿宋_GB2312"/>
          <w:color w:val="auto"/>
          <w:kern w:val="2"/>
          <w:sz w:val="32"/>
          <w:szCs w:val="32"/>
          <w:lang w:val="en-US" w:eastAsia="zh-CN" w:bidi="ar"/>
        </w:rPr>
        <w:t>1.3</w:t>
      </w:r>
      <w:r>
        <w:rPr>
          <w:rFonts w:hint="eastAsia" w:ascii="仿宋_GB2312" w:hAnsi="Calibri" w:cs="仿宋_GB2312"/>
          <w:color w:val="auto"/>
          <w:kern w:val="2"/>
          <w:sz w:val="32"/>
          <w:szCs w:val="32"/>
          <w:lang w:val="en-US" w:eastAsia="zh-CN" w:bidi="ar"/>
        </w:rPr>
        <w:t xml:space="preserve"> 微信公众号</w:t>
      </w:r>
    </w:p>
    <w:p w14:paraId="521698F2">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eastAsia" w:ascii="仿宋_GB2312" w:hAnsi="Calibri" w:cs="仿宋_GB2312"/>
          <w:color w:val="auto"/>
          <w:kern w:val="2"/>
          <w:sz w:val="32"/>
          <w:szCs w:val="32"/>
          <w:lang w:val="en-US" w:eastAsia="zh-CN" w:bidi="ar"/>
        </w:rPr>
        <w:t>支持通过对话H5页面的方式对接</w:t>
      </w:r>
      <w:r>
        <w:rPr>
          <w:rFonts w:hint="eastAsia" w:ascii="仿宋_GB2312" w:hAnsi="Calibri" w:eastAsia="仿宋_GB2312" w:cs="仿宋_GB2312"/>
          <w:color w:val="auto"/>
          <w:kern w:val="2"/>
          <w:sz w:val="32"/>
          <w:szCs w:val="32"/>
          <w:lang w:val="en-US" w:eastAsia="zh-CN" w:bidi="ar"/>
        </w:rPr>
        <w:t>。</w:t>
      </w:r>
    </w:p>
    <w:p w14:paraId="211B03E9">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eastAsia" w:ascii="仿宋_GB2312" w:hAnsi="Calibri" w:eastAsia="仿宋_GB2312" w:cs="仿宋_GB2312"/>
          <w:color w:val="auto"/>
          <w:kern w:val="2"/>
          <w:sz w:val="32"/>
          <w:szCs w:val="32"/>
          <w:lang w:val="en-US" w:eastAsia="zh-CN" w:bidi="ar"/>
        </w:rPr>
        <w:t>1.4</w:t>
      </w:r>
      <w:r>
        <w:rPr>
          <w:rFonts w:hint="eastAsia" w:ascii="仿宋_GB2312" w:hAnsi="Calibri" w:cs="仿宋_GB2312"/>
          <w:color w:val="auto"/>
          <w:kern w:val="2"/>
          <w:sz w:val="32"/>
          <w:szCs w:val="32"/>
          <w:lang w:val="en-US" w:eastAsia="zh-CN" w:bidi="ar"/>
        </w:rPr>
        <w:t xml:space="preserve"> 微信小程序</w:t>
      </w:r>
    </w:p>
    <w:p w14:paraId="60F1BB97">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eastAsia" w:ascii="仿宋_GB2312" w:hAnsi="Calibri" w:cs="仿宋_GB2312"/>
          <w:color w:val="auto"/>
          <w:kern w:val="2"/>
          <w:sz w:val="32"/>
          <w:szCs w:val="32"/>
          <w:lang w:val="en-US" w:eastAsia="zh-CN" w:bidi="ar"/>
        </w:rPr>
        <w:t>支持通过对话H5页面的方式对接</w:t>
      </w:r>
      <w:r>
        <w:rPr>
          <w:rFonts w:hint="default" w:ascii="仿宋_GB2312" w:hAnsi="Calibri" w:eastAsia="仿宋_GB2312" w:cs="仿宋_GB2312"/>
          <w:color w:val="auto"/>
          <w:kern w:val="2"/>
          <w:sz w:val="32"/>
          <w:szCs w:val="32"/>
          <w:lang w:val="en-US" w:eastAsia="zh-CN" w:bidi="ar"/>
        </w:rPr>
        <w:t>。</w:t>
      </w:r>
    </w:p>
    <w:p w14:paraId="171A503D">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8"/>
        <w:gridCol w:w="6162"/>
      </w:tblGrid>
      <w:tr w14:paraId="5D941EBA">
        <w:tc>
          <w:tcPr>
            <w:tcW w:w="2898" w:type="dxa"/>
          </w:tcPr>
          <w:p w14:paraId="115D4187">
            <w:pPr>
              <w:keepNext w:val="0"/>
              <w:keepLines w:val="0"/>
              <w:widowControl w:val="0"/>
              <w:suppressLineNumbers w:val="0"/>
              <w:spacing w:before="0" w:beforeAutospacing="0" w:after="0" w:afterAutospacing="0" w:line="579" w:lineRule="exact"/>
              <w:ind w:left="0" w:right="0" w:firstLine="643" w:firstLineChars="200"/>
              <w:jc w:val="both"/>
              <w:rPr>
                <w:rFonts w:hint="eastAsia" w:ascii="仿宋_GB2312" w:hAnsi="Calibri" w:eastAsia="仿宋_GB2312" w:cs="仿宋_GB2312"/>
                <w:b/>
                <w:bCs/>
                <w:color w:val="auto"/>
                <w:kern w:val="2"/>
                <w:sz w:val="32"/>
                <w:szCs w:val="32"/>
                <w:lang w:val="en-US" w:eastAsia="zh-CN" w:bidi="ar"/>
              </w:rPr>
            </w:pPr>
            <w:r>
              <w:rPr>
                <w:rFonts w:hint="eastAsia" w:ascii="仿宋_GB2312" w:hAnsi="Calibri" w:eastAsia="仿宋_GB2312" w:cs="仿宋_GB2312"/>
                <w:b/>
                <w:bCs/>
                <w:color w:val="auto"/>
                <w:kern w:val="2"/>
                <w:sz w:val="32"/>
                <w:szCs w:val="32"/>
                <w:lang w:val="en-US" w:eastAsia="zh-CN" w:bidi="ar"/>
              </w:rPr>
              <w:t>功能名称</w:t>
            </w:r>
          </w:p>
        </w:tc>
        <w:tc>
          <w:tcPr>
            <w:tcW w:w="6162" w:type="dxa"/>
          </w:tcPr>
          <w:p w14:paraId="3FF14EBA">
            <w:pPr>
              <w:keepNext w:val="0"/>
              <w:keepLines w:val="0"/>
              <w:widowControl w:val="0"/>
              <w:suppressLineNumbers w:val="0"/>
              <w:spacing w:before="0" w:beforeAutospacing="0" w:after="0" w:afterAutospacing="0" w:line="579" w:lineRule="exact"/>
              <w:ind w:left="0" w:right="0" w:firstLine="0" w:firstLineChars="0"/>
              <w:jc w:val="both"/>
              <w:rPr>
                <w:rFonts w:hint="default"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多渠道对接</w:t>
            </w:r>
          </w:p>
        </w:tc>
      </w:tr>
      <w:tr w14:paraId="2A9CA507">
        <w:tc>
          <w:tcPr>
            <w:tcW w:w="2898" w:type="dxa"/>
          </w:tcPr>
          <w:p w14:paraId="320EB97C">
            <w:pPr>
              <w:keepNext w:val="0"/>
              <w:keepLines w:val="0"/>
              <w:widowControl w:val="0"/>
              <w:suppressLineNumbers w:val="0"/>
              <w:spacing w:before="0" w:beforeAutospacing="0" w:after="0" w:afterAutospacing="0" w:line="579" w:lineRule="exact"/>
              <w:ind w:left="0" w:right="0" w:firstLine="643" w:firstLineChars="200"/>
              <w:jc w:val="both"/>
              <w:rPr>
                <w:rFonts w:hint="eastAsia" w:ascii="仿宋_GB2312" w:hAnsi="Calibri" w:eastAsia="仿宋_GB2312" w:cs="仿宋_GB2312"/>
                <w:b/>
                <w:bCs/>
                <w:color w:val="auto"/>
                <w:kern w:val="2"/>
                <w:sz w:val="32"/>
                <w:szCs w:val="32"/>
                <w:lang w:val="en-US" w:eastAsia="zh-CN" w:bidi="ar"/>
              </w:rPr>
            </w:pPr>
            <w:r>
              <w:rPr>
                <w:rFonts w:hint="eastAsia" w:ascii="仿宋_GB2312" w:hAnsi="Calibri" w:eastAsia="仿宋_GB2312" w:cs="仿宋_GB2312"/>
                <w:b/>
                <w:bCs/>
                <w:color w:val="auto"/>
                <w:kern w:val="2"/>
                <w:sz w:val="32"/>
                <w:szCs w:val="32"/>
                <w:lang w:val="en-US" w:eastAsia="zh-CN" w:bidi="ar"/>
              </w:rPr>
              <w:t>功能描述</w:t>
            </w:r>
          </w:p>
        </w:tc>
        <w:tc>
          <w:tcPr>
            <w:tcW w:w="6162" w:type="dxa"/>
          </w:tcPr>
          <w:p w14:paraId="6739D2A2">
            <w:pPr>
              <w:keepNext w:val="0"/>
              <w:keepLines w:val="0"/>
              <w:widowControl w:val="0"/>
              <w:suppressLineNumbers w:val="0"/>
              <w:spacing w:before="0" w:beforeAutospacing="0" w:after="0" w:afterAutospacing="0" w:line="579" w:lineRule="exact"/>
              <w:ind w:left="0" w:leftChars="0" w:right="0" w:firstLine="0" w:firstLineChars="0"/>
              <w:jc w:val="both"/>
              <w:rPr>
                <w:rFonts w:hint="eastAsia"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在多个渠道对接在线客服服务。</w:t>
            </w:r>
          </w:p>
        </w:tc>
      </w:tr>
      <w:tr w14:paraId="28D2A126">
        <w:tc>
          <w:tcPr>
            <w:tcW w:w="2898" w:type="dxa"/>
          </w:tcPr>
          <w:p w14:paraId="3DF716C1">
            <w:pPr>
              <w:keepNext w:val="0"/>
              <w:keepLines w:val="0"/>
              <w:widowControl w:val="0"/>
              <w:suppressLineNumbers w:val="0"/>
              <w:spacing w:before="0" w:beforeAutospacing="0" w:after="0" w:afterAutospacing="0" w:line="579" w:lineRule="exact"/>
              <w:ind w:left="0" w:right="0" w:firstLine="643" w:firstLineChars="200"/>
              <w:jc w:val="both"/>
              <w:rPr>
                <w:rFonts w:hint="eastAsia" w:ascii="仿宋_GB2312" w:hAnsi="Calibri" w:eastAsia="仿宋_GB2312" w:cs="仿宋_GB2312"/>
                <w:b/>
                <w:bCs/>
                <w:color w:val="auto"/>
                <w:kern w:val="2"/>
                <w:sz w:val="32"/>
                <w:szCs w:val="32"/>
                <w:lang w:val="en-US" w:eastAsia="zh-CN" w:bidi="ar"/>
              </w:rPr>
            </w:pPr>
            <w:r>
              <w:rPr>
                <w:rFonts w:hint="eastAsia" w:ascii="仿宋_GB2312" w:hAnsi="Calibri" w:eastAsia="仿宋_GB2312" w:cs="仿宋_GB2312"/>
                <w:b/>
                <w:bCs/>
                <w:color w:val="auto"/>
                <w:kern w:val="2"/>
                <w:sz w:val="32"/>
                <w:szCs w:val="32"/>
                <w:lang w:val="en-US" w:eastAsia="zh-CN" w:bidi="ar"/>
              </w:rPr>
              <w:t>前置条件</w:t>
            </w:r>
          </w:p>
        </w:tc>
        <w:tc>
          <w:tcPr>
            <w:tcW w:w="6162" w:type="dxa"/>
          </w:tcPr>
          <w:p w14:paraId="1BEFED13">
            <w:pPr>
              <w:keepNext w:val="0"/>
              <w:keepLines w:val="0"/>
              <w:widowControl w:val="0"/>
              <w:suppressLineNumbers w:val="0"/>
              <w:spacing w:before="0" w:beforeAutospacing="0" w:after="0" w:afterAutospacing="0" w:line="579" w:lineRule="exact"/>
              <w:ind w:left="0" w:leftChars="0" w:right="0" w:firstLine="0" w:firstLineChars="0"/>
              <w:jc w:val="both"/>
              <w:rPr>
                <w:rFonts w:hint="eastAsia"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无。</w:t>
            </w:r>
          </w:p>
        </w:tc>
      </w:tr>
      <w:tr w14:paraId="42816B78">
        <w:tc>
          <w:tcPr>
            <w:tcW w:w="2898" w:type="dxa"/>
          </w:tcPr>
          <w:p w14:paraId="02ED4F17">
            <w:pPr>
              <w:keepNext w:val="0"/>
              <w:keepLines w:val="0"/>
              <w:widowControl w:val="0"/>
              <w:suppressLineNumbers w:val="0"/>
              <w:spacing w:before="0" w:beforeAutospacing="0" w:after="0" w:afterAutospacing="0" w:line="579" w:lineRule="exact"/>
              <w:ind w:left="0" w:right="0" w:firstLine="643" w:firstLineChars="200"/>
              <w:jc w:val="both"/>
              <w:rPr>
                <w:rFonts w:hint="eastAsia" w:ascii="仿宋_GB2312" w:hAnsi="Calibri" w:eastAsia="仿宋_GB2312" w:cs="仿宋_GB2312"/>
                <w:b/>
                <w:bCs/>
                <w:color w:val="auto"/>
                <w:kern w:val="2"/>
                <w:sz w:val="32"/>
                <w:szCs w:val="32"/>
                <w:lang w:val="en-US" w:eastAsia="zh-CN" w:bidi="ar"/>
              </w:rPr>
            </w:pPr>
            <w:r>
              <w:rPr>
                <w:rFonts w:hint="eastAsia" w:ascii="仿宋_GB2312" w:hAnsi="Calibri" w:eastAsia="仿宋_GB2312" w:cs="仿宋_GB2312"/>
                <w:b/>
                <w:bCs/>
                <w:color w:val="auto"/>
                <w:kern w:val="2"/>
                <w:sz w:val="32"/>
                <w:szCs w:val="32"/>
                <w:lang w:val="en-US" w:eastAsia="zh-CN" w:bidi="ar"/>
              </w:rPr>
              <w:t>输入</w:t>
            </w:r>
          </w:p>
        </w:tc>
        <w:tc>
          <w:tcPr>
            <w:tcW w:w="6162" w:type="dxa"/>
          </w:tcPr>
          <w:p w14:paraId="6B5876C5">
            <w:pPr>
              <w:keepNext w:val="0"/>
              <w:keepLines w:val="0"/>
              <w:widowControl w:val="0"/>
              <w:suppressLineNumbers w:val="0"/>
              <w:spacing w:before="0" w:beforeAutospacing="0" w:after="0" w:afterAutospacing="0" w:line="579" w:lineRule="exact"/>
              <w:ind w:left="0" w:leftChars="0" w:right="0" w:firstLine="0" w:firstLineChars="0"/>
              <w:jc w:val="both"/>
              <w:rPr>
                <w:rFonts w:hint="eastAsia"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无。</w:t>
            </w:r>
          </w:p>
        </w:tc>
      </w:tr>
      <w:tr w14:paraId="54213900">
        <w:tc>
          <w:tcPr>
            <w:tcW w:w="2898" w:type="dxa"/>
          </w:tcPr>
          <w:p w14:paraId="4CD150B6">
            <w:pPr>
              <w:keepNext w:val="0"/>
              <w:keepLines w:val="0"/>
              <w:widowControl w:val="0"/>
              <w:suppressLineNumbers w:val="0"/>
              <w:spacing w:before="0" w:beforeAutospacing="0" w:after="0" w:afterAutospacing="0" w:line="579" w:lineRule="exact"/>
              <w:ind w:left="0" w:right="0" w:firstLine="643" w:firstLineChars="200"/>
              <w:jc w:val="both"/>
              <w:rPr>
                <w:rFonts w:hint="eastAsia" w:ascii="仿宋_GB2312" w:hAnsi="Calibri" w:eastAsia="仿宋_GB2312" w:cs="仿宋_GB2312"/>
                <w:b/>
                <w:bCs/>
                <w:color w:val="auto"/>
                <w:kern w:val="2"/>
                <w:sz w:val="32"/>
                <w:szCs w:val="32"/>
                <w:lang w:val="en-US" w:eastAsia="zh-CN" w:bidi="ar"/>
              </w:rPr>
            </w:pPr>
            <w:r>
              <w:rPr>
                <w:rFonts w:hint="eastAsia" w:ascii="仿宋_GB2312" w:hAnsi="Calibri" w:eastAsia="仿宋_GB2312" w:cs="仿宋_GB2312"/>
                <w:b/>
                <w:bCs/>
                <w:color w:val="auto"/>
                <w:kern w:val="2"/>
                <w:sz w:val="32"/>
                <w:szCs w:val="32"/>
                <w:lang w:val="en-US" w:eastAsia="zh-CN" w:bidi="ar"/>
              </w:rPr>
              <w:t>处理</w:t>
            </w:r>
          </w:p>
        </w:tc>
        <w:tc>
          <w:tcPr>
            <w:tcW w:w="6162" w:type="dxa"/>
          </w:tcPr>
          <w:p w14:paraId="09EDBCA0">
            <w:pPr>
              <w:keepNext w:val="0"/>
              <w:keepLines w:val="0"/>
              <w:widowControl w:val="0"/>
              <w:suppressLineNumbers w:val="0"/>
              <w:spacing w:before="0" w:beforeAutospacing="0" w:after="0" w:afterAutospacing="0" w:line="579" w:lineRule="exact"/>
              <w:ind w:left="0" w:leftChars="0" w:right="0" w:firstLine="0" w:firstLineChars="0"/>
              <w:jc w:val="both"/>
              <w:rPr>
                <w:rFonts w:hint="eastAsia"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打开H5对话页面。</w:t>
            </w:r>
          </w:p>
        </w:tc>
      </w:tr>
      <w:tr w14:paraId="67EC59EB">
        <w:tc>
          <w:tcPr>
            <w:tcW w:w="2898" w:type="dxa"/>
          </w:tcPr>
          <w:p w14:paraId="3714C76A">
            <w:pPr>
              <w:keepNext w:val="0"/>
              <w:keepLines w:val="0"/>
              <w:widowControl w:val="0"/>
              <w:suppressLineNumbers w:val="0"/>
              <w:spacing w:before="0" w:beforeAutospacing="0" w:after="0" w:afterAutospacing="0" w:line="579" w:lineRule="exact"/>
              <w:ind w:left="0" w:right="0" w:firstLine="643" w:firstLineChars="200"/>
              <w:jc w:val="both"/>
              <w:rPr>
                <w:rFonts w:hint="eastAsia" w:ascii="仿宋_GB2312" w:hAnsi="Calibri" w:eastAsia="仿宋_GB2312" w:cs="仿宋_GB2312"/>
                <w:b/>
                <w:bCs/>
                <w:color w:val="auto"/>
                <w:kern w:val="2"/>
                <w:sz w:val="32"/>
                <w:szCs w:val="32"/>
                <w:lang w:val="en-US" w:eastAsia="zh-CN" w:bidi="ar"/>
              </w:rPr>
            </w:pPr>
            <w:r>
              <w:rPr>
                <w:rFonts w:hint="eastAsia" w:ascii="仿宋_GB2312" w:hAnsi="Calibri" w:eastAsia="仿宋_GB2312" w:cs="仿宋_GB2312"/>
                <w:b/>
                <w:bCs/>
                <w:color w:val="auto"/>
                <w:kern w:val="2"/>
                <w:sz w:val="32"/>
                <w:szCs w:val="32"/>
                <w:lang w:val="en-US" w:eastAsia="zh-CN" w:bidi="ar"/>
              </w:rPr>
              <w:t>输出</w:t>
            </w:r>
          </w:p>
        </w:tc>
        <w:tc>
          <w:tcPr>
            <w:tcW w:w="6162" w:type="dxa"/>
          </w:tcPr>
          <w:p w14:paraId="25E2EE4D">
            <w:pPr>
              <w:keepNext w:val="0"/>
              <w:keepLines w:val="0"/>
              <w:widowControl w:val="0"/>
              <w:suppressLineNumbers w:val="0"/>
              <w:spacing w:before="0" w:beforeAutospacing="0" w:after="0" w:afterAutospacing="0" w:line="579" w:lineRule="exact"/>
              <w:ind w:left="0" w:leftChars="0" w:right="0" w:firstLine="0" w:firstLineChars="0"/>
              <w:jc w:val="both"/>
              <w:rPr>
                <w:rFonts w:hint="eastAsia"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推荐问题。</w:t>
            </w:r>
          </w:p>
        </w:tc>
      </w:tr>
      <w:tr w14:paraId="406AEB91">
        <w:tc>
          <w:tcPr>
            <w:tcW w:w="2898" w:type="dxa"/>
          </w:tcPr>
          <w:p w14:paraId="0C926732">
            <w:pPr>
              <w:keepNext w:val="0"/>
              <w:keepLines w:val="0"/>
              <w:widowControl w:val="0"/>
              <w:suppressLineNumbers w:val="0"/>
              <w:spacing w:before="0" w:beforeAutospacing="0" w:after="0" w:afterAutospacing="0" w:line="579" w:lineRule="exact"/>
              <w:ind w:left="0" w:right="0" w:firstLine="643" w:firstLineChars="200"/>
              <w:jc w:val="both"/>
              <w:rPr>
                <w:rFonts w:hint="eastAsia" w:ascii="仿宋_GB2312" w:hAnsi="Calibri" w:eastAsia="仿宋_GB2312" w:cs="仿宋_GB2312"/>
                <w:b/>
                <w:bCs/>
                <w:color w:val="auto"/>
                <w:kern w:val="2"/>
                <w:sz w:val="32"/>
                <w:szCs w:val="32"/>
                <w:lang w:val="en-US" w:eastAsia="zh-CN" w:bidi="ar"/>
              </w:rPr>
            </w:pPr>
            <w:r>
              <w:rPr>
                <w:rFonts w:hint="eastAsia" w:ascii="仿宋_GB2312" w:hAnsi="Calibri" w:eastAsia="仿宋_GB2312" w:cs="仿宋_GB2312"/>
                <w:b/>
                <w:bCs/>
                <w:color w:val="auto"/>
                <w:kern w:val="2"/>
                <w:sz w:val="32"/>
                <w:szCs w:val="32"/>
                <w:lang w:val="en-US" w:eastAsia="zh-CN" w:bidi="ar"/>
              </w:rPr>
              <w:t>异常处理</w:t>
            </w:r>
          </w:p>
        </w:tc>
        <w:tc>
          <w:tcPr>
            <w:tcW w:w="6162" w:type="dxa"/>
          </w:tcPr>
          <w:p w14:paraId="0FCAE2AB">
            <w:pPr>
              <w:keepNext w:val="0"/>
              <w:keepLines w:val="0"/>
              <w:widowControl w:val="0"/>
              <w:suppressLineNumbers w:val="0"/>
              <w:spacing w:before="0" w:beforeAutospacing="0" w:after="0" w:afterAutospacing="0" w:line="579" w:lineRule="exact"/>
              <w:ind w:left="0" w:leftChars="0" w:right="0" w:firstLine="0" w:firstLineChars="0"/>
              <w:jc w:val="both"/>
              <w:rPr>
                <w:rFonts w:hint="eastAsia" w:ascii="仿宋_GB2312" w:hAnsi="Calibri" w:eastAsia="仿宋_GB2312" w:cs="仿宋_GB2312"/>
                <w:color w:val="auto"/>
                <w:kern w:val="2"/>
                <w:sz w:val="32"/>
                <w:szCs w:val="32"/>
                <w:lang w:val="en-US" w:eastAsia="zh-CN" w:bidi="ar"/>
              </w:rPr>
            </w:pPr>
            <w:r>
              <w:rPr>
                <w:rFonts w:hint="eastAsia" w:ascii="仿宋_GB2312" w:hAnsi="Calibri" w:eastAsia="仿宋_GB2312" w:cs="仿宋_GB2312"/>
                <w:color w:val="auto"/>
                <w:kern w:val="2"/>
                <w:sz w:val="32"/>
                <w:szCs w:val="32"/>
                <w:lang w:val="en-US" w:eastAsia="zh-CN" w:bidi="ar"/>
              </w:rPr>
              <w:t>错误提示</w:t>
            </w:r>
            <w:r>
              <w:rPr>
                <w:rFonts w:hint="eastAsia" w:ascii="仿宋_GB2312" w:hAnsi="Calibri" w:cs="仿宋_GB2312"/>
                <w:color w:val="auto"/>
                <w:kern w:val="2"/>
                <w:sz w:val="32"/>
                <w:szCs w:val="32"/>
                <w:lang w:val="en-US" w:eastAsia="zh-CN" w:bidi="ar"/>
              </w:rPr>
              <w:t>。</w:t>
            </w:r>
          </w:p>
        </w:tc>
      </w:tr>
    </w:tbl>
    <w:p w14:paraId="33C8BF46">
      <w:pPr>
        <w:pStyle w:val="7"/>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Calibri" w:eastAsia="仿宋_GB2312" w:cs="仿宋_GB2312"/>
          <w:color w:val="auto"/>
          <w:kern w:val="2"/>
          <w:sz w:val="32"/>
          <w:szCs w:val="32"/>
          <w:lang w:val="en-US" w:eastAsia="zh-CN" w:bidi="ar"/>
          <w:woUserID w:val="1"/>
        </w:rPr>
      </w:pPr>
    </w:p>
    <w:p w14:paraId="10E93734">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Calibri" w:eastAsia="仿宋_GB2312" w:cs="仿宋_GB2312"/>
          <w:color w:val="auto"/>
          <w:kern w:val="2"/>
          <w:sz w:val="32"/>
          <w:szCs w:val="32"/>
          <w:lang w:val="en-US" w:eastAsia="zh-CN" w:bidi="ar"/>
          <w:woUserID w:val="1"/>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8"/>
        <w:gridCol w:w="6162"/>
      </w:tblGrid>
      <w:tr w14:paraId="797D7849">
        <w:tc>
          <w:tcPr>
            <w:tcW w:w="2898" w:type="dxa"/>
            <w:vAlign w:val="top"/>
          </w:tcPr>
          <w:p w14:paraId="7CDA3433">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62" w:type="dxa"/>
            <w:vAlign w:val="top"/>
          </w:tcPr>
          <w:p w14:paraId="19828EE8">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207938E5">
        <w:tc>
          <w:tcPr>
            <w:tcW w:w="2898" w:type="dxa"/>
            <w:vAlign w:val="top"/>
          </w:tcPr>
          <w:p w14:paraId="72FD3BE1">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62" w:type="dxa"/>
            <w:vAlign w:val="top"/>
          </w:tcPr>
          <w:p w14:paraId="15CF623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493A1D53">
        <w:tc>
          <w:tcPr>
            <w:tcW w:w="2898" w:type="dxa"/>
            <w:vAlign w:val="top"/>
          </w:tcPr>
          <w:p w14:paraId="109E4358">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62" w:type="dxa"/>
            <w:vAlign w:val="top"/>
          </w:tcPr>
          <w:p w14:paraId="0FAB34BD">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3AD3DE17">
        <w:tc>
          <w:tcPr>
            <w:tcW w:w="2898" w:type="dxa"/>
            <w:vAlign w:val="top"/>
          </w:tcPr>
          <w:p w14:paraId="614B6F3C">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62" w:type="dxa"/>
            <w:vAlign w:val="top"/>
          </w:tcPr>
          <w:p w14:paraId="154C618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7C580E25">
        <w:tc>
          <w:tcPr>
            <w:tcW w:w="2898" w:type="dxa"/>
            <w:vAlign w:val="top"/>
          </w:tcPr>
          <w:p w14:paraId="38616FC1">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62" w:type="dxa"/>
            <w:vAlign w:val="top"/>
          </w:tcPr>
          <w:p w14:paraId="65ABE9E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2EFAF7A3">
        <w:tc>
          <w:tcPr>
            <w:tcW w:w="2898" w:type="dxa"/>
            <w:vAlign w:val="top"/>
          </w:tcPr>
          <w:p w14:paraId="00201FCF">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62" w:type="dxa"/>
            <w:vAlign w:val="top"/>
          </w:tcPr>
          <w:p w14:paraId="6A72993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5F356095">
        <w:tc>
          <w:tcPr>
            <w:tcW w:w="2898" w:type="dxa"/>
            <w:vAlign w:val="top"/>
          </w:tcPr>
          <w:p w14:paraId="202022D1">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62" w:type="dxa"/>
            <w:vAlign w:val="top"/>
          </w:tcPr>
          <w:p w14:paraId="36215F00">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5A933E9B">
      <w:pPr>
        <w:keepNext w:val="0"/>
        <w:keepLines w:val="0"/>
        <w:widowControl w:val="0"/>
        <w:numPr>
          <w:ilvl w:val="0"/>
          <w:numId w:val="6"/>
        </w:numPr>
        <w:suppressLineNumbers w:val="0"/>
        <w:spacing w:before="0" w:beforeAutospacing="0" w:after="0" w:afterAutospacing="0" w:line="579" w:lineRule="exact"/>
        <w:ind w:left="0" w:right="0" w:firstLine="640" w:firstLineChars="200"/>
        <w:jc w:val="both"/>
        <w:rPr>
          <w:rFonts w:hint="eastAsia"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知识库问答</w:t>
      </w:r>
    </w:p>
    <w:p w14:paraId="5278E43E">
      <w:pPr>
        <w:keepNext w:val="0"/>
        <w:keepLines w:val="0"/>
        <w:widowControl w:val="0"/>
        <w:suppressLineNumbers w:val="0"/>
        <w:spacing w:before="0" w:beforeAutospacing="0" w:after="0" w:afterAutospacing="0" w:line="579" w:lineRule="exact"/>
        <w:ind w:left="0" w:right="0" w:firstLine="640" w:firstLineChars="200"/>
        <w:jc w:val="both"/>
        <w:rPr>
          <w:rFonts w:hint="eastAsia" w:ascii="宋体" w:hAnsi="宋体" w:eastAsia="宋体" w:cs="宋体"/>
          <w:color w:val="auto"/>
          <w:sz w:val="24"/>
          <w:szCs w:val="24"/>
        </w:rPr>
      </w:pPr>
      <w:r>
        <w:rPr>
          <w:rFonts w:hint="eastAsia" w:ascii="仿宋_GB2312" w:eastAsia="仿宋_GB2312" w:hAnsiTheme="minorHAnsi" w:cstheme="minorBidi"/>
          <w:color w:val="auto"/>
          <w:kern w:val="2"/>
          <w:sz w:val="32"/>
          <w:szCs w:val="32"/>
        </w:rPr>
        <w:t>系统应包含一个全面的知识库问答功能，允许客服人员和用户通过搜索或自然语言查询快速找到常见问题的答案。知识库应支持动态更新，方便客服团队及时添加新的问题和解决方案。此外，系统应具备智能推荐功能，根据用户的查询历史和行为模式推荐相关知识条目，提高自助服务的效率和准确性。</w:t>
      </w:r>
    </w:p>
    <w:p w14:paraId="4F0212FC">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lang w:val="en-US"/>
        </w:rPr>
      </w:pPr>
      <w:r>
        <w:rPr>
          <w:rFonts w:hint="eastAsia" w:ascii="仿宋_GB2312" w:hAnsi="Calibri" w:eastAsia="仿宋_GB2312" w:cs="仿宋_GB2312"/>
          <w:color w:val="auto"/>
          <w:kern w:val="2"/>
          <w:sz w:val="32"/>
          <w:szCs w:val="32"/>
          <w:lang w:val="en-US" w:eastAsia="zh-CN" w:bidi="ar"/>
        </w:rPr>
        <w:t>2.1</w:t>
      </w:r>
      <w:r>
        <w:rPr>
          <w:rFonts w:hint="eastAsia" w:ascii="仿宋_GB2312" w:hAnsi="Calibri" w:cs="仿宋_GB2312"/>
          <w:color w:val="auto"/>
          <w:kern w:val="2"/>
          <w:sz w:val="32"/>
          <w:szCs w:val="32"/>
          <w:lang w:val="en-US" w:eastAsia="zh-CN" w:bidi="ar"/>
        </w:rPr>
        <w:t>知识库导入</w:t>
      </w:r>
    </w:p>
    <w:p w14:paraId="2B0025E2">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将不同格式的文件导入到知识库</w:t>
      </w:r>
      <w:r>
        <w:rPr>
          <w:rFonts w:hint="default" w:ascii="仿宋_GB2312" w:hAnsi="Calibri" w:eastAsia="仿宋_GB2312" w:cs="仿宋_GB2312"/>
          <w:color w:val="auto"/>
          <w:kern w:val="2"/>
          <w:sz w:val="32"/>
          <w:szCs w:val="32"/>
          <w:lang w:val="en-US" w:eastAsia="zh-CN" w:bidi="ar"/>
        </w:rPr>
        <w:t>。</w:t>
      </w:r>
    </w:p>
    <w:p w14:paraId="7BA69DA8">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63EA2916">
        <w:tc>
          <w:tcPr>
            <w:tcW w:w="2908" w:type="dxa"/>
            <w:vAlign w:val="top"/>
          </w:tcPr>
          <w:p w14:paraId="2DFA8910">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功能名称</w:t>
            </w:r>
          </w:p>
        </w:tc>
        <w:tc>
          <w:tcPr>
            <w:tcW w:w="6152" w:type="dxa"/>
            <w:vAlign w:val="top"/>
          </w:tcPr>
          <w:p w14:paraId="76BE8D3B">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知识库导入</w:t>
            </w:r>
          </w:p>
        </w:tc>
      </w:tr>
      <w:tr w14:paraId="332F460E">
        <w:tc>
          <w:tcPr>
            <w:tcW w:w="2908" w:type="dxa"/>
            <w:vAlign w:val="top"/>
          </w:tcPr>
          <w:p w14:paraId="52680C74">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功能描述</w:t>
            </w:r>
          </w:p>
        </w:tc>
        <w:tc>
          <w:tcPr>
            <w:tcW w:w="6152" w:type="dxa"/>
            <w:vAlign w:val="top"/>
          </w:tcPr>
          <w:p w14:paraId="6FA81977">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将不同格式的文件导入到知识库。</w:t>
            </w:r>
          </w:p>
        </w:tc>
      </w:tr>
      <w:tr w14:paraId="6E841639">
        <w:tc>
          <w:tcPr>
            <w:tcW w:w="2908" w:type="dxa"/>
            <w:vAlign w:val="top"/>
          </w:tcPr>
          <w:p w14:paraId="516FE69F">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前置条件</w:t>
            </w:r>
          </w:p>
        </w:tc>
        <w:tc>
          <w:tcPr>
            <w:tcW w:w="6152" w:type="dxa"/>
            <w:vAlign w:val="top"/>
          </w:tcPr>
          <w:p w14:paraId="6092285D">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用户登录成功或获得授权</w:t>
            </w:r>
            <w:r>
              <w:rPr>
                <w:rFonts w:hint="eastAsia" w:ascii="仿宋_GB2312" w:hAnsi="Calibri" w:cs="仿宋_GB2312"/>
                <w:color w:val="auto"/>
                <w:kern w:val="2"/>
                <w:sz w:val="32"/>
                <w:szCs w:val="32"/>
                <w:lang w:val="en-US" w:eastAsia="zh-CN" w:bidi="ar"/>
              </w:rPr>
              <w:t>。</w:t>
            </w:r>
          </w:p>
        </w:tc>
      </w:tr>
      <w:tr w14:paraId="5691E3D3">
        <w:tc>
          <w:tcPr>
            <w:tcW w:w="2908" w:type="dxa"/>
            <w:vAlign w:val="top"/>
          </w:tcPr>
          <w:p w14:paraId="38C391B9">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输入</w:t>
            </w:r>
          </w:p>
        </w:tc>
        <w:tc>
          <w:tcPr>
            <w:tcW w:w="6152" w:type="dxa"/>
            <w:vAlign w:val="top"/>
          </w:tcPr>
          <w:p w14:paraId="15618C9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文件。</w:t>
            </w:r>
          </w:p>
        </w:tc>
      </w:tr>
      <w:tr w14:paraId="2230EF09">
        <w:tc>
          <w:tcPr>
            <w:tcW w:w="2908" w:type="dxa"/>
            <w:vAlign w:val="top"/>
          </w:tcPr>
          <w:p w14:paraId="79B1E3F1">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处理</w:t>
            </w:r>
          </w:p>
        </w:tc>
        <w:tc>
          <w:tcPr>
            <w:tcW w:w="6152" w:type="dxa"/>
            <w:vAlign w:val="top"/>
          </w:tcPr>
          <w:p w14:paraId="449CB523">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上传文件、提取文件内容，写入数据库。</w:t>
            </w:r>
          </w:p>
        </w:tc>
      </w:tr>
      <w:tr w14:paraId="5CC6413F">
        <w:tc>
          <w:tcPr>
            <w:tcW w:w="2908" w:type="dxa"/>
            <w:vAlign w:val="top"/>
          </w:tcPr>
          <w:p w14:paraId="2F22C74A">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输出</w:t>
            </w:r>
          </w:p>
        </w:tc>
        <w:tc>
          <w:tcPr>
            <w:tcW w:w="6152" w:type="dxa"/>
            <w:vAlign w:val="top"/>
          </w:tcPr>
          <w:p w14:paraId="55B96F1E">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文本内容。</w:t>
            </w:r>
          </w:p>
        </w:tc>
      </w:tr>
      <w:tr w14:paraId="2E9D3C21">
        <w:tc>
          <w:tcPr>
            <w:tcW w:w="2908" w:type="dxa"/>
            <w:vAlign w:val="top"/>
          </w:tcPr>
          <w:p w14:paraId="3CF24D7D">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异常处理</w:t>
            </w:r>
          </w:p>
        </w:tc>
        <w:tc>
          <w:tcPr>
            <w:tcW w:w="6152" w:type="dxa"/>
            <w:vAlign w:val="top"/>
          </w:tcPr>
          <w:p w14:paraId="2499B4A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错误提示</w:t>
            </w:r>
            <w:r>
              <w:rPr>
                <w:rFonts w:hint="eastAsia" w:ascii="仿宋_GB2312" w:hAnsi="Calibri" w:cs="仿宋_GB2312"/>
                <w:color w:val="auto"/>
                <w:kern w:val="2"/>
                <w:sz w:val="32"/>
                <w:szCs w:val="32"/>
                <w:lang w:val="en-US" w:eastAsia="zh-CN" w:bidi="ar"/>
              </w:rPr>
              <w:t>。</w:t>
            </w:r>
          </w:p>
        </w:tc>
      </w:tr>
    </w:tbl>
    <w:p w14:paraId="3F296C5B">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8"/>
        <w:gridCol w:w="6142"/>
      </w:tblGrid>
      <w:tr w14:paraId="5F992123">
        <w:tc>
          <w:tcPr>
            <w:tcW w:w="2918" w:type="dxa"/>
            <w:vAlign w:val="top"/>
          </w:tcPr>
          <w:p w14:paraId="199F892A">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42" w:type="dxa"/>
            <w:vAlign w:val="top"/>
          </w:tcPr>
          <w:p w14:paraId="46B8C70C">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0012F7AD">
        <w:tc>
          <w:tcPr>
            <w:tcW w:w="2918" w:type="dxa"/>
            <w:vAlign w:val="top"/>
          </w:tcPr>
          <w:p w14:paraId="6B270535">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42" w:type="dxa"/>
            <w:vAlign w:val="top"/>
          </w:tcPr>
          <w:p w14:paraId="0CE1603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336E8D5C">
        <w:tc>
          <w:tcPr>
            <w:tcW w:w="2918" w:type="dxa"/>
            <w:vAlign w:val="top"/>
          </w:tcPr>
          <w:p w14:paraId="384FE2B9">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42" w:type="dxa"/>
            <w:vAlign w:val="top"/>
          </w:tcPr>
          <w:p w14:paraId="70D7041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3FF942E8">
        <w:tc>
          <w:tcPr>
            <w:tcW w:w="2918" w:type="dxa"/>
            <w:vAlign w:val="top"/>
          </w:tcPr>
          <w:p w14:paraId="0B19E0F2">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42" w:type="dxa"/>
            <w:vAlign w:val="top"/>
          </w:tcPr>
          <w:p w14:paraId="15D4F08E">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75F1573A">
        <w:tc>
          <w:tcPr>
            <w:tcW w:w="2918" w:type="dxa"/>
            <w:vAlign w:val="top"/>
          </w:tcPr>
          <w:p w14:paraId="01682CAD">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42" w:type="dxa"/>
            <w:vAlign w:val="top"/>
          </w:tcPr>
          <w:p w14:paraId="1EBC983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3664D223">
        <w:tc>
          <w:tcPr>
            <w:tcW w:w="2918" w:type="dxa"/>
            <w:vAlign w:val="top"/>
          </w:tcPr>
          <w:p w14:paraId="668649F9">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42" w:type="dxa"/>
            <w:vAlign w:val="top"/>
          </w:tcPr>
          <w:p w14:paraId="4443F330">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1707F499">
        <w:tc>
          <w:tcPr>
            <w:tcW w:w="2918" w:type="dxa"/>
            <w:vAlign w:val="top"/>
          </w:tcPr>
          <w:p w14:paraId="0994DD47">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42" w:type="dxa"/>
            <w:vAlign w:val="top"/>
          </w:tcPr>
          <w:p w14:paraId="24FE319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78D4DBD9">
      <w:pPr>
        <w:pStyle w:val="7"/>
        <w:rPr>
          <w:rFonts w:hint="default"/>
          <w:color w:val="auto"/>
        </w:rPr>
      </w:pPr>
    </w:p>
    <w:p w14:paraId="045561D0">
      <w:pPr>
        <w:keepNext w:val="0"/>
        <w:keepLines w:val="0"/>
        <w:widowControl w:val="0"/>
        <w:numPr>
          <w:ilvl w:val="0"/>
          <w:numId w:val="0"/>
        </w:numPr>
        <w:suppressLineNumbers w:val="0"/>
        <w:spacing w:before="0" w:beforeAutospacing="0" w:after="0" w:afterAutospacing="0" w:line="579" w:lineRule="exact"/>
        <w:ind w:leftChars="200" w:right="0" w:rightChars="0"/>
        <w:jc w:val="both"/>
        <w:rPr>
          <w:rFonts w:hint="default" w:ascii="仿宋_GB2312" w:hAnsi="Calibri" w:eastAsia="仿宋_GB2312" w:cs="Arial"/>
          <w:color w:val="auto"/>
          <w:kern w:val="2"/>
          <w:sz w:val="32"/>
          <w:szCs w:val="32"/>
          <w:lang w:val="en-US"/>
        </w:rPr>
      </w:pPr>
      <w:r>
        <w:rPr>
          <w:rFonts w:hint="eastAsia" w:ascii="仿宋_GB2312" w:hAnsi="Calibri" w:eastAsia="仿宋_GB2312" w:cs="仿宋_GB2312"/>
          <w:color w:val="auto"/>
          <w:kern w:val="2"/>
          <w:sz w:val="32"/>
          <w:szCs w:val="32"/>
          <w:lang w:val="en-US" w:eastAsia="zh-CN" w:bidi="ar"/>
        </w:rPr>
        <w:t>2.2</w:t>
      </w:r>
      <w:r>
        <w:rPr>
          <w:rFonts w:hint="eastAsia" w:ascii="仿宋_GB2312" w:hAnsi="Calibri" w:cs="仿宋_GB2312"/>
          <w:color w:val="auto"/>
          <w:kern w:val="2"/>
          <w:sz w:val="32"/>
          <w:szCs w:val="32"/>
          <w:lang w:val="en-US" w:eastAsia="zh-CN" w:bidi="ar"/>
        </w:rPr>
        <w:t>知识库导出</w:t>
      </w:r>
    </w:p>
    <w:p w14:paraId="37097876">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eastAsia" w:ascii="仿宋_GB2312" w:hAnsi="Calibri" w:cs="仿宋_GB2312"/>
          <w:color w:val="auto"/>
          <w:kern w:val="2"/>
          <w:sz w:val="32"/>
          <w:szCs w:val="32"/>
          <w:lang w:val="en-US" w:eastAsia="zh-CN" w:bidi="ar"/>
        </w:rPr>
        <w:t>将知识库内容导出到Excel</w:t>
      </w:r>
      <w:r>
        <w:rPr>
          <w:rFonts w:hint="default" w:ascii="仿宋_GB2312" w:hAnsi="Calibri" w:eastAsia="仿宋_GB2312" w:cs="仿宋_GB2312"/>
          <w:color w:val="auto"/>
          <w:kern w:val="2"/>
          <w:sz w:val="32"/>
          <w:szCs w:val="32"/>
          <w:lang w:val="en-US" w:eastAsia="zh-CN"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6841325C">
        <w:tc>
          <w:tcPr>
            <w:tcW w:w="2908" w:type="dxa"/>
            <w:vAlign w:val="top"/>
          </w:tcPr>
          <w:p w14:paraId="106B54F7">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功能名称</w:t>
            </w:r>
          </w:p>
        </w:tc>
        <w:tc>
          <w:tcPr>
            <w:tcW w:w="6152" w:type="dxa"/>
            <w:vAlign w:val="top"/>
          </w:tcPr>
          <w:p w14:paraId="714BEF2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知识库导出</w:t>
            </w:r>
          </w:p>
        </w:tc>
      </w:tr>
      <w:tr w14:paraId="72AF8F09">
        <w:tc>
          <w:tcPr>
            <w:tcW w:w="2908" w:type="dxa"/>
            <w:vAlign w:val="top"/>
          </w:tcPr>
          <w:p w14:paraId="2E941E6A">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功能描述</w:t>
            </w:r>
          </w:p>
        </w:tc>
        <w:tc>
          <w:tcPr>
            <w:tcW w:w="6152" w:type="dxa"/>
            <w:vAlign w:val="top"/>
          </w:tcPr>
          <w:p w14:paraId="25574B2C">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将知识库内容导出到Excel。</w:t>
            </w:r>
          </w:p>
        </w:tc>
      </w:tr>
      <w:tr w14:paraId="085F1967">
        <w:tc>
          <w:tcPr>
            <w:tcW w:w="2908" w:type="dxa"/>
            <w:vAlign w:val="top"/>
          </w:tcPr>
          <w:p w14:paraId="3DAAEAC6">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前置条件</w:t>
            </w:r>
          </w:p>
        </w:tc>
        <w:tc>
          <w:tcPr>
            <w:tcW w:w="6152" w:type="dxa"/>
            <w:vAlign w:val="top"/>
          </w:tcPr>
          <w:p w14:paraId="54F0CEB3">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用户登录成功或获得授权</w:t>
            </w:r>
            <w:r>
              <w:rPr>
                <w:rFonts w:hint="eastAsia" w:ascii="仿宋_GB2312" w:hAnsi="Calibri" w:cs="仿宋_GB2312"/>
                <w:color w:val="auto"/>
                <w:kern w:val="2"/>
                <w:sz w:val="32"/>
                <w:szCs w:val="32"/>
                <w:lang w:val="en-US" w:eastAsia="zh-CN" w:bidi="ar"/>
              </w:rPr>
              <w:t>。</w:t>
            </w:r>
          </w:p>
        </w:tc>
      </w:tr>
      <w:tr w14:paraId="34EB96A6">
        <w:tc>
          <w:tcPr>
            <w:tcW w:w="2908" w:type="dxa"/>
            <w:vAlign w:val="top"/>
          </w:tcPr>
          <w:p w14:paraId="6C0D415E">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输入</w:t>
            </w:r>
          </w:p>
        </w:tc>
        <w:tc>
          <w:tcPr>
            <w:tcW w:w="6152" w:type="dxa"/>
            <w:vAlign w:val="top"/>
          </w:tcPr>
          <w:p w14:paraId="01F85A8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知识库内容。</w:t>
            </w:r>
          </w:p>
        </w:tc>
      </w:tr>
      <w:tr w14:paraId="0835845C">
        <w:tc>
          <w:tcPr>
            <w:tcW w:w="2908" w:type="dxa"/>
            <w:vAlign w:val="top"/>
          </w:tcPr>
          <w:p w14:paraId="2294D455">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处理</w:t>
            </w:r>
          </w:p>
        </w:tc>
        <w:tc>
          <w:tcPr>
            <w:tcW w:w="6152" w:type="dxa"/>
            <w:vAlign w:val="top"/>
          </w:tcPr>
          <w:p w14:paraId="16BDB887">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导</w:t>
            </w:r>
            <w:r>
              <w:rPr>
                <w:rFonts w:hint="eastAsia" w:ascii="仿宋_GB2312" w:hAnsi="Calibri" w:cs="仿宋_GB2312"/>
                <w:color w:val="auto"/>
                <w:kern w:val="2"/>
                <w:sz w:val="32"/>
                <w:szCs w:val="32"/>
                <w:u w:val="single"/>
                <w:lang w:val="en-US" w:eastAsia="zh-CN" w:bidi="ar"/>
              </w:rPr>
              <w:t>出Excel</w:t>
            </w:r>
            <w:r>
              <w:rPr>
                <w:rFonts w:hint="eastAsia" w:ascii="仿宋_GB2312" w:hAnsi="Calibri" w:cs="仿宋_GB2312"/>
                <w:color w:val="auto"/>
                <w:kern w:val="2"/>
                <w:sz w:val="32"/>
                <w:szCs w:val="32"/>
                <w:lang w:val="en-US" w:eastAsia="zh-CN" w:bidi="ar"/>
              </w:rPr>
              <w:t>。</w:t>
            </w:r>
          </w:p>
        </w:tc>
      </w:tr>
      <w:tr w14:paraId="448536A4">
        <w:tc>
          <w:tcPr>
            <w:tcW w:w="2908" w:type="dxa"/>
            <w:vAlign w:val="top"/>
          </w:tcPr>
          <w:p w14:paraId="558139CB">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输出</w:t>
            </w:r>
          </w:p>
        </w:tc>
        <w:tc>
          <w:tcPr>
            <w:tcW w:w="6152" w:type="dxa"/>
            <w:vAlign w:val="top"/>
          </w:tcPr>
          <w:p w14:paraId="6215A3AC">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Excel文件。</w:t>
            </w:r>
          </w:p>
        </w:tc>
      </w:tr>
      <w:tr w14:paraId="59475C12">
        <w:tc>
          <w:tcPr>
            <w:tcW w:w="2908" w:type="dxa"/>
            <w:vAlign w:val="top"/>
          </w:tcPr>
          <w:p w14:paraId="5CDE933B">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异常处理</w:t>
            </w:r>
          </w:p>
        </w:tc>
        <w:tc>
          <w:tcPr>
            <w:tcW w:w="6152" w:type="dxa"/>
            <w:vAlign w:val="top"/>
          </w:tcPr>
          <w:p w14:paraId="6C7F11F4">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错误提示</w:t>
            </w:r>
            <w:r>
              <w:rPr>
                <w:rFonts w:hint="eastAsia" w:ascii="仿宋_GB2312" w:hAnsi="Calibri" w:cs="仿宋_GB2312"/>
                <w:color w:val="auto"/>
                <w:kern w:val="2"/>
                <w:sz w:val="32"/>
                <w:szCs w:val="32"/>
                <w:lang w:val="en-US" w:eastAsia="zh-CN" w:bidi="ar"/>
              </w:rPr>
              <w:t>。</w:t>
            </w:r>
          </w:p>
        </w:tc>
      </w:tr>
    </w:tbl>
    <w:p w14:paraId="4CCCC4A5">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p>
    <w:p w14:paraId="0F53AC70">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lang w:val="en-US"/>
        </w:rPr>
      </w:pPr>
      <w:r>
        <w:rPr>
          <w:rFonts w:hint="default" w:ascii="仿宋_GB2312" w:hAnsi="Calibri" w:eastAsia="仿宋_GB2312" w:cs="仿宋_GB2312"/>
          <w:color w:val="auto"/>
          <w:kern w:val="2"/>
          <w:sz w:val="32"/>
          <w:szCs w:val="32"/>
          <w:lang w:val="en-US" w:eastAsia="zh-CN" w:bidi="ar"/>
        </w:rPr>
        <w:t>3.</w:t>
      </w:r>
      <w:r>
        <w:rPr>
          <w:rFonts w:hint="eastAsia" w:ascii="仿宋_GB2312" w:hAnsi="Calibri" w:cs="仿宋_GB2312"/>
          <w:color w:val="auto"/>
          <w:kern w:val="2"/>
          <w:sz w:val="32"/>
          <w:szCs w:val="32"/>
          <w:lang w:val="en-US" w:eastAsia="zh-CN" w:bidi="ar"/>
        </w:rPr>
        <w:t>大模型对接</w:t>
      </w:r>
    </w:p>
    <w:p w14:paraId="08C396B9">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eastAsia" w:ascii="仿宋_GB2312" w:hAnsi="Calibri" w:cs="仿宋_GB2312"/>
          <w:color w:val="auto"/>
          <w:kern w:val="2"/>
          <w:sz w:val="32"/>
          <w:szCs w:val="32"/>
          <w:lang w:val="en-US" w:eastAsia="zh-CN" w:bidi="ar"/>
        </w:rPr>
        <w:t>支持对接DeepSeek、阿里百炼、腾讯混元、火山引擎等多个大模型平台</w:t>
      </w:r>
      <w:r>
        <w:rPr>
          <w:rFonts w:hint="default" w:ascii="仿宋_GB2312" w:hAnsi="Calibri" w:eastAsia="仿宋_GB2312" w:cs="仿宋_GB2312"/>
          <w:color w:val="auto"/>
          <w:kern w:val="2"/>
          <w:sz w:val="32"/>
          <w:szCs w:val="32"/>
          <w:lang w:val="en-US" w:eastAsia="zh-CN" w:bidi="ar"/>
        </w:rPr>
        <w:t>。</w:t>
      </w:r>
    </w:p>
    <w:p w14:paraId="5FF1CDB4">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default" w:ascii="仿宋_GB2312" w:hAnsi="Calibri" w:eastAsia="仿宋_GB2312" w:cs="仿宋_GB2312"/>
          <w:color w:val="auto"/>
          <w:kern w:val="2"/>
          <w:sz w:val="32"/>
          <w:szCs w:val="32"/>
          <w:lang w:val="en-US" w:eastAsia="zh-CN" w:bidi="ar"/>
        </w:rPr>
        <w:t>（1）</w:t>
      </w:r>
      <w:r>
        <w:rPr>
          <w:rFonts w:hint="eastAsia" w:ascii="仿宋_GB2312" w:hAnsi="Calibri" w:cs="仿宋_GB2312"/>
          <w:color w:val="auto"/>
          <w:kern w:val="2"/>
          <w:sz w:val="32"/>
          <w:szCs w:val="32"/>
          <w:lang w:val="en-US" w:eastAsia="zh-CN" w:bidi="ar"/>
        </w:rPr>
        <w:t>DeepSeek</w:t>
      </w:r>
    </w:p>
    <w:p w14:paraId="44D7515F">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支持对接DeepSeek</w:t>
      </w:r>
      <w:r>
        <w:rPr>
          <w:rFonts w:hint="default" w:ascii="仿宋_GB2312" w:hAnsi="Calibri" w:eastAsia="仿宋_GB2312" w:cs="仿宋_GB2312"/>
          <w:color w:val="auto"/>
          <w:kern w:val="2"/>
          <w:sz w:val="32"/>
          <w:szCs w:val="32"/>
          <w:lang w:val="en-US" w:eastAsia="zh-CN"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107CD744">
        <w:tc>
          <w:tcPr>
            <w:tcW w:w="2908" w:type="dxa"/>
            <w:vAlign w:val="top"/>
          </w:tcPr>
          <w:p w14:paraId="1D8ACD38">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功能名称</w:t>
            </w:r>
          </w:p>
        </w:tc>
        <w:tc>
          <w:tcPr>
            <w:tcW w:w="6152" w:type="dxa"/>
            <w:vAlign w:val="top"/>
          </w:tcPr>
          <w:p w14:paraId="044FDD6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对接DeepSeek</w:t>
            </w:r>
          </w:p>
        </w:tc>
      </w:tr>
      <w:tr w14:paraId="02C8A86A">
        <w:tc>
          <w:tcPr>
            <w:tcW w:w="2908" w:type="dxa"/>
            <w:vAlign w:val="top"/>
          </w:tcPr>
          <w:p w14:paraId="43B0C979">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功能描述</w:t>
            </w:r>
          </w:p>
        </w:tc>
        <w:tc>
          <w:tcPr>
            <w:tcW w:w="6152" w:type="dxa"/>
            <w:vAlign w:val="top"/>
          </w:tcPr>
          <w:p w14:paraId="60C69334">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对接DeepSeek大模型，进行知识库问答。</w:t>
            </w:r>
          </w:p>
        </w:tc>
      </w:tr>
      <w:tr w14:paraId="26CD9F27">
        <w:tc>
          <w:tcPr>
            <w:tcW w:w="2908" w:type="dxa"/>
            <w:vAlign w:val="top"/>
          </w:tcPr>
          <w:p w14:paraId="19274F4E">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前置条件</w:t>
            </w:r>
          </w:p>
        </w:tc>
        <w:tc>
          <w:tcPr>
            <w:tcW w:w="6152" w:type="dxa"/>
            <w:vAlign w:val="top"/>
          </w:tcPr>
          <w:p w14:paraId="6D6EEDE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用户登录成功或获得授权</w:t>
            </w:r>
            <w:r>
              <w:rPr>
                <w:rFonts w:hint="eastAsia" w:ascii="仿宋_GB2312" w:hAnsi="Calibri" w:cs="仿宋_GB2312"/>
                <w:color w:val="auto"/>
                <w:kern w:val="2"/>
                <w:sz w:val="32"/>
                <w:szCs w:val="32"/>
                <w:lang w:val="en-US" w:eastAsia="zh-CN" w:bidi="ar"/>
              </w:rPr>
              <w:t>。</w:t>
            </w:r>
          </w:p>
        </w:tc>
      </w:tr>
      <w:tr w14:paraId="1B68776B">
        <w:tc>
          <w:tcPr>
            <w:tcW w:w="2908" w:type="dxa"/>
            <w:vAlign w:val="top"/>
          </w:tcPr>
          <w:p w14:paraId="2153448C">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输入</w:t>
            </w:r>
          </w:p>
        </w:tc>
        <w:tc>
          <w:tcPr>
            <w:tcW w:w="6152" w:type="dxa"/>
            <w:vAlign w:val="top"/>
          </w:tcPr>
          <w:p w14:paraId="0E5D138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无。</w:t>
            </w:r>
          </w:p>
        </w:tc>
      </w:tr>
      <w:tr w14:paraId="7C25EBB4">
        <w:tc>
          <w:tcPr>
            <w:tcW w:w="2908" w:type="dxa"/>
            <w:vAlign w:val="top"/>
          </w:tcPr>
          <w:p w14:paraId="2D2FF253">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处理</w:t>
            </w:r>
          </w:p>
        </w:tc>
        <w:tc>
          <w:tcPr>
            <w:tcW w:w="6152" w:type="dxa"/>
            <w:vAlign w:val="top"/>
          </w:tcPr>
          <w:p w14:paraId="087E143B">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调用DeepSeek大模型接口</w:t>
            </w:r>
          </w:p>
        </w:tc>
      </w:tr>
      <w:tr w14:paraId="7086D65A">
        <w:tc>
          <w:tcPr>
            <w:tcW w:w="2908" w:type="dxa"/>
            <w:vAlign w:val="top"/>
          </w:tcPr>
          <w:p w14:paraId="5A8C31FE">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输出</w:t>
            </w:r>
          </w:p>
        </w:tc>
        <w:tc>
          <w:tcPr>
            <w:tcW w:w="6152" w:type="dxa"/>
            <w:vAlign w:val="top"/>
          </w:tcPr>
          <w:p w14:paraId="3E9B835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知识库回答内容。</w:t>
            </w:r>
          </w:p>
        </w:tc>
      </w:tr>
      <w:tr w14:paraId="4F066D39">
        <w:tc>
          <w:tcPr>
            <w:tcW w:w="2908" w:type="dxa"/>
            <w:vAlign w:val="top"/>
          </w:tcPr>
          <w:p w14:paraId="06ED59AB">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异常处理</w:t>
            </w:r>
          </w:p>
        </w:tc>
        <w:tc>
          <w:tcPr>
            <w:tcW w:w="6152" w:type="dxa"/>
            <w:vAlign w:val="top"/>
          </w:tcPr>
          <w:p w14:paraId="0C5F5B05">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错误提示</w:t>
            </w:r>
            <w:r>
              <w:rPr>
                <w:rFonts w:hint="eastAsia" w:ascii="仿宋_GB2312" w:hAnsi="Calibri" w:cs="仿宋_GB2312"/>
                <w:color w:val="auto"/>
                <w:kern w:val="2"/>
                <w:sz w:val="32"/>
                <w:szCs w:val="32"/>
                <w:lang w:val="en-US" w:eastAsia="zh-CN" w:bidi="ar"/>
              </w:rPr>
              <w:t>。</w:t>
            </w:r>
          </w:p>
        </w:tc>
      </w:tr>
    </w:tbl>
    <w:p w14:paraId="1D4C4451">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default" w:ascii="仿宋_GB2312" w:hAnsi="Calibri" w:eastAsia="仿宋_GB2312" w:cs="仿宋_GB2312"/>
          <w:color w:val="auto"/>
          <w:kern w:val="2"/>
          <w:sz w:val="32"/>
          <w:szCs w:val="32"/>
          <w:lang w:val="en-US" w:eastAsia="zh-CN" w:bidi="ar"/>
        </w:rPr>
        <w:t>（2）</w:t>
      </w:r>
      <w:r>
        <w:rPr>
          <w:rFonts w:hint="eastAsia" w:ascii="仿宋_GB2312" w:hAnsi="Calibri" w:cs="仿宋_GB2312"/>
          <w:color w:val="auto"/>
          <w:kern w:val="2"/>
          <w:sz w:val="32"/>
          <w:szCs w:val="32"/>
          <w:lang w:val="en-US" w:eastAsia="zh-CN" w:bidi="ar"/>
        </w:rPr>
        <w:t>阿里百炼</w:t>
      </w:r>
    </w:p>
    <w:p w14:paraId="428EABF6">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支持对接阿里百炼大模型平台</w:t>
      </w:r>
      <w:r>
        <w:rPr>
          <w:rFonts w:hint="default" w:ascii="仿宋_GB2312" w:hAnsi="Calibri" w:eastAsia="仿宋_GB2312" w:cs="仿宋_GB2312"/>
          <w:color w:val="auto"/>
          <w:kern w:val="2"/>
          <w:sz w:val="32"/>
          <w:szCs w:val="32"/>
          <w:lang w:val="en-US" w:eastAsia="zh-CN"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254D8EAE">
        <w:tc>
          <w:tcPr>
            <w:tcW w:w="2908" w:type="dxa"/>
            <w:vAlign w:val="top"/>
          </w:tcPr>
          <w:p w14:paraId="7A4551CB">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功能名称</w:t>
            </w:r>
          </w:p>
        </w:tc>
        <w:tc>
          <w:tcPr>
            <w:tcW w:w="6152" w:type="dxa"/>
            <w:vAlign w:val="top"/>
          </w:tcPr>
          <w:p w14:paraId="35627108">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对接阿里百炼平台</w:t>
            </w:r>
          </w:p>
        </w:tc>
      </w:tr>
      <w:tr w14:paraId="4C27615A">
        <w:tc>
          <w:tcPr>
            <w:tcW w:w="2908" w:type="dxa"/>
            <w:vAlign w:val="top"/>
          </w:tcPr>
          <w:p w14:paraId="5FFD6E38">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功能描述</w:t>
            </w:r>
          </w:p>
        </w:tc>
        <w:tc>
          <w:tcPr>
            <w:tcW w:w="6152" w:type="dxa"/>
            <w:vAlign w:val="top"/>
          </w:tcPr>
          <w:p w14:paraId="0703313E">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对接阿里百炼大模型平台。</w:t>
            </w:r>
          </w:p>
        </w:tc>
      </w:tr>
      <w:tr w14:paraId="53855F6B">
        <w:tc>
          <w:tcPr>
            <w:tcW w:w="2908" w:type="dxa"/>
            <w:vAlign w:val="top"/>
          </w:tcPr>
          <w:p w14:paraId="7CFDD5BD">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前置条件</w:t>
            </w:r>
          </w:p>
        </w:tc>
        <w:tc>
          <w:tcPr>
            <w:tcW w:w="6152" w:type="dxa"/>
            <w:vAlign w:val="top"/>
          </w:tcPr>
          <w:p w14:paraId="0E1FCF1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用户登录成功或获得授权</w:t>
            </w:r>
            <w:r>
              <w:rPr>
                <w:rFonts w:hint="eastAsia" w:ascii="仿宋_GB2312" w:hAnsi="Calibri" w:cs="仿宋_GB2312"/>
                <w:color w:val="auto"/>
                <w:kern w:val="2"/>
                <w:sz w:val="32"/>
                <w:szCs w:val="32"/>
                <w:lang w:val="en-US" w:eastAsia="zh-CN" w:bidi="ar"/>
              </w:rPr>
              <w:t>。</w:t>
            </w:r>
          </w:p>
        </w:tc>
      </w:tr>
      <w:tr w14:paraId="32311C2B">
        <w:tc>
          <w:tcPr>
            <w:tcW w:w="2908" w:type="dxa"/>
            <w:vAlign w:val="top"/>
          </w:tcPr>
          <w:p w14:paraId="77DA49C2">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输入</w:t>
            </w:r>
          </w:p>
        </w:tc>
        <w:tc>
          <w:tcPr>
            <w:tcW w:w="6152" w:type="dxa"/>
            <w:vAlign w:val="top"/>
          </w:tcPr>
          <w:p w14:paraId="64F8E98D">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无。</w:t>
            </w:r>
          </w:p>
        </w:tc>
      </w:tr>
      <w:tr w14:paraId="16B93BE2">
        <w:tc>
          <w:tcPr>
            <w:tcW w:w="2908" w:type="dxa"/>
            <w:vAlign w:val="top"/>
          </w:tcPr>
          <w:p w14:paraId="5191407F">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处理</w:t>
            </w:r>
          </w:p>
        </w:tc>
        <w:tc>
          <w:tcPr>
            <w:tcW w:w="6152" w:type="dxa"/>
            <w:vAlign w:val="top"/>
          </w:tcPr>
          <w:p w14:paraId="7A0F93B0">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调用阿里百炼大模型api接口</w:t>
            </w:r>
          </w:p>
        </w:tc>
      </w:tr>
      <w:tr w14:paraId="140A93A9">
        <w:tc>
          <w:tcPr>
            <w:tcW w:w="2908" w:type="dxa"/>
            <w:vAlign w:val="top"/>
          </w:tcPr>
          <w:p w14:paraId="17A729F3">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输出</w:t>
            </w:r>
          </w:p>
        </w:tc>
        <w:tc>
          <w:tcPr>
            <w:tcW w:w="6152" w:type="dxa"/>
            <w:vAlign w:val="top"/>
          </w:tcPr>
          <w:p w14:paraId="5914C85D">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知识库问答内容。</w:t>
            </w:r>
          </w:p>
        </w:tc>
      </w:tr>
      <w:tr w14:paraId="397A9C03">
        <w:tc>
          <w:tcPr>
            <w:tcW w:w="2908" w:type="dxa"/>
            <w:vAlign w:val="top"/>
          </w:tcPr>
          <w:p w14:paraId="0DF286FB">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异常处理</w:t>
            </w:r>
          </w:p>
        </w:tc>
        <w:tc>
          <w:tcPr>
            <w:tcW w:w="6152" w:type="dxa"/>
            <w:vAlign w:val="top"/>
          </w:tcPr>
          <w:p w14:paraId="3A2DFA3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错误提示</w:t>
            </w:r>
            <w:r>
              <w:rPr>
                <w:rFonts w:hint="eastAsia" w:ascii="仿宋_GB2312" w:hAnsi="Calibri" w:cs="仿宋_GB2312"/>
                <w:color w:val="auto"/>
                <w:kern w:val="2"/>
                <w:sz w:val="32"/>
                <w:szCs w:val="32"/>
                <w:lang w:val="en-US" w:eastAsia="zh-CN" w:bidi="ar"/>
              </w:rPr>
              <w:t>。</w:t>
            </w:r>
          </w:p>
        </w:tc>
      </w:tr>
    </w:tbl>
    <w:p w14:paraId="1EE5BC63">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lang w:val="en-US"/>
        </w:rPr>
      </w:pPr>
      <w:r>
        <w:rPr>
          <w:rFonts w:hint="default" w:ascii="仿宋_GB2312" w:hAnsi="Calibri" w:eastAsia="仿宋_GB2312" w:cs="仿宋_GB2312"/>
          <w:color w:val="auto"/>
          <w:kern w:val="2"/>
          <w:sz w:val="32"/>
          <w:szCs w:val="32"/>
          <w:lang w:val="en-US" w:eastAsia="zh-CN" w:bidi="ar"/>
        </w:rPr>
        <w:t>（3）</w:t>
      </w:r>
      <w:r>
        <w:rPr>
          <w:rFonts w:hint="eastAsia" w:ascii="仿宋_GB2312" w:hAnsi="Calibri" w:cs="仿宋_GB2312"/>
          <w:color w:val="auto"/>
          <w:kern w:val="2"/>
          <w:sz w:val="32"/>
          <w:szCs w:val="32"/>
          <w:lang w:val="en-US" w:eastAsia="zh-CN" w:bidi="ar"/>
        </w:rPr>
        <w:t>腾讯混元</w:t>
      </w:r>
    </w:p>
    <w:p w14:paraId="51E5D074">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支持对接腾讯混元大模型平台</w:t>
      </w:r>
      <w:r>
        <w:rPr>
          <w:rFonts w:hint="default" w:ascii="仿宋_GB2312" w:hAnsi="Calibri" w:eastAsia="仿宋_GB2312" w:cs="仿宋_GB2312"/>
          <w:color w:val="auto"/>
          <w:kern w:val="2"/>
          <w:sz w:val="32"/>
          <w:szCs w:val="32"/>
          <w:lang w:val="en-US" w:eastAsia="zh-CN"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6FE05484">
        <w:tc>
          <w:tcPr>
            <w:tcW w:w="2908" w:type="dxa"/>
            <w:vAlign w:val="top"/>
          </w:tcPr>
          <w:p w14:paraId="021EAB81">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功能名称</w:t>
            </w:r>
          </w:p>
        </w:tc>
        <w:tc>
          <w:tcPr>
            <w:tcW w:w="6152" w:type="dxa"/>
            <w:vAlign w:val="top"/>
          </w:tcPr>
          <w:p w14:paraId="364808C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对接腾讯混元平台</w:t>
            </w:r>
          </w:p>
        </w:tc>
      </w:tr>
      <w:tr w14:paraId="7C01F313">
        <w:tc>
          <w:tcPr>
            <w:tcW w:w="2908" w:type="dxa"/>
            <w:vAlign w:val="top"/>
          </w:tcPr>
          <w:p w14:paraId="714A0F5B">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功能描述</w:t>
            </w:r>
          </w:p>
        </w:tc>
        <w:tc>
          <w:tcPr>
            <w:tcW w:w="6152" w:type="dxa"/>
            <w:vAlign w:val="top"/>
          </w:tcPr>
          <w:p w14:paraId="2758133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对接腾讯混元大模型平台。</w:t>
            </w:r>
          </w:p>
        </w:tc>
      </w:tr>
      <w:tr w14:paraId="23A93B83">
        <w:tc>
          <w:tcPr>
            <w:tcW w:w="2908" w:type="dxa"/>
            <w:vAlign w:val="top"/>
          </w:tcPr>
          <w:p w14:paraId="770E830D">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前置条件</w:t>
            </w:r>
          </w:p>
        </w:tc>
        <w:tc>
          <w:tcPr>
            <w:tcW w:w="6152" w:type="dxa"/>
            <w:vAlign w:val="top"/>
          </w:tcPr>
          <w:p w14:paraId="4F4DE43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用户登录成功或获得授权</w:t>
            </w:r>
            <w:r>
              <w:rPr>
                <w:rFonts w:hint="eastAsia" w:ascii="仿宋_GB2312" w:hAnsi="Calibri" w:cs="仿宋_GB2312"/>
                <w:color w:val="auto"/>
                <w:kern w:val="2"/>
                <w:sz w:val="32"/>
                <w:szCs w:val="32"/>
                <w:lang w:val="en-US" w:eastAsia="zh-CN" w:bidi="ar"/>
              </w:rPr>
              <w:t>。</w:t>
            </w:r>
          </w:p>
        </w:tc>
      </w:tr>
      <w:tr w14:paraId="0FA50269">
        <w:tc>
          <w:tcPr>
            <w:tcW w:w="2908" w:type="dxa"/>
            <w:vAlign w:val="top"/>
          </w:tcPr>
          <w:p w14:paraId="67731F92">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输入</w:t>
            </w:r>
          </w:p>
        </w:tc>
        <w:tc>
          <w:tcPr>
            <w:tcW w:w="6152" w:type="dxa"/>
            <w:vAlign w:val="top"/>
          </w:tcPr>
          <w:p w14:paraId="7178A4F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无。</w:t>
            </w:r>
          </w:p>
        </w:tc>
      </w:tr>
      <w:tr w14:paraId="21F24EC6">
        <w:tc>
          <w:tcPr>
            <w:tcW w:w="2908" w:type="dxa"/>
            <w:vAlign w:val="top"/>
          </w:tcPr>
          <w:p w14:paraId="59FE6752">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处理</w:t>
            </w:r>
          </w:p>
        </w:tc>
        <w:tc>
          <w:tcPr>
            <w:tcW w:w="6152" w:type="dxa"/>
            <w:vAlign w:val="top"/>
          </w:tcPr>
          <w:p w14:paraId="66CF7737">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调用腾讯混元大模型api接口</w:t>
            </w:r>
          </w:p>
        </w:tc>
      </w:tr>
      <w:tr w14:paraId="07167641">
        <w:tc>
          <w:tcPr>
            <w:tcW w:w="2908" w:type="dxa"/>
            <w:vAlign w:val="top"/>
          </w:tcPr>
          <w:p w14:paraId="4F8900BD">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输出</w:t>
            </w:r>
          </w:p>
        </w:tc>
        <w:tc>
          <w:tcPr>
            <w:tcW w:w="6152" w:type="dxa"/>
            <w:vAlign w:val="top"/>
          </w:tcPr>
          <w:p w14:paraId="4C466BA7">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知识库问答内容。</w:t>
            </w:r>
          </w:p>
        </w:tc>
      </w:tr>
      <w:tr w14:paraId="45A786BE">
        <w:tc>
          <w:tcPr>
            <w:tcW w:w="2908" w:type="dxa"/>
            <w:vAlign w:val="top"/>
          </w:tcPr>
          <w:p w14:paraId="58411B08">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异常处理</w:t>
            </w:r>
          </w:p>
        </w:tc>
        <w:tc>
          <w:tcPr>
            <w:tcW w:w="6152" w:type="dxa"/>
            <w:vAlign w:val="top"/>
          </w:tcPr>
          <w:p w14:paraId="2665FC85">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错误提示</w:t>
            </w:r>
            <w:r>
              <w:rPr>
                <w:rFonts w:hint="eastAsia" w:ascii="仿宋_GB2312" w:hAnsi="Calibri" w:cs="仿宋_GB2312"/>
                <w:color w:val="auto"/>
                <w:kern w:val="2"/>
                <w:sz w:val="32"/>
                <w:szCs w:val="32"/>
                <w:lang w:val="en-US" w:eastAsia="zh-CN" w:bidi="ar"/>
              </w:rPr>
              <w:t>。</w:t>
            </w:r>
          </w:p>
        </w:tc>
      </w:tr>
    </w:tbl>
    <w:p w14:paraId="129466BD">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4C410BD4">
        <w:tc>
          <w:tcPr>
            <w:tcW w:w="2908" w:type="dxa"/>
            <w:vAlign w:val="top"/>
          </w:tcPr>
          <w:p w14:paraId="5BBEEDCD">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669B3932">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3073615C">
        <w:tc>
          <w:tcPr>
            <w:tcW w:w="2908" w:type="dxa"/>
            <w:vAlign w:val="top"/>
          </w:tcPr>
          <w:p w14:paraId="09320826">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32A15790">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513DE84B">
        <w:tc>
          <w:tcPr>
            <w:tcW w:w="2908" w:type="dxa"/>
            <w:vAlign w:val="top"/>
          </w:tcPr>
          <w:p w14:paraId="028375EC">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EA381A0">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5EAA9B26">
        <w:tc>
          <w:tcPr>
            <w:tcW w:w="2908" w:type="dxa"/>
            <w:vAlign w:val="top"/>
          </w:tcPr>
          <w:p w14:paraId="0CD65AA8">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8C70384">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77C1529C">
        <w:tc>
          <w:tcPr>
            <w:tcW w:w="2908" w:type="dxa"/>
            <w:vAlign w:val="top"/>
          </w:tcPr>
          <w:p w14:paraId="437AC5E0">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4E2815D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0FF365F6">
        <w:tc>
          <w:tcPr>
            <w:tcW w:w="2908" w:type="dxa"/>
            <w:vAlign w:val="top"/>
          </w:tcPr>
          <w:p w14:paraId="3FC2EED6">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07284860">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648B0C6D">
        <w:tc>
          <w:tcPr>
            <w:tcW w:w="2908" w:type="dxa"/>
            <w:vAlign w:val="top"/>
          </w:tcPr>
          <w:p w14:paraId="4865FAD4">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386A977">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0D62D357">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lang w:val="en-US"/>
        </w:rPr>
      </w:pPr>
      <w:r>
        <w:rPr>
          <w:rFonts w:hint="default" w:ascii="仿宋_GB2312" w:hAnsi="Calibri" w:eastAsia="仿宋_GB2312" w:cs="仿宋_GB2312"/>
          <w:color w:val="auto"/>
          <w:kern w:val="2"/>
          <w:sz w:val="32"/>
          <w:szCs w:val="32"/>
          <w:lang w:val="en-US" w:eastAsia="zh-CN" w:bidi="ar"/>
        </w:rPr>
        <w:t>（4）</w:t>
      </w:r>
      <w:r>
        <w:rPr>
          <w:rFonts w:hint="eastAsia" w:ascii="仿宋_GB2312" w:hAnsi="Calibri" w:cs="仿宋_GB2312"/>
          <w:color w:val="auto"/>
          <w:kern w:val="2"/>
          <w:sz w:val="32"/>
          <w:szCs w:val="32"/>
          <w:lang w:val="en-US" w:eastAsia="zh-CN" w:bidi="ar"/>
        </w:rPr>
        <w:t>火山引擎</w:t>
      </w:r>
    </w:p>
    <w:p w14:paraId="4DE84DD1">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支持对接火山引擎大模型平台</w:t>
      </w:r>
      <w:r>
        <w:rPr>
          <w:rFonts w:hint="default" w:ascii="仿宋_GB2312" w:hAnsi="Calibri" w:eastAsia="仿宋_GB2312" w:cs="仿宋_GB2312"/>
          <w:color w:val="auto"/>
          <w:kern w:val="2"/>
          <w:sz w:val="32"/>
          <w:szCs w:val="32"/>
          <w:lang w:val="en-US" w:eastAsia="zh-CN"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3371762D">
        <w:tc>
          <w:tcPr>
            <w:tcW w:w="2908" w:type="dxa"/>
            <w:vAlign w:val="top"/>
          </w:tcPr>
          <w:p w14:paraId="7922E33F">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功能名称</w:t>
            </w:r>
          </w:p>
        </w:tc>
        <w:tc>
          <w:tcPr>
            <w:tcW w:w="6152" w:type="dxa"/>
            <w:vAlign w:val="top"/>
          </w:tcPr>
          <w:p w14:paraId="395AD655">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对接火山引擎平台</w:t>
            </w:r>
          </w:p>
        </w:tc>
      </w:tr>
      <w:tr w14:paraId="56171A5A">
        <w:tc>
          <w:tcPr>
            <w:tcW w:w="2908" w:type="dxa"/>
            <w:vAlign w:val="top"/>
          </w:tcPr>
          <w:p w14:paraId="48C55823">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功能描述</w:t>
            </w:r>
          </w:p>
        </w:tc>
        <w:tc>
          <w:tcPr>
            <w:tcW w:w="6152" w:type="dxa"/>
            <w:vAlign w:val="top"/>
          </w:tcPr>
          <w:p w14:paraId="302DBB3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对接火山引擎大模型平台。</w:t>
            </w:r>
          </w:p>
        </w:tc>
      </w:tr>
      <w:tr w14:paraId="24CFDC4F">
        <w:tc>
          <w:tcPr>
            <w:tcW w:w="2908" w:type="dxa"/>
            <w:vAlign w:val="top"/>
          </w:tcPr>
          <w:p w14:paraId="528AE865">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前置条件</w:t>
            </w:r>
          </w:p>
        </w:tc>
        <w:tc>
          <w:tcPr>
            <w:tcW w:w="6152" w:type="dxa"/>
            <w:vAlign w:val="top"/>
          </w:tcPr>
          <w:p w14:paraId="2FFD9F7E">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用户登录成功或获得授权</w:t>
            </w:r>
            <w:r>
              <w:rPr>
                <w:rFonts w:hint="eastAsia" w:ascii="仿宋_GB2312" w:hAnsi="Calibri" w:cs="仿宋_GB2312"/>
                <w:color w:val="auto"/>
                <w:kern w:val="2"/>
                <w:sz w:val="32"/>
                <w:szCs w:val="32"/>
                <w:lang w:val="en-US" w:eastAsia="zh-CN" w:bidi="ar"/>
              </w:rPr>
              <w:t>。</w:t>
            </w:r>
          </w:p>
        </w:tc>
      </w:tr>
      <w:tr w14:paraId="744824B1">
        <w:tc>
          <w:tcPr>
            <w:tcW w:w="2908" w:type="dxa"/>
            <w:vAlign w:val="top"/>
          </w:tcPr>
          <w:p w14:paraId="51B016D2">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输入</w:t>
            </w:r>
          </w:p>
        </w:tc>
        <w:tc>
          <w:tcPr>
            <w:tcW w:w="6152" w:type="dxa"/>
            <w:vAlign w:val="top"/>
          </w:tcPr>
          <w:p w14:paraId="183ECB1B">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无。</w:t>
            </w:r>
          </w:p>
        </w:tc>
      </w:tr>
      <w:tr w14:paraId="70EDA3E2">
        <w:tc>
          <w:tcPr>
            <w:tcW w:w="2908" w:type="dxa"/>
            <w:vAlign w:val="top"/>
          </w:tcPr>
          <w:p w14:paraId="428EE3F2">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处理</w:t>
            </w:r>
          </w:p>
        </w:tc>
        <w:tc>
          <w:tcPr>
            <w:tcW w:w="6152" w:type="dxa"/>
            <w:vAlign w:val="top"/>
          </w:tcPr>
          <w:p w14:paraId="340DBD9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调用火山引擎大模型api接口</w:t>
            </w:r>
          </w:p>
        </w:tc>
      </w:tr>
      <w:tr w14:paraId="5A86BEC4">
        <w:tc>
          <w:tcPr>
            <w:tcW w:w="2908" w:type="dxa"/>
            <w:vAlign w:val="top"/>
          </w:tcPr>
          <w:p w14:paraId="5A832398">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输出</w:t>
            </w:r>
          </w:p>
        </w:tc>
        <w:tc>
          <w:tcPr>
            <w:tcW w:w="6152" w:type="dxa"/>
            <w:vAlign w:val="top"/>
          </w:tcPr>
          <w:p w14:paraId="2D6D46B0">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知识库问答内容。</w:t>
            </w:r>
          </w:p>
        </w:tc>
      </w:tr>
      <w:tr w14:paraId="056DA07C">
        <w:tc>
          <w:tcPr>
            <w:tcW w:w="2908" w:type="dxa"/>
            <w:vAlign w:val="top"/>
          </w:tcPr>
          <w:p w14:paraId="027A4CC5">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异常处理</w:t>
            </w:r>
          </w:p>
        </w:tc>
        <w:tc>
          <w:tcPr>
            <w:tcW w:w="6152" w:type="dxa"/>
            <w:vAlign w:val="top"/>
          </w:tcPr>
          <w:p w14:paraId="0C5D7715">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错误提示</w:t>
            </w:r>
            <w:r>
              <w:rPr>
                <w:rFonts w:hint="eastAsia" w:ascii="仿宋_GB2312" w:hAnsi="Calibri" w:cs="仿宋_GB2312"/>
                <w:color w:val="auto"/>
                <w:kern w:val="2"/>
                <w:sz w:val="32"/>
                <w:szCs w:val="32"/>
                <w:lang w:val="en-US" w:eastAsia="zh-CN" w:bidi="ar"/>
              </w:rPr>
              <w:t>。</w:t>
            </w:r>
          </w:p>
        </w:tc>
      </w:tr>
    </w:tbl>
    <w:p w14:paraId="0C490DCA">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595C9CDF">
        <w:tc>
          <w:tcPr>
            <w:tcW w:w="2908" w:type="dxa"/>
            <w:vAlign w:val="top"/>
          </w:tcPr>
          <w:p w14:paraId="5B25E52C">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1C7C7C7">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5643F96D">
        <w:tc>
          <w:tcPr>
            <w:tcW w:w="2908" w:type="dxa"/>
            <w:vAlign w:val="top"/>
          </w:tcPr>
          <w:p w14:paraId="3E37B969">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758C674">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203528D4">
        <w:tc>
          <w:tcPr>
            <w:tcW w:w="2908" w:type="dxa"/>
            <w:vAlign w:val="top"/>
          </w:tcPr>
          <w:p w14:paraId="64D476D4">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E8EBAF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6B7F95A3">
        <w:tc>
          <w:tcPr>
            <w:tcW w:w="2908" w:type="dxa"/>
            <w:vAlign w:val="top"/>
          </w:tcPr>
          <w:p w14:paraId="06DA01E0">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60A5CE75">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66734A46">
        <w:tc>
          <w:tcPr>
            <w:tcW w:w="2908" w:type="dxa"/>
            <w:vAlign w:val="top"/>
          </w:tcPr>
          <w:p w14:paraId="4166E404">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2EF9A9D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11883C6D">
        <w:tc>
          <w:tcPr>
            <w:tcW w:w="2908" w:type="dxa"/>
            <w:vAlign w:val="top"/>
          </w:tcPr>
          <w:p w14:paraId="25595A46">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1844B13">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2D6DBA17">
        <w:tc>
          <w:tcPr>
            <w:tcW w:w="2908" w:type="dxa"/>
            <w:vAlign w:val="top"/>
          </w:tcPr>
          <w:p w14:paraId="017A0BFE">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E45CDC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7CA3B6DF">
      <w:pPr>
        <w:keepNext w:val="0"/>
        <w:keepLines w:val="0"/>
        <w:widowControl w:val="0"/>
        <w:suppressLineNumbers w:val="0"/>
        <w:spacing w:before="0" w:beforeAutospacing="0" w:after="0" w:afterAutospacing="0" w:line="579" w:lineRule="exact"/>
        <w:ind w:left="0" w:right="0" w:firstLine="0" w:firstLineChars="0"/>
        <w:jc w:val="both"/>
        <w:rPr>
          <w:rFonts w:hint="default" w:ascii="仿宋_GB2312" w:hAnsi="Calibri" w:eastAsia="仿宋_GB2312" w:cs="仿宋_GB2312"/>
          <w:color w:val="auto"/>
          <w:kern w:val="2"/>
          <w:sz w:val="32"/>
          <w:szCs w:val="32"/>
          <w:lang w:val="en-US" w:eastAsia="zh-CN" w:bidi="ar"/>
        </w:rPr>
      </w:pPr>
    </w:p>
    <w:p w14:paraId="06BCC243">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1572AB28">
        <w:tc>
          <w:tcPr>
            <w:tcW w:w="2908" w:type="dxa"/>
            <w:vAlign w:val="top"/>
          </w:tcPr>
          <w:p w14:paraId="05F545AF">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B43ACD1">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118C4BC2">
        <w:tc>
          <w:tcPr>
            <w:tcW w:w="2908" w:type="dxa"/>
            <w:vAlign w:val="top"/>
          </w:tcPr>
          <w:p w14:paraId="4944C54A">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0A841BD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444ADD18">
        <w:tc>
          <w:tcPr>
            <w:tcW w:w="2908" w:type="dxa"/>
            <w:vAlign w:val="top"/>
          </w:tcPr>
          <w:p w14:paraId="716E92B3">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EA5453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2008A011">
        <w:tc>
          <w:tcPr>
            <w:tcW w:w="2908" w:type="dxa"/>
            <w:vAlign w:val="top"/>
          </w:tcPr>
          <w:p w14:paraId="708E8DA8">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CAA38A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1E863B3A">
        <w:tc>
          <w:tcPr>
            <w:tcW w:w="2908" w:type="dxa"/>
            <w:vAlign w:val="top"/>
          </w:tcPr>
          <w:p w14:paraId="0F8B4E6A">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6F6BA3E3">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08660313">
        <w:tc>
          <w:tcPr>
            <w:tcW w:w="2908" w:type="dxa"/>
            <w:vAlign w:val="top"/>
          </w:tcPr>
          <w:p w14:paraId="3C2BC608">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24618B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00592782">
        <w:tc>
          <w:tcPr>
            <w:tcW w:w="2908" w:type="dxa"/>
            <w:vAlign w:val="top"/>
          </w:tcPr>
          <w:p w14:paraId="2B4940F9">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66A49325">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3158468D">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7294CD34">
        <w:tc>
          <w:tcPr>
            <w:tcW w:w="2908" w:type="dxa"/>
            <w:vAlign w:val="top"/>
          </w:tcPr>
          <w:p w14:paraId="18834C8F">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61E9D0C2">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26D16663">
        <w:tc>
          <w:tcPr>
            <w:tcW w:w="2908" w:type="dxa"/>
            <w:vAlign w:val="top"/>
          </w:tcPr>
          <w:p w14:paraId="3253C078">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075B57A3">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47C5B0AD">
        <w:tc>
          <w:tcPr>
            <w:tcW w:w="2908" w:type="dxa"/>
            <w:vAlign w:val="top"/>
          </w:tcPr>
          <w:p w14:paraId="337341B7">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42C45DB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5590ECB4">
        <w:tc>
          <w:tcPr>
            <w:tcW w:w="2908" w:type="dxa"/>
            <w:vAlign w:val="top"/>
          </w:tcPr>
          <w:p w14:paraId="695185F8">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6E81448">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5404FAD1">
        <w:tc>
          <w:tcPr>
            <w:tcW w:w="2908" w:type="dxa"/>
            <w:vAlign w:val="top"/>
          </w:tcPr>
          <w:p w14:paraId="7F4753EB">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865383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637F5FCA">
        <w:tc>
          <w:tcPr>
            <w:tcW w:w="2908" w:type="dxa"/>
            <w:vAlign w:val="top"/>
          </w:tcPr>
          <w:p w14:paraId="7B3AEFF7">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16FB7A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7CC3FE10">
        <w:tc>
          <w:tcPr>
            <w:tcW w:w="2908" w:type="dxa"/>
            <w:vAlign w:val="top"/>
          </w:tcPr>
          <w:p w14:paraId="33DD112F">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37DA6BA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0F949FCE">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3C6AF288">
        <w:tc>
          <w:tcPr>
            <w:tcW w:w="2908" w:type="dxa"/>
            <w:vAlign w:val="top"/>
          </w:tcPr>
          <w:p w14:paraId="4791402F">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4B731804">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209BF1E4">
        <w:tc>
          <w:tcPr>
            <w:tcW w:w="2908" w:type="dxa"/>
            <w:vAlign w:val="top"/>
          </w:tcPr>
          <w:p w14:paraId="7EA1CAD4">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6B60144">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02B42F75">
        <w:tc>
          <w:tcPr>
            <w:tcW w:w="2908" w:type="dxa"/>
            <w:vAlign w:val="top"/>
          </w:tcPr>
          <w:p w14:paraId="33210E04">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4EEA7E8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2A9591AE">
        <w:tc>
          <w:tcPr>
            <w:tcW w:w="2908" w:type="dxa"/>
            <w:vAlign w:val="top"/>
          </w:tcPr>
          <w:p w14:paraId="3268BE33">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25D2ECA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0B168363">
        <w:tc>
          <w:tcPr>
            <w:tcW w:w="2908" w:type="dxa"/>
            <w:vAlign w:val="top"/>
          </w:tcPr>
          <w:p w14:paraId="52258F74">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0E06A7C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7458EF76">
        <w:tc>
          <w:tcPr>
            <w:tcW w:w="2908" w:type="dxa"/>
            <w:vAlign w:val="top"/>
          </w:tcPr>
          <w:p w14:paraId="1F694840">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30169DA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14CDBFA5">
        <w:tc>
          <w:tcPr>
            <w:tcW w:w="2908" w:type="dxa"/>
            <w:vAlign w:val="top"/>
          </w:tcPr>
          <w:p w14:paraId="55D80032">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40A9B2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7B410EDD">
      <w:pPr>
        <w:keepNext w:val="0"/>
        <w:keepLines w:val="0"/>
        <w:widowControl/>
        <w:suppressLineNumbers w:val="0"/>
        <w:spacing w:before="0" w:beforeAutospacing="0" w:after="0" w:afterAutospacing="0"/>
        <w:ind w:left="0" w:right="0"/>
        <w:jc w:val="left"/>
        <w:rPr>
          <w:color w:val="auto"/>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26A46630">
        <w:tc>
          <w:tcPr>
            <w:tcW w:w="2908" w:type="dxa"/>
            <w:vAlign w:val="top"/>
          </w:tcPr>
          <w:p w14:paraId="5851D603">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2A5360A">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717B653E">
        <w:tc>
          <w:tcPr>
            <w:tcW w:w="2908" w:type="dxa"/>
            <w:vAlign w:val="top"/>
          </w:tcPr>
          <w:p w14:paraId="2C01676B">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B0CDFF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667A116C">
        <w:tc>
          <w:tcPr>
            <w:tcW w:w="2908" w:type="dxa"/>
            <w:vAlign w:val="top"/>
          </w:tcPr>
          <w:p w14:paraId="207FB46E">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928C2BE">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1C14DF8B">
        <w:tc>
          <w:tcPr>
            <w:tcW w:w="2908" w:type="dxa"/>
            <w:vAlign w:val="top"/>
          </w:tcPr>
          <w:p w14:paraId="5CBF7BB0">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0F43E145">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0A837E56">
        <w:tc>
          <w:tcPr>
            <w:tcW w:w="2908" w:type="dxa"/>
            <w:vAlign w:val="top"/>
          </w:tcPr>
          <w:p w14:paraId="07D4A3AE">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684BE47E">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4A479492">
        <w:tc>
          <w:tcPr>
            <w:tcW w:w="2908" w:type="dxa"/>
            <w:vAlign w:val="top"/>
          </w:tcPr>
          <w:p w14:paraId="101EE161">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41B43DAD">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56FAF367">
        <w:tc>
          <w:tcPr>
            <w:tcW w:w="2908" w:type="dxa"/>
            <w:vAlign w:val="top"/>
          </w:tcPr>
          <w:p w14:paraId="6CF4CFE5">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667C912C">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0D18C17B">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lang w:val="en-US"/>
        </w:rPr>
      </w:pPr>
      <w:r>
        <w:rPr>
          <w:rFonts w:hint="default" w:ascii="仿宋_GB2312" w:hAnsi="Calibri" w:eastAsia="仿宋_GB2312" w:cs="仿宋_GB2312"/>
          <w:color w:val="auto"/>
          <w:kern w:val="2"/>
          <w:sz w:val="32"/>
          <w:szCs w:val="32"/>
          <w:lang w:val="en-US" w:eastAsia="zh-CN" w:bidi="ar"/>
        </w:rPr>
        <w:t>4.</w:t>
      </w:r>
      <w:r>
        <w:rPr>
          <w:rFonts w:hint="eastAsia" w:ascii="仿宋_GB2312" w:hAnsi="Calibri" w:cs="仿宋_GB2312"/>
          <w:color w:val="auto"/>
          <w:kern w:val="2"/>
          <w:sz w:val="32"/>
          <w:szCs w:val="32"/>
          <w:lang w:val="en-US" w:eastAsia="zh-CN" w:bidi="ar"/>
        </w:rPr>
        <w:t>人工客服</w:t>
      </w:r>
    </w:p>
    <w:p w14:paraId="03BCDD98">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eastAsia" w:ascii="仿宋_GB2312" w:eastAsia="仿宋_GB2312" w:hAnsiTheme="minorHAnsi" w:cstheme="minorBidi"/>
          <w:color w:val="auto"/>
          <w:kern w:val="2"/>
          <w:sz w:val="32"/>
          <w:szCs w:val="32"/>
        </w:rPr>
        <w:t>系统应提供人工客服功能，允许客服人员通过统一的界面处理来自不同渠道的客户咨询。人工客服界面应包括实时聊天窗口、客户信息面板、历史对话记录和快捷回复功能。系统还应支持客服团队内部协作，例如转接对话、共同编辑回复和内部消息传递，以提高问题解决效率和质量</w:t>
      </w:r>
      <w:r>
        <w:rPr>
          <w:rFonts w:hint="default" w:ascii="仿宋_GB2312" w:hAnsi="Calibri" w:eastAsia="仿宋_GB2312" w:cs="仿宋_GB2312"/>
          <w:color w:val="auto"/>
          <w:kern w:val="2"/>
          <w:sz w:val="32"/>
          <w:szCs w:val="32"/>
          <w:lang w:val="en-US" w:eastAsia="zh-CN" w:bidi="ar"/>
        </w:rPr>
        <w:t>。</w:t>
      </w:r>
    </w:p>
    <w:p w14:paraId="4F916974">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lang w:val="en-US"/>
        </w:rPr>
      </w:pPr>
      <w:r>
        <w:rPr>
          <w:rFonts w:hint="default" w:ascii="仿宋_GB2312" w:hAnsi="Calibri" w:eastAsia="仿宋_GB2312" w:cs="仿宋_GB2312"/>
          <w:color w:val="auto"/>
          <w:kern w:val="2"/>
          <w:sz w:val="32"/>
          <w:szCs w:val="32"/>
          <w:lang w:val="en-US" w:eastAsia="zh-CN" w:bidi="ar"/>
        </w:rPr>
        <w:t>（1）</w:t>
      </w:r>
      <w:r>
        <w:rPr>
          <w:rFonts w:hint="eastAsia" w:ascii="仿宋_GB2312" w:hAnsi="Calibri" w:cs="仿宋_GB2312"/>
          <w:color w:val="auto"/>
          <w:kern w:val="2"/>
          <w:sz w:val="32"/>
          <w:szCs w:val="32"/>
          <w:lang w:val="en-US" w:eastAsia="zh-CN" w:bidi="ar"/>
        </w:rPr>
        <w:t>支持工作组</w:t>
      </w:r>
    </w:p>
    <w:p w14:paraId="361FA9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center"/>
        <w:rPr>
          <w:rFonts w:hint="eastAsia"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支持将多个客服人员设置在一个工作组，支持多种路由分配策略：</w:t>
      </w:r>
    </w:p>
    <w:p w14:paraId="772CAEE6">
      <w:pPr>
        <w:keepNext w:val="0"/>
        <w:keepLines w:val="0"/>
        <w:widowControl/>
        <w:suppressLineNumbers w:val="0"/>
        <w:pBdr>
          <w:top w:val="none" w:color="auto" w:sz="0" w:space="0"/>
          <w:left w:val="none" w:color="auto" w:sz="0" w:space="0"/>
          <w:bottom w:val="none" w:color="auto" w:sz="0" w:space="0"/>
          <w:right w:val="none" w:color="auto" w:sz="0" w:space="0"/>
        </w:pBdr>
        <w:ind w:firstLine="0"/>
        <w:jc w:val="left"/>
        <w:textAlignment w:val="center"/>
        <w:rPr>
          <w:rFonts w:hint="eastAsia" w:ascii="仿宋_GB2312" w:hAnsi="Calibri" w:cs="仿宋_GB2312"/>
          <w:color w:val="auto"/>
          <w:szCs w:val="32"/>
          <w:lang w:bidi="ar"/>
        </w:rPr>
      </w:pPr>
      <w:r>
        <w:rPr>
          <w:rFonts w:hint="eastAsia" w:ascii="仿宋_GB2312" w:hAnsi="Calibri" w:cs="仿宋_GB2312"/>
          <w:color w:val="auto"/>
          <w:kern w:val="2"/>
          <w:sz w:val="32"/>
          <w:szCs w:val="32"/>
          <w:lang w:val="en-US" w:eastAsia="zh-CN" w:bidi="ar"/>
        </w:rPr>
        <w:t>按顺序循环分配：</w:t>
      </w:r>
      <w:r>
        <w:rPr>
          <w:rFonts w:hint="eastAsia" w:ascii="仿宋_GB2312" w:hAnsi="Calibri" w:eastAsia="仿宋_GB2312" w:cs="仿宋_GB2312"/>
          <w:i w:val="0"/>
          <w:iCs w:val="0"/>
          <w:caps w:val="0"/>
          <w:color w:val="auto"/>
          <w:spacing w:val="0"/>
          <w:kern w:val="2"/>
          <w:sz w:val="32"/>
          <w:szCs w:val="32"/>
          <w:lang w:val="en-US" w:eastAsia="zh-CN" w:bidi="ar"/>
        </w:rPr>
        <w:t>根据客服上线时间进入监控轮流分配。按顺序循环分配，保证公平性，适合能力相近的客服。注意：当客服网络不稳定掉线重连之后，会重新排到监控末尾</w:t>
      </w:r>
    </w:p>
    <w:p w14:paraId="72AF5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center"/>
        <w:rPr>
          <w:rFonts w:hint="eastAsia" w:ascii="仿宋_GB2312" w:hAnsi="Calibri" w:cs="仿宋_GB2312"/>
          <w:color w:val="auto"/>
          <w:kern w:val="2"/>
          <w:sz w:val="32"/>
          <w:szCs w:val="32"/>
          <w:lang w:val="en-US" w:eastAsia="zh-CN" w:bidi="ar"/>
        </w:rPr>
      </w:pPr>
    </w:p>
    <w:p w14:paraId="29453E3C">
      <w:pPr>
        <w:keepNext w:val="0"/>
        <w:keepLines w:val="0"/>
        <w:widowControl/>
        <w:suppressLineNumbers w:val="0"/>
        <w:pBdr>
          <w:top w:val="none" w:color="auto" w:sz="0" w:space="0"/>
          <w:left w:val="none" w:color="auto" w:sz="0" w:space="0"/>
          <w:bottom w:val="none" w:color="auto" w:sz="0" w:space="0"/>
          <w:right w:val="none" w:color="auto" w:sz="0" w:space="0"/>
        </w:pBdr>
        <w:ind w:firstLine="0"/>
        <w:jc w:val="left"/>
        <w:textAlignment w:val="center"/>
        <w:rPr>
          <w:rFonts w:hint="eastAsia" w:ascii="仿宋_GB2312" w:hAnsi="Calibri" w:cs="仿宋_GB2312"/>
          <w:color w:val="auto"/>
          <w:szCs w:val="32"/>
          <w:lang w:bidi="ar"/>
        </w:rPr>
      </w:pPr>
      <w:r>
        <w:rPr>
          <w:rFonts w:hint="eastAsia" w:ascii="仿宋_GB2312" w:hAnsi="Calibri" w:cs="仿宋_GB2312"/>
          <w:color w:val="auto"/>
          <w:kern w:val="2"/>
          <w:sz w:val="32"/>
          <w:szCs w:val="32"/>
          <w:lang w:val="en-US" w:eastAsia="zh-CN" w:bidi="ar"/>
        </w:rPr>
        <w:t>最小活动数算法：</w:t>
      </w:r>
      <w:r>
        <w:rPr>
          <w:rFonts w:hint="eastAsia" w:ascii="仿宋_GB2312" w:hAnsi="Calibri" w:eastAsia="仿宋_GB2312" w:cs="仿宋_GB2312"/>
          <w:i w:val="0"/>
          <w:iCs w:val="0"/>
          <w:caps w:val="0"/>
          <w:color w:val="auto"/>
          <w:spacing w:val="0"/>
          <w:kern w:val="2"/>
          <w:sz w:val="32"/>
          <w:szCs w:val="32"/>
          <w:lang w:val="en-US" w:eastAsia="zh-CN" w:bidi="ar"/>
        </w:rPr>
        <w:t>根据客服当前进行中会话进行分配，优先分配给数量最少者。注意：客服接待数量会受到客服接待速度的影响，接待完毕之后，客服手动结束会话有利于加速分配新客</w:t>
      </w:r>
    </w:p>
    <w:p w14:paraId="657F39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center"/>
        <w:rPr>
          <w:rFonts w:hint="eastAsia" w:ascii="仿宋_GB2312" w:hAnsi="Calibri" w:cs="仿宋_GB2312"/>
          <w:color w:val="auto"/>
          <w:kern w:val="2"/>
          <w:sz w:val="32"/>
          <w:szCs w:val="32"/>
          <w:lang w:val="en-US" w:eastAsia="zh-CN" w:bidi="ar"/>
        </w:rPr>
      </w:pPr>
    </w:p>
    <w:p w14:paraId="29EA1D63">
      <w:pPr>
        <w:keepNext w:val="0"/>
        <w:keepLines w:val="0"/>
        <w:widowControl/>
        <w:suppressLineNumbers w:val="0"/>
        <w:pBdr>
          <w:top w:val="none" w:color="auto" w:sz="0" w:space="0"/>
          <w:left w:val="none" w:color="auto" w:sz="0" w:space="0"/>
          <w:bottom w:val="none" w:color="auto" w:sz="0" w:space="0"/>
          <w:right w:val="none" w:color="auto" w:sz="0" w:space="0"/>
        </w:pBdr>
        <w:ind w:firstLine="0"/>
        <w:jc w:val="left"/>
        <w:textAlignment w:val="center"/>
        <w:rPr>
          <w:rFonts w:hint="eastAsia" w:ascii="仿宋_GB2312" w:hAnsi="Calibri" w:cs="仿宋_GB2312"/>
          <w:color w:val="auto"/>
          <w:szCs w:val="32"/>
          <w:lang w:bidi="ar"/>
        </w:rPr>
      </w:pPr>
      <w:r>
        <w:rPr>
          <w:rFonts w:hint="eastAsia" w:ascii="仿宋_GB2312" w:hAnsi="Calibri" w:cs="仿宋_GB2312"/>
          <w:color w:val="auto"/>
          <w:kern w:val="2"/>
          <w:sz w:val="32"/>
          <w:szCs w:val="32"/>
          <w:lang w:val="en-US" w:eastAsia="zh-CN" w:bidi="ar"/>
        </w:rPr>
        <w:t>随机分配：</w:t>
      </w:r>
      <w:r>
        <w:rPr>
          <w:rFonts w:hint="eastAsia" w:ascii="仿宋_GB2312" w:hAnsi="Calibri" w:eastAsia="仿宋_GB2312" w:cs="仿宋_GB2312"/>
          <w:i w:val="0"/>
          <w:iCs w:val="0"/>
          <w:caps w:val="0"/>
          <w:color w:val="auto"/>
          <w:spacing w:val="0"/>
          <w:kern w:val="2"/>
          <w:sz w:val="32"/>
          <w:szCs w:val="32"/>
          <w:lang w:val="en-US" w:eastAsia="zh-CN" w:bidi="ar"/>
        </w:rPr>
        <w:t>完全随机选择，实现简单，适合短期任务</w:t>
      </w:r>
    </w:p>
    <w:p w14:paraId="79C83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center"/>
        <w:rPr>
          <w:rFonts w:hint="eastAsia" w:ascii="仿宋_GB2312" w:hAnsi="Calibri" w:cs="仿宋_GB2312"/>
          <w:color w:val="auto"/>
          <w:kern w:val="2"/>
          <w:sz w:val="32"/>
          <w:szCs w:val="32"/>
          <w:lang w:val="en-US" w:eastAsia="zh-CN" w:bidi="ar"/>
        </w:rPr>
      </w:pPr>
    </w:p>
    <w:p w14:paraId="3D0621E0">
      <w:pPr>
        <w:keepNext w:val="0"/>
        <w:keepLines w:val="0"/>
        <w:widowControl/>
        <w:suppressLineNumbers w:val="0"/>
        <w:pBdr>
          <w:top w:val="none" w:color="auto" w:sz="0" w:space="0"/>
          <w:left w:val="none" w:color="auto" w:sz="0" w:space="0"/>
          <w:bottom w:val="none" w:color="auto" w:sz="0" w:space="0"/>
          <w:right w:val="none" w:color="auto" w:sz="0" w:space="0"/>
        </w:pBdr>
        <w:ind w:firstLine="0"/>
        <w:jc w:val="left"/>
        <w:textAlignment w:val="center"/>
        <w:rPr>
          <w:rFonts w:hint="eastAsia" w:ascii="仿宋_GB2312" w:hAnsi="Calibri" w:cs="仿宋_GB2312"/>
          <w:color w:val="auto"/>
          <w:szCs w:val="32"/>
          <w:lang w:bidi="ar"/>
        </w:rPr>
      </w:pPr>
      <w:r>
        <w:rPr>
          <w:rFonts w:hint="eastAsia" w:ascii="仿宋_GB2312" w:hAnsi="Calibri" w:cs="仿宋_GB2312"/>
          <w:color w:val="auto"/>
          <w:kern w:val="2"/>
          <w:sz w:val="32"/>
          <w:szCs w:val="32"/>
          <w:lang w:val="en-US" w:eastAsia="zh-CN" w:bidi="ar"/>
        </w:rPr>
        <w:t>加权随机分配：</w:t>
      </w:r>
      <w:r>
        <w:rPr>
          <w:rFonts w:hint="eastAsia" w:ascii="仿宋_GB2312" w:hAnsi="Calibri" w:eastAsia="仿宋_GB2312" w:cs="仿宋_GB2312"/>
          <w:i w:val="0"/>
          <w:iCs w:val="0"/>
          <w:caps w:val="0"/>
          <w:color w:val="auto"/>
          <w:spacing w:val="0"/>
          <w:kern w:val="2"/>
          <w:sz w:val="32"/>
          <w:szCs w:val="32"/>
          <w:lang w:val="en-US" w:eastAsia="zh-CN" w:bidi="ar"/>
        </w:rPr>
        <w:t>考虑客服评分和性能，更好的客服获得更多机会，提高整体服务质量</w:t>
      </w:r>
    </w:p>
    <w:p w14:paraId="77DC5F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firstLineChars="0"/>
        <w:jc w:val="left"/>
        <w:textAlignment w:val="center"/>
        <w:rPr>
          <w:rFonts w:hint="eastAsia" w:ascii="仿宋_GB2312" w:hAnsi="Calibri" w:cs="仿宋_GB2312"/>
          <w:color w:val="auto"/>
          <w:kern w:val="2"/>
          <w:sz w:val="32"/>
          <w:szCs w:val="32"/>
          <w:lang w:val="en-US" w:eastAsia="zh-CN" w:bidi="ar"/>
        </w:rPr>
      </w:pPr>
    </w:p>
    <w:p w14:paraId="4D90FB24">
      <w:pPr>
        <w:keepNext w:val="0"/>
        <w:keepLines w:val="0"/>
        <w:widowControl/>
        <w:suppressLineNumbers w:val="0"/>
        <w:pBdr>
          <w:top w:val="none" w:color="auto" w:sz="0" w:space="0"/>
          <w:left w:val="none" w:color="auto" w:sz="0" w:space="0"/>
          <w:bottom w:val="none" w:color="auto" w:sz="0" w:space="0"/>
          <w:right w:val="none" w:color="auto" w:sz="0" w:space="0"/>
        </w:pBdr>
        <w:ind w:firstLine="0"/>
        <w:jc w:val="left"/>
        <w:textAlignment w:val="center"/>
        <w:rPr>
          <w:rFonts w:hint="eastAsia" w:ascii="仿宋_GB2312" w:hAnsi="Calibri" w:cs="仿宋_GB2312"/>
          <w:color w:val="auto"/>
          <w:szCs w:val="32"/>
          <w:lang w:bidi="ar"/>
        </w:rPr>
      </w:pPr>
      <w:r>
        <w:rPr>
          <w:rFonts w:hint="eastAsia" w:ascii="仿宋_GB2312" w:hAnsi="Calibri" w:cs="仿宋_GB2312"/>
          <w:color w:val="auto"/>
          <w:kern w:val="2"/>
          <w:sz w:val="32"/>
          <w:szCs w:val="32"/>
          <w:lang w:val="en-US" w:eastAsia="zh-CN" w:bidi="ar"/>
        </w:rPr>
        <w:t>一致性哈希分配（熟客优先）：</w:t>
      </w:r>
      <w:r>
        <w:rPr>
          <w:rFonts w:hint="eastAsia" w:ascii="仿宋_GB2312" w:hAnsi="Calibri" w:eastAsia="仿宋_GB2312" w:cs="仿宋_GB2312"/>
          <w:i w:val="0"/>
          <w:iCs w:val="0"/>
          <w:caps w:val="0"/>
          <w:color w:val="auto"/>
          <w:spacing w:val="0"/>
          <w:kern w:val="2"/>
          <w:sz w:val="32"/>
          <w:szCs w:val="32"/>
          <w:lang w:val="en-US" w:eastAsia="zh-CN" w:bidi="ar"/>
        </w:rPr>
        <w:t>相同访客尽量分配给同一客服，提高服务连续性，增加客户粘性</w:t>
      </w:r>
    </w:p>
    <w:p w14:paraId="3E6897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firstLineChars="0"/>
        <w:jc w:val="left"/>
        <w:textAlignment w:val="center"/>
        <w:rPr>
          <w:rFonts w:hint="eastAsia" w:ascii="仿宋_GB2312" w:hAnsi="Calibri" w:cs="仿宋_GB2312"/>
          <w:color w:val="auto"/>
          <w:kern w:val="2"/>
          <w:sz w:val="32"/>
          <w:szCs w:val="32"/>
          <w:lang w:val="en-US" w:eastAsia="zh-CN" w:bidi="ar"/>
        </w:rPr>
      </w:pPr>
    </w:p>
    <w:p w14:paraId="45B314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center"/>
        <w:rPr>
          <w:rFonts w:hint="default"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最快响应时间分配算法：</w:t>
      </w:r>
      <w:r>
        <w:rPr>
          <w:rFonts w:hint="eastAsia" w:ascii="仿宋_GB2312" w:hAnsi="Calibri" w:eastAsia="仿宋_GB2312" w:cs="仿宋_GB2312"/>
          <w:i w:val="0"/>
          <w:iCs w:val="0"/>
          <w:caps w:val="0"/>
          <w:color w:val="auto"/>
          <w:spacing w:val="0"/>
          <w:kern w:val="2"/>
          <w:sz w:val="32"/>
          <w:szCs w:val="32"/>
          <w:lang w:val="en-US" w:eastAsia="zh-CN" w:bidi="ar"/>
        </w:rPr>
        <w:t>选择响应最快的客服，提高用户体验，激励客服提高效率</w:t>
      </w:r>
    </w:p>
    <w:p w14:paraId="5783F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 w:lineRule="atLeast"/>
        <w:ind w:left="0" w:right="0" w:firstLine="0" w:firstLineChars="0"/>
        <w:jc w:val="left"/>
        <w:rPr>
          <w:rFonts w:hint="default" w:ascii="仿宋_GB2312" w:hAnsi="Calibri" w:eastAsia="仿宋_GB2312" w:cs="Arial"/>
          <w:color w:val="auto"/>
          <w:kern w:val="2"/>
          <w:sz w:val="32"/>
          <w:szCs w:val="32"/>
        </w:rPr>
      </w:pPr>
      <w:r>
        <w:rPr>
          <w:rFonts w:hint="default" w:ascii="Helvetica Neue" w:hAnsi="Helvetica Neue" w:eastAsia="Helvetica Neue" w:cs="Helvetica Neue"/>
          <w:i w:val="0"/>
          <w:iCs w:val="0"/>
          <w:caps w:val="0"/>
          <w:spacing w:val="0"/>
          <w:kern w:val="0"/>
          <w:sz w:val="28"/>
          <w:szCs w:val="28"/>
          <w:lang w:val="en-US" w:eastAsia="zh-CN" w:bidi="ar"/>
        </w:rPr>
        <mc:AlternateContent>
          <mc:Choice Requires="wps">
            <w:drawing>
              <wp:inline distT="0" distB="0" distL="114300" distR="114300">
                <wp:extent cx="635" cy="0"/>
                <wp:effectExtent l="0" t="6350" r="0" b="6350"/>
                <wp:docPr id="20" name="自选图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ZTkKnOAAAA/wAAAA8AAAAAAAAAAQAgAAAAIgAAAGRycy9k&#10;b3ducmV2LnhtbFBLAQIUABQAAAAIAIdO4kDTX05bDAIAACAEAAAOAAAAAAAAAAEAIAAAAB0BAABk&#10;cnMvZTJvRG9jLnhtbFBLBQYAAAAABgAGAFkBAACbBQAAAAA=&#10;">
                <v:fill on="f" focussize="0,0"/>
                <v:stroke color="#000000" joinstyle="miter"/>
                <v:imagedata o:title=""/>
                <o:lock v:ext="edit" aspectratio="t"/>
                <w10:wrap type="none"/>
                <w10:anchorlock/>
              </v:rect>
            </w:pict>
          </mc:Fallback>
        </mc:AlternateContent>
      </w:r>
      <w:r>
        <w:rPr>
          <w:rFonts w:hint="default" w:ascii="Helvetica Neue" w:hAnsi="Helvetica Neue" w:eastAsia="Helvetica Neue" w:cs="Helvetica Neue"/>
          <w:i w:val="0"/>
          <w:iCs w:val="0"/>
          <w:caps w:val="0"/>
          <w:spacing w:val="0"/>
          <w:kern w:val="0"/>
          <w:sz w:val="0"/>
          <w:szCs w:val="0"/>
          <w:lang w:val="en-US" w:eastAsia="zh-CN" w:bidi="ar"/>
        </w:rPr>
        <w:t>按顺序循环分配</w:t>
      </w:r>
      <w:r>
        <w:rPr>
          <w:rFonts w:hint="default" w:ascii="Helvetica Neue" w:hAnsi="Helvetica Neue" w:eastAsia="Helvetica Neue" w:cs="Helvetica Neue"/>
          <w:i w:val="0"/>
          <w:iCs w:val="0"/>
          <w:caps w:val="0"/>
          <w:spacing w:val="0"/>
          <w:kern w:val="0"/>
          <w:sz w:val="28"/>
          <w:szCs w:val="28"/>
          <w:lang w:val="en-US" w:eastAsia="zh-CN" w:bidi="ar"/>
        </w:rPr>
        <mc:AlternateContent>
          <mc:Choice Requires="wps">
            <w:drawing>
              <wp:inline distT="0" distB="0" distL="114300" distR="114300">
                <wp:extent cx="635" cy="0"/>
                <wp:effectExtent l="0" t="6350" r="0" b="6350"/>
                <wp:docPr id="21" name="自选图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GU5CpzgAAAP8AAAAPAAAAAAAAAAEAIAAAACIAAABkcnMv&#10;ZG93bnJldi54bWxQSwECFAAUAAAACACHTuJAwwpR3g0CAAAgBAAADgAAAAAAAAABACAAAAAdAQAA&#10;ZHJzL2Uyb0RvYy54bWxQSwUGAAAAAAYABgBZAQAAnAUAAAAA&#10;">
                <v:fill on="f" focussize="0,0"/>
                <v:stroke color="#000000" joinstyle="miter"/>
                <v:imagedata o:title=""/>
                <o:lock v:ext="edit" aspectratio="t"/>
                <w10:wrap type="none"/>
                <w10:anchorlock/>
              </v:rect>
            </w:pict>
          </mc:Fallback>
        </mc:AlternateContent>
      </w:r>
      <w:r>
        <w:rPr>
          <w:rFonts w:hint="default" w:ascii="Helvetica Neue" w:hAnsi="Helvetica Neue" w:eastAsia="Helvetica Neue" w:cs="Helvetica Neue"/>
          <w:i w:val="0"/>
          <w:iCs w:val="0"/>
          <w:caps w:val="0"/>
          <w:spacing w:val="0"/>
          <w:kern w:val="0"/>
          <w:sz w:val="0"/>
          <w:szCs w:val="0"/>
          <w:lang w:val="en-US" w:eastAsia="zh-CN" w:bidi="ar"/>
        </w:rPr>
        <w:t>最小活动数算法</w:t>
      </w:r>
      <w:r>
        <w:rPr>
          <w:rFonts w:hint="default" w:ascii="Helvetica Neue" w:hAnsi="Helvetica Neue" w:eastAsia="Helvetica Neue" w:cs="Helvetica Neue"/>
          <w:i w:val="0"/>
          <w:iCs w:val="0"/>
          <w:caps w:val="0"/>
          <w:spacing w:val="0"/>
          <w:kern w:val="0"/>
          <w:sz w:val="28"/>
          <w:szCs w:val="28"/>
          <w:lang w:val="en-US" w:eastAsia="zh-CN" w:bidi="ar"/>
        </w:rPr>
        <mc:AlternateContent>
          <mc:Choice Requires="wps">
            <w:drawing>
              <wp:inline distT="0" distB="0" distL="114300" distR="114300">
                <wp:extent cx="635" cy="0"/>
                <wp:effectExtent l="0" t="6350" r="0" b="6350"/>
                <wp:docPr id="16" name="自选图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ZTkKnOAAAA/wAAAA8AAAAAAAAAAQAgAAAAIgAAAGRycy9k&#10;b3ducmV2LnhtbFBLAQIUABQAAAAIAIdO4kDGvsi8DAIAACAEAAAOAAAAAAAAAAEAIAAAAB0BAABk&#10;cnMvZTJvRG9jLnhtbFBLBQYAAAAABgAGAFkBAACbBQAAAAA=&#10;">
                <v:fill on="f" focussize="0,0"/>
                <v:stroke color="#000000" joinstyle="miter"/>
                <v:imagedata o:title=""/>
                <o:lock v:ext="edit" aspectratio="t"/>
                <w10:wrap type="none"/>
                <w10:anchorlock/>
              </v:rect>
            </w:pict>
          </mc:Fallback>
        </mc:AlternateContent>
      </w:r>
      <w:r>
        <w:rPr>
          <w:rFonts w:hint="default" w:ascii="Helvetica Neue" w:hAnsi="Helvetica Neue" w:eastAsia="Helvetica Neue" w:cs="Helvetica Neue"/>
          <w:i w:val="0"/>
          <w:iCs w:val="0"/>
          <w:caps w:val="0"/>
          <w:spacing w:val="0"/>
          <w:kern w:val="0"/>
          <w:sz w:val="0"/>
          <w:szCs w:val="0"/>
          <w:lang w:val="en-US" w:eastAsia="zh-CN" w:bidi="ar"/>
        </w:rPr>
        <w:t>随机分配</w:t>
      </w:r>
      <w:r>
        <w:rPr>
          <w:rFonts w:hint="default" w:ascii="Helvetica Neue" w:hAnsi="Helvetica Neue" w:eastAsia="Helvetica Neue" w:cs="Helvetica Neue"/>
          <w:i w:val="0"/>
          <w:iCs w:val="0"/>
          <w:caps w:val="0"/>
          <w:spacing w:val="0"/>
          <w:kern w:val="0"/>
          <w:sz w:val="28"/>
          <w:szCs w:val="28"/>
          <w:lang w:val="en-US" w:eastAsia="zh-CN" w:bidi="ar"/>
        </w:rPr>
        <mc:AlternateContent>
          <mc:Choice Requires="wps">
            <w:drawing>
              <wp:inline distT="0" distB="0" distL="114300" distR="114300">
                <wp:extent cx="635" cy="0"/>
                <wp:effectExtent l="0" t="6350" r="0" b="6350"/>
                <wp:docPr id="17" name="自选图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GU5CpzgAAAP8AAAAPAAAAAAAAAAEAIAAAACIAAABkcnMv&#10;ZG93bnJldi54bWxQSwECFAAUAAAACACHTuJAmSI0Yg0CAAAgBAAADgAAAAAAAAABACAAAAAdAQAA&#10;ZHJzL2Uyb0RvYy54bWxQSwUGAAAAAAYABgBZAQAAnAUAAAAA&#10;">
                <v:fill on="f" focussize="0,0"/>
                <v:stroke color="#000000" joinstyle="miter"/>
                <v:imagedata o:title=""/>
                <o:lock v:ext="edit" aspectratio="t"/>
                <w10:wrap type="none"/>
                <w10:anchorlock/>
              </v:rect>
            </w:pict>
          </mc:Fallback>
        </mc:AlternateContent>
      </w:r>
      <w:r>
        <w:rPr>
          <w:rFonts w:hint="default" w:ascii="Helvetica Neue" w:hAnsi="Helvetica Neue" w:eastAsia="Helvetica Neue" w:cs="Helvetica Neue"/>
          <w:i w:val="0"/>
          <w:iCs w:val="0"/>
          <w:caps w:val="0"/>
          <w:spacing w:val="0"/>
          <w:kern w:val="0"/>
          <w:sz w:val="0"/>
          <w:szCs w:val="0"/>
          <w:lang w:val="en-US" w:eastAsia="zh-CN" w:bidi="ar"/>
        </w:rPr>
        <w:t>加权随机分配</w:t>
      </w:r>
      <w:r>
        <w:rPr>
          <w:rFonts w:hint="default" w:ascii="Helvetica Neue" w:hAnsi="Helvetica Neue" w:eastAsia="Helvetica Neue" w:cs="Helvetica Neue"/>
          <w:i w:val="0"/>
          <w:iCs w:val="0"/>
          <w:caps w:val="0"/>
          <w:spacing w:val="0"/>
          <w:kern w:val="0"/>
          <w:sz w:val="28"/>
          <w:szCs w:val="28"/>
          <w:lang w:val="en-US" w:eastAsia="zh-CN" w:bidi="ar"/>
        </w:rPr>
        <mc:AlternateContent>
          <mc:Choice Requires="wps">
            <w:drawing>
              <wp:inline distT="0" distB="0" distL="114300" distR="114300">
                <wp:extent cx="635" cy="0"/>
                <wp:effectExtent l="0" t="6350" r="0" b="6350"/>
                <wp:docPr id="18" name="自选图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BlOQqc4AAAD/AAAADwAAAAAAAAABACAAAAAiAAAAZHJzL2Rv&#10;d25yZXYueG1sUEsBAhQAFAAAAAgAh07iQBAbqAgLAgAAIAQAAA4AAAAAAAAAAQAgAAAAHQEAAGRy&#10;cy9lMm9Eb2MueG1sUEsFBgAAAAAGAAYAWQEAAJoFAAAAAA==&#10;">
                <v:fill on="f" focussize="0,0"/>
                <v:stroke color="#000000" joinstyle="miter"/>
                <v:imagedata o:title=""/>
                <o:lock v:ext="edit" aspectratio="t"/>
                <w10:wrap type="none"/>
                <w10:anchorlock/>
              </v:rect>
            </w:pict>
          </mc:Fallback>
        </mc:AlternateContent>
      </w:r>
      <w:r>
        <w:rPr>
          <w:rFonts w:hint="default" w:ascii="Helvetica Neue" w:hAnsi="Helvetica Neue" w:eastAsia="Helvetica Neue" w:cs="Helvetica Neue"/>
          <w:i w:val="0"/>
          <w:iCs w:val="0"/>
          <w:caps w:val="0"/>
          <w:spacing w:val="0"/>
          <w:kern w:val="0"/>
          <w:sz w:val="0"/>
          <w:szCs w:val="0"/>
          <w:lang w:val="en-US" w:eastAsia="zh-CN" w:bidi="ar"/>
        </w:rPr>
        <w:t>一致性哈希分配</w:t>
      </w:r>
      <w:r>
        <w:rPr>
          <w:rFonts w:hint="default" w:ascii="Helvetica Neue" w:hAnsi="Helvetica Neue" w:eastAsia="Helvetica Neue" w:cs="Helvetica Neue"/>
          <w:i w:val="0"/>
          <w:iCs w:val="0"/>
          <w:caps w:val="0"/>
          <w:spacing w:val="0"/>
          <w:kern w:val="0"/>
          <w:sz w:val="28"/>
          <w:szCs w:val="28"/>
          <w:lang w:val="en-US" w:eastAsia="zh-CN" w:bidi="ar"/>
        </w:rPr>
        <mc:AlternateContent>
          <mc:Choice Requires="wps">
            <w:drawing>
              <wp:inline distT="0" distB="0" distL="114300" distR="114300">
                <wp:extent cx="635" cy="0"/>
                <wp:effectExtent l="0" t="6350" r="0" b="6350"/>
                <wp:docPr id="19" name="自选图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ZTkKnOAAAA/wAAAA8AAAAAAAAAAQAgAAAAIgAAAGRycy9k&#10;b3ducmV2LnhtbFBLAQIUABQAAAAIAIdO4kAATreNDAIAACAEAAAOAAAAAAAAAAEAIAAAAB0BAABk&#10;cnMvZTJvRG9jLnhtbFBLBQYAAAAABgAGAFkBAACbBQAAAAA=&#10;">
                <v:fill on="f" focussize="0,0"/>
                <v:stroke color="#000000" joinstyle="miter"/>
                <v:imagedata o:title=""/>
                <o:lock v:ext="edit" aspectratio="t"/>
                <w10:wrap type="none"/>
                <w10:anchorlock/>
              </v:rect>
            </w:pict>
          </mc:Fallback>
        </mc:AlternateContent>
      </w:r>
      <w:r>
        <w:rPr>
          <w:rFonts w:hint="default" w:ascii="Helvetica Neue" w:hAnsi="Helvetica Neue" w:eastAsia="Helvetica Neue" w:cs="Helvetica Neue"/>
          <w:i w:val="0"/>
          <w:iCs w:val="0"/>
          <w:caps w:val="0"/>
          <w:spacing w:val="0"/>
          <w:kern w:val="0"/>
          <w:sz w:val="0"/>
          <w:szCs w:val="0"/>
          <w:lang w:val="en-US" w:eastAsia="zh-CN" w:bidi="ar"/>
        </w:rPr>
        <w:t>最快响应时</w:t>
      </w:r>
    </w:p>
    <w:p w14:paraId="31C24F6D">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lang w:val="en-US"/>
        </w:rPr>
      </w:pPr>
      <w:r>
        <w:rPr>
          <w:rFonts w:hint="default" w:ascii="仿宋_GB2312" w:hAnsi="Calibri" w:eastAsia="仿宋_GB2312" w:cs="仿宋_GB2312"/>
          <w:color w:val="auto"/>
          <w:kern w:val="2"/>
          <w:sz w:val="32"/>
          <w:szCs w:val="32"/>
          <w:lang w:val="en-US" w:eastAsia="zh-CN" w:bidi="ar"/>
        </w:rPr>
        <w:t>（2）</w:t>
      </w:r>
      <w:r>
        <w:rPr>
          <w:rFonts w:hint="eastAsia" w:ascii="仿宋_GB2312" w:hAnsi="Calibri" w:cs="仿宋_GB2312"/>
          <w:color w:val="auto"/>
          <w:kern w:val="2"/>
          <w:sz w:val="32"/>
          <w:szCs w:val="32"/>
          <w:lang w:val="en-US" w:eastAsia="zh-CN" w:bidi="ar"/>
        </w:rPr>
        <w:t>会话转接</w:t>
      </w:r>
    </w:p>
    <w:p w14:paraId="541D5CA9">
      <w:pPr>
        <w:keepNext w:val="0"/>
        <w:keepLines w:val="0"/>
        <w:widowControl w:val="0"/>
        <w:suppressLineNumbers w:val="0"/>
        <w:spacing w:before="0" w:beforeAutospacing="0" w:after="0" w:afterAutospacing="0" w:line="360" w:lineRule="auto"/>
        <w:ind w:left="0" w:right="0" w:firstLine="640" w:firstLineChars="200"/>
        <w:jc w:val="left"/>
        <w:rPr>
          <w:rFonts w:hint="default" w:ascii="仿宋_GB2312" w:eastAsia="仿宋_GB2312" w:cs="仿宋_GB2312"/>
          <w:color w:val="auto"/>
          <w:sz w:val="32"/>
          <w:szCs w:val="32"/>
        </w:rPr>
      </w:pPr>
      <w:r>
        <w:rPr>
          <w:rFonts w:hint="eastAsia" w:ascii="仿宋_GB2312" w:hAnsi="Calibri" w:cs="仿宋_GB2312"/>
          <w:color w:val="auto"/>
          <w:kern w:val="2"/>
          <w:sz w:val="32"/>
          <w:szCs w:val="32"/>
          <w:lang w:val="en-US" w:eastAsia="zh-CN" w:bidi="ar"/>
        </w:rPr>
        <w:t>当当前客服无法继续为当前客户服务的时候，支持将会话转接给其他客服，继续为客户服务</w:t>
      </w:r>
      <w:r>
        <w:rPr>
          <w:rFonts w:hint="default" w:ascii="仿宋_GB2312" w:hAnsi="Calibri" w:eastAsia="仿宋_GB2312" w:cs="仿宋_GB2312"/>
          <w:color w:val="auto"/>
          <w:kern w:val="2"/>
          <w:sz w:val="32"/>
          <w:szCs w:val="32"/>
          <w:lang w:val="en-US" w:eastAsia="zh-CN" w:bidi="ar"/>
        </w:rPr>
        <w:t>。</w:t>
      </w:r>
    </w:p>
    <w:p w14:paraId="59C042FD">
      <w:pPr>
        <w:keepNext w:val="0"/>
        <w:keepLines w:val="0"/>
        <w:widowControl w:val="0"/>
        <w:numPr>
          <w:ilvl w:val="0"/>
          <w:numId w:val="7"/>
        </w:numPr>
        <w:suppressLineNumbers w:val="0"/>
        <w:spacing w:before="0" w:beforeAutospacing="0" w:after="0" w:afterAutospacing="0" w:line="579" w:lineRule="exact"/>
        <w:ind w:left="0" w:right="0" w:firstLine="640" w:firstLineChars="200"/>
        <w:jc w:val="both"/>
        <w:rPr>
          <w:rFonts w:hint="eastAsia"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会话邀请</w:t>
      </w:r>
    </w:p>
    <w:p w14:paraId="614BBCF0">
      <w:pPr>
        <w:keepNext w:val="0"/>
        <w:keepLines w:val="0"/>
        <w:widowControl w:val="0"/>
        <w:numPr>
          <w:ilvl w:val="-1"/>
          <w:numId w:val="0"/>
        </w:numPr>
        <w:suppressLineNumbers w:val="0"/>
        <w:spacing w:before="0" w:beforeAutospacing="0" w:after="0" w:afterAutospacing="0" w:line="579" w:lineRule="exact"/>
        <w:ind w:left="0" w:leftChars="0" w:right="0" w:firstLine="420" w:firstLineChars="0"/>
        <w:jc w:val="both"/>
        <w:rPr>
          <w:rFonts w:hint="default"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 xml:space="preserve"> 当当前客服无法解答当前客户问题，需要更高等级客服或能力更强的客服为其提供协助时，可以邀请其他客服加入会话，从而提升客户满意度。</w:t>
      </w:r>
    </w:p>
    <w:p w14:paraId="33CC0FBF">
      <w:pPr>
        <w:keepNext w:val="0"/>
        <w:keepLines w:val="0"/>
        <w:widowControl w:val="0"/>
        <w:numPr>
          <w:ilvl w:val="0"/>
          <w:numId w:val="7"/>
        </w:numPr>
        <w:suppressLineNumbers w:val="0"/>
        <w:spacing w:before="0" w:beforeAutospacing="0" w:after="0" w:afterAutospacing="0" w:line="579" w:lineRule="exact"/>
        <w:ind w:left="0" w:right="0" w:firstLine="640" w:firstLineChars="200"/>
        <w:jc w:val="both"/>
        <w:rPr>
          <w:rFonts w:hint="default"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满意度评价邀请</w:t>
      </w:r>
    </w:p>
    <w:p w14:paraId="0F2754D9">
      <w:pPr>
        <w:keepNext w:val="0"/>
        <w:keepLines w:val="0"/>
        <w:widowControl w:val="0"/>
        <w:suppressLineNumbers w:val="0"/>
        <w:spacing w:before="0" w:beforeAutospacing="0" w:after="0" w:afterAutospacing="0" w:line="360" w:lineRule="auto"/>
        <w:ind w:left="0" w:right="0" w:firstLine="640" w:firstLineChars="200"/>
        <w:jc w:val="left"/>
        <w:rPr>
          <w:rFonts w:hint="default" w:ascii="仿宋_GB2312" w:hAnsi="Calibri" w:eastAsia="仿宋_GB2312" w:cs="Arial"/>
          <w:color w:val="auto"/>
          <w:kern w:val="2"/>
          <w:sz w:val="32"/>
          <w:szCs w:val="32"/>
        </w:rPr>
      </w:pPr>
      <w:r>
        <w:rPr>
          <w:rFonts w:hint="eastAsia" w:ascii="仿宋_GB2312" w:hAnsi="Calibri" w:cs="仿宋_GB2312"/>
          <w:color w:val="auto"/>
          <w:kern w:val="2"/>
          <w:sz w:val="32"/>
          <w:szCs w:val="32"/>
          <w:lang w:val="en-US" w:eastAsia="zh-CN" w:bidi="ar"/>
        </w:rPr>
        <w:t>当无法结束时，客服或者客户均可以主动发起满意度评价，对当前客服的服务进行评价，从而激励客服更好的为客户提供服务</w:t>
      </w:r>
      <w:r>
        <w:rPr>
          <w:rFonts w:hint="default" w:ascii="仿宋_GB2312" w:hAnsi="Calibri" w:eastAsia="仿宋_GB2312" w:cs="仿宋_GB2312"/>
          <w:color w:val="auto"/>
          <w:kern w:val="2"/>
          <w:sz w:val="32"/>
          <w:szCs w:val="32"/>
          <w:lang w:val="en-US" w:eastAsia="zh-CN"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1967C1C5">
        <w:tc>
          <w:tcPr>
            <w:tcW w:w="2908" w:type="dxa"/>
            <w:vAlign w:val="top"/>
          </w:tcPr>
          <w:p w14:paraId="399700BF">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026DB0F3">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4279AE4E">
        <w:tc>
          <w:tcPr>
            <w:tcW w:w="2908" w:type="dxa"/>
            <w:vAlign w:val="top"/>
          </w:tcPr>
          <w:p w14:paraId="6ADC1B41">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6C64CEE">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6A6E252F">
        <w:tc>
          <w:tcPr>
            <w:tcW w:w="2908" w:type="dxa"/>
            <w:vAlign w:val="top"/>
          </w:tcPr>
          <w:p w14:paraId="51CC6CEE">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6B338E2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3B84C41D">
        <w:tc>
          <w:tcPr>
            <w:tcW w:w="2908" w:type="dxa"/>
            <w:vAlign w:val="top"/>
          </w:tcPr>
          <w:p w14:paraId="73C2ED8F">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4F3E9999">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28D9477C">
        <w:tc>
          <w:tcPr>
            <w:tcW w:w="2908" w:type="dxa"/>
            <w:vAlign w:val="top"/>
          </w:tcPr>
          <w:p w14:paraId="09A7B01D">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4BC25F5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2619F88D">
        <w:tc>
          <w:tcPr>
            <w:tcW w:w="2908" w:type="dxa"/>
            <w:vAlign w:val="top"/>
          </w:tcPr>
          <w:p w14:paraId="41593A2F">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4BDFC435">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7FB48206">
        <w:tc>
          <w:tcPr>
            <w:tcW w:w="2908" w:type="dxa"/>
            <w:vAlign w:val="top"/>
          </w:tcPr>
          <w:p w14:paraId="571612B3">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2C28C9C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71A6F633">
      <w:pPr>
        <w:keepNext w:val="0"/>
        <w:keepLines w:val="0"/>
        <w:widowControl w:val="0"/>
        <w:suppressLineNumbers w:val="0"/>
        <w:spacing w:before="0" w:beforeAutospacing="0" w:after="0" w:afterAutospacing="0" w:line="579" w:lineRule="exact"/>
        <w:ind w:left="0" w:right="0" w:firstLine="0" w:firstLineChars="0"/>
        <w:jc w:val="both"/>
        <w:rPr>
          <w:rFonts w:hint="default" w:ascii="仿宋_GB2312" w:hAnsi="Calibri" w:eastAsia="仿宋_GB2312" w:cs="仿宋_GB2312"/>
          <w:color w:val="auto"/>
          <w:kern w:val="2"/>
          <w:sz w:val="32"/>
          <w:szCs w:val="32"/>
          <w:lang w:val="en-US" w:eastAsia="zh-CN" w:bidi="ar"/>
        </w:rPr>
      </w:pPr>
    </w:p>
    <w:p w14:paraId="155F3C06">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default" w:ascii="仿宋_GB2312" w:hAnsi="Calibri" w:eastAsia="仿宋_GB2312" w:cs="仿宋_GB2312"/>
          <w:color w:val="auto"/>
          <w:kern w:val="2"/>
          <w:sz w:val="32"/>
          <w:szCs w:val="32"/>
          <w:lang w:val="en-US" w:eastAsia="zh-CN" w:bidi="ar"/>
        </w:rPr>
        <w:t>5.</w:t>
      </w:r>
      <w:r>
        <w:rPr>
          <w:rFonts w:hint="eastAsia" w:ascii="仿宋_GB2312" w:hAnsi="Calibri" w:cs="仿宋_GB2312"/>
          <w:color w:val="auto"/>
          <w:kern w:val="2"/>
          <w:sz w:val="32"/>
          <w:szCs w:val="32"/>
          <w:lang w:val="en-US" w:eastAsia="zh-CN" w:bidi="ar"/>
        </w:rPr>
        <w:t>工单系统</w:t>
      </w:r>
    </w:p>
    <w:p w14:paraId="61512D46">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eastAsia" w:ascii="仿宋_GB2312" w:eastAsia="仿宋_GB2312" w:hAnsiTheme="minorHAnsi" w:cstheme="minorBidi"/>
          <w:color w:val="auto"/>
          <w:kern w:val="2"/>
          <w:sz w:val="32"/>
          <w:szCs w:val="32"/>
        </w:rPr>
        <w:t>系统应具备一个工单管理功能，用于记录、跟踪和解决客户问题。工单系统应允许客服人员创建、分配、更新和关闭工单，并提供工单优先级设置和状态跟踪。系统还应支持自定义工单模板，以适应不同类型的客户请求。此外，工单系统应提供报告和分析功能，帮助管理层监控工单处理效率和客户满意度</w:t>
      </w:r>
      <w:r>
        <w:rPr>
          <w:rFonts w:hint="default" w:ascii="仿宋_GB2312" w:hAnsi="Calibri" w:eastAsia="仿宋_GB2312" w:cs="仿宋_GB2312"/>
          <w:color w:val="auto"/>
          <w:kern w:val="2"/>
          <w:sz w:val="32"/>
          <w:szCs w:val="32"/>
          <w:lang w:val="en-US" w:eastAsia="zh-CN" w:bidi="ar"/>
        </w:rPr>
        <w:t>。</w:t>
      </w:r>
    </w:p>
    <w:p w14:paraId="2BCBABA8">
      <w:pPr>
        <w:keepNext w:val="0"/>
        <w:keepLines w:val="0"/>
        <w:widowControl w:val="0"/>
        <w:numPr>
          <w:ilvl w:val="0"/>
          <w:numId w:val="8"/>
        </w:numPr>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eastAsia" w:ascii="仿宋_GB2312" w:hAnsi="Calibri" w:cs="仿宋_GB2312"/>
          <w:color w:val="auto"/>
          <w:kern w:val="2"/>
          <w:sz w:val="32"/>
          <w:szCs w:val="32"/>
          <w:lang w:val="en-US" w:eastAsia="zh-CN" w:bidi="ar"/>
        </w:rPr>
        <w:t>工单列表</w:t>
      </w:r>
    </w:p>
    <w:p w14:paraId="3A5C6317">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default" w:ascii="仿宋_GB2312" w:hAnsi="Calibri" w:eastAsia="仿宋_GB2312" w:cs="仿宋_GB2312"/>
          <w:color w:val="auto"/>
          <w:kern w:val="2"/>
          <w:sz w:val="32"/>
          <w:szCs w:val="32"/>
          <w:lang w:val="en-US" w:eastAsia="zh-CN" w:bidi="ar"/>
        </w:rPr>
        <w:t>用户可直观查看工单信息，工单列表可查看客户名称、工单前置操作人员、工单类型、工单提交时间以及工单转发流程等信息。。</w:t>
      </w:r>
    </w:p>
    <w:p w14:paraId="5F4E0072">
      <w:pPr>
        <w:keepNext w:val="0"/>
        <w:keepLines w:val="0"/>
        <w:widowControl w:val="0"/>
        <w:numPr>
          <w:ilvl w:val="0"/>
          <w:numId w:val="8"/>
        </w:numPr>
        <w:suppressLineNumbers w:val="0"/>
        <w:spacing w:before="0" w:beforeAutospacing="0" w:after="0" w:afterAutospacing="0" w:line="579" w:lineRule="exact"/>
        <w:ind w:left="0" w:right="0" w:firstLine="640" w:firstLineChars="200"/>
        <w:jc w:val="both"/>
        <w:rPr>
          <w:rFonts w:hint="eastAsia"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工单筛选</w:t>
      </w:r>
    </w:p>
    <w:p w14:paraId="3026DF15">
      <w:pPr>
        <w:keepNext w:val="0"/>
        <w:keepLines w:val="0"/>
        <w:widowControl w:val="0"/>
        <w:numPr>
          <w:ilvl w:val="-1"/>
          <w:numId w:val="0"/>
        </w:numPr>
        <w:suppressLineNumbers w:val="0"/>
        <w:spacing w:before="0" w:beforeAutospacing="0" w:after="0" w:afterAutospacing="0" w:line="579" w:lineRule="exact"/>
        <w:ind w:left="640" w:leftChars="200" w:right="0" w:firstLine="0" w:firstLineChars="0"/>
        <w:jc w:val="both"/>
        <w:rPr>
          <w:rFonts w:hint="eastAsia"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可选择时间段直接搜索工单编号或客户名称进行快捷搜索，支持工单高级搜索条件自定义排序、自定义隐藏或展示。</w:t>
      </w:r>
    </w:p>
    <w:p w14:paraId="6EA0C440">
      <w:pPr>
        <w:keepNext w:val="0"/>
        <w:keepLines w:val="0"/>
        <w:widowControl w:val="0"/>
        <w:numPr>
          <w:ilvl w:val="0"/>
          <w:numId w:val="8"/>
        </w:numPr>
        <w:suppressLineNumbers w:val="0"/>
        <w:spacing w:before="0" w:beforeAutospacing="0" w:after="0" w:afterAutospacing="0" w:line="579" w:lineRule="exact"/>
        <w:ind w:left="0" w:right="0" w:firstLine="640" w:firstLineChars="200"/>
        <w:jc w:val="both"/>
        <w:rPr>
          <w:rFonts w:hint="default"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工单配置</w:t>
      </w:r>
    </w:p>
    <w:p w14:paraId="0E5F213C">
      <w:pPr>
        <w:keepNext w:val="0"/>
        <w:keepLines w:val="0"/>
        <w:widowControl w:val="0"/>
        <w:numPr>
          <w:ilvl w:val="-1"/>
          <w:numId w:val="0"/>
        </w:numPr>
        <w:suppressLineNumbers w:val="0"/>
        <w:spacing w:before="0" w:beforeAutospacing="0" w:after="0" w:afterAutospacing="0" w:line="579" w:lineRule="exact"/>
        <w:ind w:left="640" w:leftChars="200" w:right="0" w:firstLine="0" w:firstLineChars="0"/>
        <w:jc w:val="both"/>
        <w:rPr>
          <w:rFonts w:hint="default" w:ascii="仿宋_GB2312" w:hAnsi="Calibri" w:cs="仿宋_GB2312"/>
          <w:color w:val="auto"/>
          <w:kern w:val="2"/>
          <w:sz w:val="32"/>
          <w:szCs w:val="32"/>
          <w:lang w:val="en-US" w:eastAsia="zh-CN" w:bidi="ar"/>
        </w:rPr>
      </w:pPr>
      <w:r>
        <w:rPr>
          <w:rFonts w:hint="default" w:ascii="仿宋_GB2312" w:hAnsi="Calibri" w:cs="仿宋_GB2312"/>
          <w:color w:val="auto"/>
          <w:kern w:val="2"/>
          <w:sz w:val="32"/>
          <w:szCs w:val="32"/>
          <w:lang w:val="en-US" w:eastAsia="zh-CN" w:bidi="ar"/>
        </w:rPr>
        <w:t>可根据企业需要创建多个工单流程，将企业的业务线串联起来。支持查看每一个工单流程的流程图示，便于在创建过程中及时发现流程问题。</w:t>
      </w:r>
    </w:p>
    <w:p w14:paraId="4AF627B7">
      <w:pPr>
        <w:keepNext w:val="0"/>
        <w:keepLines w:val="0"/>
        <w:widowControl w:val="0"/>
        <w:numPr>
          <w:ilvl w:val="0"/>
          <w:numId w:val="8"/>
        </w:numPr>
        <w:suppressLineNumbers w:val="0"/>
        <w:spacing w:before="0" w:beforeAutospacing="0" w:after="0" w:afterAutospacing="0" w:line="579" w:lineRule="exact"/>
        <w:ind w:left="0" w:right="0" w:firstLine="640" w:firstLineChars="200"/>
        <w:jc w:val="both"/>
        <w:rPr>
          <w:rFonts w:hint="default"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工单处理</w:t>
      </w:r>
    </w:p>
    <w:p w14:paraId="64184B1D">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支持工单新建：支持在线、通话、通话等模块下进行工单创建，支持在工单新建或添加备注时自动预保存。</w:t>
      </w:r>
    </w:p>
    <w:p w14:paraId="6B8C07BA">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工单领取：可对待领取的工单进行领取，支持工单批量领取和批量处理。</w:t>
      </w:r>
    </w:p>
    <w:p w14:paraId="2E9E5F6F">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工单退回：可对工单进行退回操作。</w:t>
      </w:r>
    </w:p>
    <w:p w14:paraId="3E6B4E17">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r>
        <w:rPr>
          <w:rFonts w:hint="eastAsia" w:ascii="仿宋_GB2312" w:hAnsi="Calibri" w:cs="仿宋_GB2312"/>
          <w:color w:val="auto"/>
          <w:kern w:val="2"/>
          <w:sz w:val="32"/>
          <w:szCs w:val="32"/>
          <w:lang w:val="en-US" w:eastAsia="zh-CN" w:bidi="ar"/>
        </w:rPr>
        <w:t>工单导出：可对工单进行导出操作。</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7F6CDB66">
        <w:tc>
          <w:tcPr>
            <w:tcW w:w="2908" w:type="dxa"/>
            <w:vAlign w:val="top"/>
          </w:tcPr>
          <w:p w14:paraId="68B63ABC">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47669F74">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25E41B44">
        <w:tc>
          <w:tcPr>
            <w:tcW w:w="2908" w:type="dxa"/>
            <w:vAlign w:val="top"/>
          </w:tcPr>
          <w:p w14:paraId="7ABF1E03">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BA4596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356A7D24">
        <w:tc>
          <w:tcPr>
            <w:tcW w:w="2908" w:type="dxa"/>
            <w:vAlign w:val="top"/>
          </w:tcPr>
          <w:p w14:paraId="47F5F3ED">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5862C5C">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6A767845">
        <w:tc>
          <w:tcPr>
            <w:tcW w:w="2908" w:type="dxa"/>
            <w:vAlign w:val="top"/>
          </w:tcPr>
          <w:p w14:paraId="62B7D2A9">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493750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6C2FF31C">
        <w:tc>
          <w:tcPr>
            <w:tcW w:w="2908" w:type="dxa"/>
            <w:vAlign w:val="top"/>
          </w:tcPr>
          <w:p w14:paraId="2062CA75">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62240E6C">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592C6692">
        <w:tc>
          <w:tcPr>
            <w:tcW w:w="2908" w:type="dxa"/>
            <w:vAlign w:val="top"/>
          </w:tcPr>
          <w:p w14:paraId="7214516A">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1289E27">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0EA76680">
        <w:tc>
          <w:tcPr>
            <w:tcW w:w="2908" w:type="dxa"/>
            <w:vAlign w:val="top"/>
          </w:tcPr>
          <w:p w14:paraId="11AA87CF">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2E9139F9">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427F7116">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default" w:ascii="仿宋_GB2312" w:hAnsi="Calibri" w:eastAsia="仿宋_GB2312" w:cs="仿宋_GB2312"/>
          <w:color w:val="auto"/>
          <w:kern w:val="2"/>
          <w:sz w:val="32"/>
          <w:szCs w:val="32"/>
          <w:lang w:val="en-US" w:eastAsia="zh-CN" w:bidi="ar"/>
        </w:rPr>
        <w:t>6.</w:t>
      </w:r>
      <w:r>
        <w:rPr>
          <w:rFonts w:hint="eastAsia" w:ascii="仿宋_GB2312" w:hAnsi="Calibri" w:cs="仿宋_GB2312"/>
          <w:color w:val="auto"/>
          <w:kern w:val="2"/>
          <w:sz w:val="32"/>
          <w:szCs w:val="32"/>
          <w:lang w:val="en-US" w:eastAsia="zh-CN" w:bidi="ar"/>
        </w:rPr>
        <w:t>数据统计</w:t>
      </w:r>
    </w:p>
    <w:p w14:paraId="65711DB0">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eastAsia" w:ascii="仿宋_GB2312" w:eastAsia="仿宋_GB2312" w:hAnsiTheme="minorHAnsi" w:cstheme="minorBidi"/>
          <w:color w:val="auto"/>
          <w:kern w:val="2"/>
          <w:sz w:val="32"/>
          <w:szCs w:val="32"/>
        </w:rPr>
        <w:t>系统应提供强大的数据统计和分析功能，帮助管理层和客服团队了解服务性能和客户行为。数据统计模块应能够收集和分析关键性能指标（KPIs），如响应时间、解决时间、客户满意度评分和工单量。系统还应支持自定义报告，允许用户根据需要生成各种图表和报表，以便更好地理解数据趋势和做出数据驱动的决策</w:t>
      </w:r>
      <w:r>
        <w:rPr>
          <w:rFonts w:hint="default" w:ascii="仿宋_GB2312" w:hAnsi="Calibri" w:eastAsia="仿宋_GB2312" w:cs="仿宋_GB2312"/>
          <w:color w:val="auto"/>
          <w:kern w:val="2"/>
          <w:sz w:val="32"/>
          <w:szCs w:val="32"/>
          <w:lang w:val="en-US" w:eastAsia="zh-CN" w:bidi="ar"/>
        </w:rPr>
        <w:t>。</w:t>
      </w:r>
    </w:p>
    <w:p w14:paraId="1B077176">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r>
        <w:rPr>
          <w:rFonts w:hint="default" w:ascii="仿宋_GB2312" w:hAnsi="Calibri" w:eastAsia="仿宋_GB2312" w:cs="仿宋_GB2312"/>
          <w:color w:val="auto"/>
          <w:kern w:val="2"/>
          <w:sz w:val="32"/>
          <w:szCs w:val="32"/>
          <w:lang w:val="en-US" w:eastAsia="zh-CN" w:bidi="ar"/>
        </w:rPr>
        <w:t>（1）</w:t>
      </w:r>
      <w:r>
        <w:rPr>
          <w:rFonts w:hint="eastAsia" w:ascii="仿宋_GB2312" w:hAnsi="Calibri" w:cs="仿宋_GB2312"/>
          <w:color w:val="auto"/>
          <w:kern w:val="2"/>
          <w:sz w:val="32"/>
          <w:szCs w:val="32"/>
          <w:lang w:val="en-US" w:eastAsia="zh-CN" w:bidi="ar"/>
        </w:rPr>
        <w:t>工作组统计</w:t>
      </w:r>
    </w:p>
    <w:p w14:paraId="2C99A4BD">
      <w:pPr>
        <w:keepNext w:val="0"/>
        <w:keepLines w:val="0"/>
        <w:widowControl w:val="0"/>
        <w:suppressLineNumbers w:val="0"/>
        <w:spacing w:before="0" w:beforeAutospacing="0" w:after="0" w:afterAutospacing="0" w:line="360" w:lineRule="auto"/>
        <w:ind w:left="0" w:right="0" w:firstLine="640" w:firstLineChars="200"/>
        <w:jc w:val="left"/>
        <w:rPr>
          <w:rFonts w:hint="default" w:ascii="仿宋_GB2312" w:hAnsi="Calibri" w:eastAsia="仿宋_GB2312" w:cs="仿宋_GB2312"/>
          <w:color w:val="auto"/>
          <w:kern w:val="2"/>
          <w:sz w:val="32"/>
          <w:szCs w:val="32"/>
          <w:lang w:val="en-US" w:eastAsia="zh-CN" w:bidi="ar"/>
        </w:rPr>
      </w:pPr>
      <w:r>
        <w:rPr>
          <w:rFonts w:hint="eastAsia" w:ascii="仿宋_GB2312" w:hAnsi="宋体" w:cs="仿宋_GB2312"/>
          <w:color w:val="auto"/>
          <w:kern w:val="0"/>
          <w:sz w:val="32"/>
          <w:szCs w:val="32"/>
          <w:lang w:val="en-US" w:eastAsia="zh-CN" w:bidi="ar"/>
        </w:rPr>
        <w:t>可以针对工作组维度进行数据统计</w:t>
      </w:r>
      <w:r>
        <w:rPr>
          <w:rFonts w:hint="default" w:ascii="仿宋_GB2312" w:hAnsi="Calibri" w:eastAsia="仿宋_GB2312" w:cs="仿宋_GB2312"/>
          <w:color w:val="auto"/>
          <w:kern w:val="2"/>
          <w:sz w:val="32"/>
          <w:szCs w:val="32"/>
          <w:lang w:val="en-US" w:eastAsia="zh-CN"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1B466B08">
        <w:tc>
          <w:tcPr>
            <w:tcW w:w="2908" w:type="dxa"/>
            <w:vAlign w:val="top"/>
          </w:tcPr>
          <w:p w14:paraId="1E6D72A2">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功能名称</w:t>
            </w:r>
          </w:p>
        </w:tc>
        <w:tc>
          <w:tcPr>
            <w:tcW w:w="6152" w:type="dxa"/>
            <w:vAlign w:val="top"/>
          </w:tcPr>
          <w:p w14:paraId="6A73B1A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工作组统计</w:t>
            </w:r>
          </w:p>
        </w:tc>
      </w:tr>
      <w:tr w14:paraId="6FB3883D">
        <w:tc>
          <w:tcPr>
            <w:tcW w:w="2908" w:type="dxa"/>
            <w:vAlign w:val="top"/>
          </w:tcPr>
          <w:p w14:paraId="36677451">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功能描述</w:t>
            </w:r>
          </w:p>
        </w:tc>
        <w:tc>
          <w:tcPr>
            <w:tcW w:w="6152" w:type="dxa"/>
            <w:vAlign w:val="top"/>
          </w:tcPr>
          <w:p w14:paraId="1C3120EC">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展示工作组数据统计。</w:t>
            </w:r>
          </w:p>
        </w:tc>
      </w:tr>
      <w:tr w14:paraId="6E293DAE">
        <w:tc>
          <w:tcPr>
            <w:tcW w:w="2908" w:type="dxa"/>
            <w:vAlign w:val="top"/>
          </w:tcPr>
          <w:p w14:paraId="638CD806">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前置条件</w:t>
            </w:r>
          </w:p>
        </w:tc>
        <w:tc>
          <w:tcPr>
            <w:tcW w:w="6152" w:type="dxa"/>
            <w:vAlign w:val="top"/>
          </w:tcPr>
          <w:p w14:paraId="05B7FF84">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用户登录成功或获得授权</w:t>
            </w:r>
            <w:r>
              <w:rPr>
                <w:rFonts w:hint="eastAsia" w:ascii="仿宋_GB2312" w:hAnsi="Calibri" w:cs="仿宋_GB2312"/>
                <w:color w:val="auto"/>
                <w:kern w:val="2"/>
                <w:sz w:val="32"/>
                <w:szCs w:val="32"/>
                <w:lang w:val="en-US" w:eastAsia="zh-CN" w:bidi="ar"/>
              </w:rPr>
              <w:t>。</w:t>
            </w:r>
          </w:p>
        </w:tc>
      </w:tr>
      <w:tr w14:paraId="4854479D">
        <w:tc>
          <w:tcPr>
            <w:tcW w:w="2908" w:type="dxa"/>
            <w:vAlign w:val="top"/>
          </w:tcPr>
          <w:p w14:paraId="42467EDE">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输入</w:t>
            </w:r>
          </w:p>
        </w:tc>
        <w:tc>
          <w:tcPr>
            <w:tcW w:w="6152" w:type="dxa"/>
            <w:vAlign w:val="top"/>
          </w:tcPr>
          <w:p w14:paraId="580E5373">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宋体" w:hAnsi="宋体" w:eastAsia="宋体" w:cs="宋体"/>
                <w:color w:val="auto"/>
                <w:kern w:val="2"/>
                <w:sz w:val="28"/>
                <w:szCs w:val="28"/>
                <w:lang w:val="en-US" w:eastAsia="zh-CN" w:bidi="ar"/>
                <w:woUserID w:val="1"/>
              </w:rPr>
              <w:t>无。</w:t>
            </w:r>
          </w:p>
        </w:tc>
      </w:tr>
      <w:tr w14:paraId="55ABD104">
        <w:tc>
          <w:tcPr>
            <w:tcW w:w="2908" w:type="dxa"/>
            <w:vAlign w:val="top"/>
          </w:tcPr>
          <w:p w14:paraId="357ECD3D">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处理</w:t>
            </w:r>
          </w:p>
        </w:tc>
        <w:tc>
          <w:tcPr>
            <w:tcW w:w="6152" w:type="dxa"/>
            <w:vAlign w:val="top"/>
          </w:tcPr>
          <w:p w14:paraId="6F362F93">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按照工作组维度进行数据统计</w:t>
            </w:r>
            <w:r>
              <w:rPr>
                <w:rFonts w:hint="eastAsia" w:ascii="宋体" w:hAnsi="宋体" w:eastAsia="宋体" w:cs="宋体"/>
                <w:color w:val="auto"/>
                <w:kern w:val="2"/>
                <w:sz w:val="28"/>
                <w:szCs w:val="28"/>
                <w:lang w:val="en-US" w:eastAsia="zh-CN" w:bidi="ar"/>
                <w:woUserID w:val="1"/>
              </w:rPr>
              <w:t>。</w:t>
            </w:r>
          </w:p>
        </w:tc>
      </w:tr>
      <w:tr w14:paraId="34CB3C0E">
        <w:tc>
          <w:tcPr>
            <w:tcW w:w="2908" w:type="dxa"/>
            <w:vAlign w:val="top"/>
          </w:tcPr>
          <w:p w14:paraId="2D65CD5E">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输出</w:t>
            </w:r>
          </w:p>
        </w:tc>
        <w:tc>
          <w:tcPr>
            <w:tcW w:w="6152" w:type="dxa"/>
            <w:vAlign w:val="top"/>
          </w:tcPr>
          <w:p w14:paraId="5EC9D4A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输出</w:t>
            </w:r>
            <w:r>
              <w:rPr>
                <w:rFonts w:hint="eastAsia" w:ascii="仿宋_GB2312" w:eastAsia="仿宋_GB2312" w:hAnsiTheme="minorHAnsi" w:cstheme="minorBidi"/>
                <w:color w:val="auto"/>
                <w:kern w:val="2"/>
                <w:sz w:val="32"/>
                <w:szCs w:val="32"/>
              </w:rPr>
              <w:t>响应时间、解决时间、客户满意度评分和工单量</w:t>
            </w:r>
            <w:r>
              <w:rPr>
                <w:rFonts w:hint="eastAsia" w:ascii="仿宋_GB2312" w:cstheme="minorBidi"/>
                <w:color w:val="auto"/>
                <w:kern w:val="2"/>
                <w:sz w:val="32"/>
                <w:szCs w:val="32"/>
                <w:lang w:val="en-US" w:eastAsia="zh-CN"/>
              </w:rPr>
              <w:t>等统计指标</w:t>
            </w:r>
            <w:r>
              <w:rPr>
                <w:rFonts w:hint="eastAsia" w:ascii="仿宋_GB2312" w:hAnsi="Calibri" w:cs="仿宋_GB2312"/>
                <w:color w:val="auto"/>
                <w:kern w:val="2"/>
                <w:sz w:val="32"/>
                <w:szCs w:val="32"/>
                <w:lang w:val="en-US" w:eastAsia="zh-CN" w:bidi="ar"/>
              </w:rPr>
              <w:t>。</w:t>
            </w:r>
          </w:p>
        </w:tc>
      </w:tr>
      <w:tr w14:paraId="777A3953">
        <w:tc>
          <w:tcPr>
            <w:tcW w:w="2908" w:type="dxa"/>
            <w:vAlign w:val="top"/>
          </w:tcPr>
          <w:p w14:paraId="7B213F2A">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异常处理</w:t>
            </w:r>
          </w:p>
        </w:tc>
        <w:tc>
          <w:tcPr>
            <w:tcW w:w="6152" w:type="dxa"/>
            <w:vAlign w:val="top"/>
          </w:tcPr>
          <w:p w14:paraId="1A58D9EC">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错误提示</w:t>
            </w:r>
            <w:r>
              <w:rPr>
                <w:rFonts w:hint="eastAsia" w:ascii="仿宋_GB2312" w:hAnsi="Calibri" w:cs="仿宋_GB2312"/>
                <w:color w:val="auto"/>
                <w:kern w:val="2"/>
                <w:sz w:val="32"/>
                <w:szCs w:val="32"/>
                <w:lang w:val="en-US" w:eastAsia="zh-CN" w:bidi="ar"/>
              </w:rPr>
              <w:t>。</w:t>
            </w:r>
          </w:p>
        </w:tc>
      </w:tr>
    </w:tbl>
    <w:p w14:paraId="42ECB27D">
      <w:pPr>
        <w:keepNext w:val="0"/>
        <w:keepLines w:val="0"/>
        <w:widowControl w:val="0"/>
        <w:numPr>
          <w:ilvl w:val="0"/>
          <w:numId w:val="9"/>
        </w:numPr>
        <w:suppressLineNumbers w:val="0"/>
        <w:spacing w:before="0" w:beforeAutospacing="0" w:after="0" w:afterAutospacing="0" w:line="360" w:lineRule="auto"/>
        <w:ind w:left="0" w:right="0" w:firstLine="640" w:firstLineChars="200"/>
        <w:jc w:val="left"/>
        <w:rPr>
          <w:rFonts w:hint="eastAsia" w:ascii="仿宋_GB2312" w:hAnsi="宋体" w:cs="仿宋_GB2312"/>
          <w:color w:val="auto"/>
          <w:kern w:val="0"/>
          <w:sz w:val="32"/>
          <w:szCs w:val="32"/>
          <w:lang w:val="en-US" w:eastAsia="zh-CN" w:bidi="ar"/>
        </w:rPr>
      </w:pPr>
      <w:r>
        <w:rPr>
          <w:rFonts w:hint="eastAsia" w:ascii="仿宋_GB2312" w:hAnsi="宋体" w:cs="仿宋_GB2312"/>
          <w:color w:val="auto"/>
          <w:kern w:val="0"/>
          <w:sz w:val="32"/>
          <w:szCs w:val="32"/>
          <w:lang w:val="en-US" w:eastAsia="zh-CN" w:bidi="ar"/>
        </w:rPr>
        <w:t>渠道统计</w:t>
      </w:r>
    </w:p>
    <w:p w14:paraId="170302F4">
      <w:pPr>
        <w:keepNext w:val="0"/>
        <w:keepLines w:val="0"/>
        <w:widowControl w:val="0"/>
        <w:suppressLineNumbers w:val="0"/>
        <w:spacing w:before="0" w:beforeAutospacing="0" w:after="0" w:afterAutospacing="0" w:line="360" w:lineRule="auto"/>
        <w:ind w:left="0" w:right="0" w:firstLine="640" w:firstLineChars="200"/>
        <w:jc w:val="left"/>
        <w:rPr>
          <w:rFonts w:hint="default" w:ascii="仿宋_GB2312" w:hAnsi="Calibri" w:eastAsia="仿宋_GB2312" w:cs="仿宋_GB2312"/>
          <w:color w:val="auto"/>
          <w:kern w:val="2"/>
          <w:sz w:val="32"/>
          <w:szCs w:val="32"/>
          <w:lang w:val="en-US" w:eastAsia="zh-CN" w:bidi="ar"/>
        </w:rPr>
      </w:pPr>
      <w:r>
        <w:rPr>
          <w:rFonts w:hint="eastAsia" w:ascii="仿宋_GB2312" w:hAnsi="宋体" w:cs="仿宋_GB2312"/>
          <w:color w:val="auto"/>
          <w:kern w:val="0"/>
          <w:sz w:val="32"/>
          <w:szCs w:val="32"/>
          <w:lang w:val="en-US" w:eastAsia="zh-CN" w:bidi="ar"/>
        </w:rPr>
        <w:t>可以针对渠道维度进行数据统计</w:t>
      </w:r>
      <w:r>
        <w:rPr>
          <w:rFonts w:hint="default" w:ascii="仿宋_GB2312" w:hAnsi="Calibri" w:eastAsia="仿宋_GB2312" w:cs="仿宋_GB2312"/>
          <w:color w:val="auto"/>
          <w:kern w:val="2"/>
          <w:sz w:val="32"/>
          <w:szCs w:val="32"/>
          <w:lang w:val="en-US" w:eastAsia="zh-CN"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351427FC">
        <w:tc>
          <w:tcPr>
            <w:tcW w:w="2908" w:type="dxa"/>
            <w:vAlign w:val="top"/>
          </w:tcPr>
          <w:p w14:paraId="0E4D5819">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功能名称</w:t>
            </w:r>
          </w:p>
        </w:tc>
        <w:tc>
          <w:tcPr>
            <w:tcW w:w="6152" w:type="dxa"/>
            <w:vAlign w:val="top"/>
          </w:tcPr>
          <w:p w14:paraId="33D8E685">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渠道统计</w:t>
            </w:r>
          </w:p>
        </w:tc>
      </w:tr>
      <w:tr w14:paraId="35F8291A">
        <w:tc>
          <w:tcPr>
            <w:tcW w:w="2908" w:type="dxa"/>
            <w:vAlign w:val="top"/>
          </w:tcPr>
          <w:p w14:paraId="6A755E02">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功能描述</w:t>
            </w:r>
          </w:p>
        </w:tc>
        <w:tc>
          <w:tcPr>
            <w:tcW w:w="6152" w:type="dxa"/>
            <w:vAlign w:val="top"/>
          </w:tcPr>
          <w:p w14:paraId="111F25E3">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展示渠道数据统计。</w:t>
            </w:r>
          </w:p>
        </w:tc>
      </w:tr>
      <w:tr w14:paraId="025784B1">
        <w:tc>
          <w:tcPr>
            <w:tcW w:w="2908" w:type="dxa"/>
            <w:vAlign w:val="top"/>
          </w:tcPr>
          <w:p w14:paraId="01C13201">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前置条件</w:t>
            </w:r>
          </w:p>
        </w:tc>
        <w:tc>
          <w:tcPr>
            <w:tcW w:w="6152" w:type="dxa"/>
            <w:vAlign w:val="top"/>
          </w:tcPr>
          <w:p w14:paraId="61BCC7DF">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用户登录成功或获得授权</w:t>
            </w:r>
            <w:r>
              <w:rPr>
                <w:rFonts w:hint="eastAsia" w:ascii="仿宋_GB2312" w:hAnsi="Calibri" w:cs="仿宋_GB2312"/>
                <w:color w:val="auto"/>
                <w:kern w:val="2"/>
                <w:sz w:val="32"/>
                <w:szCs w:val="32"/>
                <w:lang w:val="en-US" w:eastAsia="zh-CN" w:bidi="ar"/>
              </w:rPr>
              <w:t>。</w:t>
            </w:r>
          </w:p>
        </w:tc>
      </w:tr>
      <w:tr w14:paraId="0FD910C5">
        <w:tc>
          <w:tcPr>
            <w:tcW w:w="2908" w:type="dxa"/>
            <w:vAlign w:val="top"/>
          </w:tcPr>
          <w:p w14:paraId="59FC8A1C">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输入</w:t>
            </w:r>
          </w:p>
        </w:tc>
        <w:tc>
          <w:tcPr>
            <w:tcW w:w="6152" w:type="dxa"/>
            <w:vAlign w:val="top"/>
          </w:tcPr>
          <w:p w14:paraId="5D66F6C9">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宋体" w:hAnsi="宋体" w:eastAsia="宋体" w:cs="宋体"/>
                <w:color w:val="auto"/>
                <w:kern w:val="2"/>
                <w:sz w:val="28"/>
                <w:szCs w:val="28"/>
                <w:lang w:val="en-US" w:eastAsia="zh-CN" w:bidi="ar"/>
                <w:woUserID w:val="1"/>
              </w:rPr>
              <w:t>无。</w:t>
            </w:r>
          </w:p>
        </w:tc>
      </w:tr>
      <w:tr w14:paraId="3673C9AC">
        <w:tc>
          <w:tcPr>
            <w:tcW w:w="2908" w:type="dxa"/>
            <w:vAlign w:val="top"/>
          </w:tcPr>
          <w:p w14:paraId="3DCA1F8E">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处理</w:t>
            </w:r>
          </w:p>
        </w:tc>
        <w:tc>
          <w:tcPr>
            <w:tcW w:w="6152" w:type="dxa"/>
            <w:vAlign w:val="top"/>
          </w:tcPr>
          <w:p w14:paraId="3A6E2EDC">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按照渠道维度进行数据统计</w:t>
            </w:r>
            <w:r>
              <w:rPr>
                <w:rFonts w:hint="eastAsia" w:ascii="宋体" w:hAnsi="宋体" w:eastAsia="宋体" w:cs="宋体"/>
                <w:color w:val="auto"/>
                <w:kern w:val="2"/>
                <w:sz w:val="28"/>
                <w:szCs w:val="28"/>
                <w:lang w:val="en-US" w:eastAsia="zh-CN" w:bidi="ar"/>
                <w:woUserID w:val="1"/>
              </w:rPr>
              <w:t>。</w:t>
            </w:r>
          </w:p>
        </w:tc>
      </w:tr>
      <w:tr w14:paraId="7E843F93">
        <w:tc>
          <w:tcPr>
            <w:tcW w:w="2908" w:type="dxa"/>
            <w:vAlign w:val="top"/>
          </w:tcPr>
          <w:p w14:paraId="7E64004C">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输出</w:t>
            </w:r>
          </w:p>
        </w:tc>
        <w:tc>
          <w:tcPr>
            <w:tcW w:w="6152" w:type="dxa"/>
            <w:vAlign w:val="top"/>
          </w:tcPr>
          <w:p w14:paraId="7085023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输出</w:t>
            </w:r>
            <w:r>
              <w:rPr>
                <w:rFonts w:hint="eastAsia" w:ascii="仿宋_GB2312" w:eastAsia="仿宋_GB2312" w:hAnsiTheme="minorHAnsi" w:cstheme="minorBidi"/>
                <w:color w:val="auto"/>
                <w:kern w:val="2"/>
                <w:sz w:val="32"/>
                <w:szCs w:val="32"/>
              </w:rPr>
              <w:t>响应时间、解决时间、客户满意度评分和工单量</w:t>
            </w:r>
            <w:r>
              <w:rPr>
                <w:rFonts w:hint="eastAsia" w:ascii="仿宋_GB2312" w:cstheme="minorBidi"/>
                <w:color w:val="auto"/>
                <w:kern w:val="2"/>
                <w:sz w:val="32"/>
                <w:szCs w:val="32"/>
                <w:lang w:val="en-US" w:eastAsia="zh-CN"/>
              </w:rPr>
              <w:t>等统计指标</w:t>
            </w:r>
            <w:r>
              <w:rPr>
                <w:rFonts w:hint="eastAsia" w:ascii="仿宋_GB2312" w:hAnsi="Calibri" w:cs="仿宋_GB2312"/>
                <w:color w:val="auto"/>
                <w:kern w:val="2"/>
                <w:sz w:val="32"/>
                <w:szCs w:val="32"/>
                <w:lang w:val="en-US" w:eastAsia="zh-CN" w:bidi="ar"/>
              </w:rPr>
              <w:t>。</w:t>
            </w:r>
          </w:p>
        </w:tc>
      </w:tr>
      <w:tr w14:paraId="122CF2D1">
        <w:tc>
          <w:tcPr>
            <w:tcW w:w="2908" w:type="dxa"/>
            <w:vAlign w:val="top"/>
          </w:tcPr>
          <w:p w14:paraId="62814804">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异常处理</w:t>
            </w:r>
          </w:p>
        </w:tc>
        <w:tc>
          <w:tcPr>
            <w:tcW w:w="6152" w:type="dxa"/>
            <w:vAlign w:val="top"/>
          </w:tcPr>
          <w:p w14:paraId="05E64E0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错误提示</w:t>
            </w:r>
            <w:r>
              <w:rPr>
                <w:rFonts w:hint="eastAsia" w:ascii="仿宋_GB2312" w:hAnsi="Calibri" w:cs="仿宋_GB2312"/>
                <w:color w:val="auto"/>
                <w:kern w:val="2"/>
                <w:sz w:val="32"/>
                <w:szCs w:val="32"/>
                <w:lang w:val="en-US" w:eastAsia="zh-CN" w:bidi="ar"/>
              </w:rPr>
              <w:t>。</w:t>
            </w:r>
          </w:p>
        </w:tc>
      </w:tr>
    </w:tbl>
    <w:p w14:paraId="22F41809">
      <w:pPr>
        <w:keepNext w:val="0"/>
        <w:keepLines w:val="0"/>
        <w:widowControl w:val="0"/>
        <w:numPr>
          <w:ilvl w:val="-1"/>
          <w:numId w:val="0"/>
        </w:numPr>
        <w:suppressLineNumbers w:val="0"/>
        <w:spacing w:before="0" w:beforeAutospacing="0" w:after="0" w:afterAutospacing="0" w:line="360" w:lineRule="auto"/>
        <w:ind w:left="640" w:leftChars="200" w:right="0" w:firstLine="0" w:firstLineChars="0"/>
        <w:jc w:val="left"/>
        <w:rPr>
          <w:rFonts w:hint="eastAsia" w:ascii="仿宋_GB2312" w:hAnsi="宋体" w:cs="仿宋_GB2312"/>
          <w:color w:val="auto"/>
          <w:kern w:val="0"/>
          <w:sz w:val="32"/>
          <w:szCs w:val="32"/>
          <w:lang w:val="en-US" w:eastAsia="zh-CN" w:bidi="ar"/>
        </w:rPr>
      </w:pPr>
    </w:p>
    <w:p w14:paraId="01D32A1E">
      <w:pPr>
        <w:keepNext w:val="0"/>
        <w:keepLines w:val="0"/>
        <w:widowControl w:val="0"/>
        <w:numPr>
          <w:ilvl w:val="0"/>
          <w:numId w:val="9"/>
        </w:numPr>
        <w:suppressLineNumbers w:val="0"/>
        <w:spacing w:before="0" w:beforeAutospacing="0" w:after="0" w:afterAutospacing="0" w:line="360" w:lineRule="auto"/>
        <w:ind w:left="0" w:right="0" w:firstLine="640" w:firstLineChars="200"/>
        <w:jc w:val="left"/>
        <w:rPr>
          <w:rFonts w:hint="default" w:ascii="仿宋_GB2312" w:eastAsia="仿宋_GB2312" w:cs="仿宋_GB2312"/>
          <w:color w:val="auto"/>
          <w:sz w:val="32"/>
          <w:szCs w:val="32"/>
        </w:rPr>
      </w:pPr>
      <w:r>
        <w:rPr>
          <w:rFonts w:hint="eastAsia" w:ascii="仿宋_GB2312" w:cs="仿宋_GB2312"/>
          <w:color w:val="auto"/>
          <w:sz w:val="32"/>
          <w:szCs w:val="32"/>
          <w:lang w:val="en-US" w:eastAsia="zh-CN"/>
        </w:rPr>
        <w:t>客服统计</w:t>
      </w:r>
    </w:p>
    <w:p w14:paraId="2045F677">
      <w:pPr>
        <w:keepNext w:val="0"/>
        <w:keepLines w:val="0"/>
        <w:widowControl w:val="0"/>
        <w:suppressLineNumbers w:val="0"/>
        <w:spacing w:before="0" w:beforeAutospacing="0" w:after="0" w:afterAutospacing="0" w:line="360" w:lineRule="auto"/>
        <w:ind w:left="0" w:right="0" w:firstLine="640" w:firstLineChars="200"/>
        <w:jc w:val="left"/>
        <w:rPr>
          <w:rFonts w:hint="default" w:ascii="仿宋_GB2312" w:hAnsi="Calibri" w:eastAsia="仿宋_GB2312" w:cs="仿宋_GB2312"/>
          <w:color w:val="auto"/>
          <w:kern w:val="2"/>
          <w:sz w:val="32"/>
          <w:szCs w:val="32"/>
          <w:lang w:val="en-US" w:eastAsia="zh-CN" w:bidi="ar"/>
        </w:rPr>
      </w:pPr>
      <w:r>
        <w:rPr>
          <w:rFonts w:hint="eastAsia" w:ascii="仿宋_GB2312" w:hAnsi="宋体" w:cs="仿宋_GB2312"/>
          <w:color w:val="auto"/>
          <w:kern w:val="0"/>
          <w:sz w:val="32"/>
          <w:szCs w:val="32"/>
          <w:lang w:val="en-US" w:eastAsia="zh-CN" w:bidi="ar"/>
        </w:rPr>
        <w:t>可以针对客服维度进行数据统计</w:t>
      </w:r>
      <w:r>
        <w:rPr>
          <w:rFonts w:hint="default" w:ascii="仿宋_GB2312" w:hAnsi="Calibri" w:eastAsia="仿宋_GB2312" w:cs="仿宋_GB2312"/>
          <w:color w:val="auto"/>
          <w:kern w:val="2"/>
          <w:sz w:val="32"/>
          <w:szCs w:val="32"/>
          <w:lang w:val="en-US" w:eastAsia="zh-CN"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0F47009B">
        <w:tc>
          <w:tcPr>
            <w:tcW w:w="2908" w:type="dxa"/>
            <w:vAlign w:val="top"/>
          </w:tcPr>
          <w:p w14:paraId="487481C2">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功能名称</w:t>
            </w:r>
          </w:p>
        </w:tc>
        <w:tc>
          <w:tcPr>
            <w:tcW w:w="6152" w:type="dxa"/>
            <w:vAlign w:val="top"/>
          </w:tcPr>
          <w:p w14:paraId="2501A897">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客服统计</w:t>
            </w:r>
          </w:p>
        </w:tc>
      </w:tr>
      <w:tr w14:paraId="753936F9">
        <w:tc>
          <w:tcPr>
            <w:tcW w:w="2908" w:type="dxa"/>
            <w:vAlign w:val="top"/>
          </w:tcPr>
          <w:p w14:paraId="4002F318">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功能描述</w:t>
            </w:r>
          </w:p>
        </w:tc>
        <w:tc>
          <w:tcPr>
            <w:tcW w:w="6152" w:type="dxa"/>
            <w:vAlign w:val="top"/>
          </w:tcPr>
          <w:p w14:paraId="0A9DFCE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展示客服数据统计。</w:t>
            </w:r>
          </w:p>
        </w:tc>
      </w:tr>
      <w:tr w14:paraId="0874EA0D">
        <w:tc>
          <w:tcPr>
            <w:tcW w:w="2908" w:type="dxa"/>
            <w:vAlign w:val="top"/>
          </w:tcPr>
          <w:p w14:paraId="70B6E405">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前置条件</w:t>
            </w:r>
          </w:p>
        </w:tc>
        <w:tc>
          <w:tcPr>
            <w:tcW w:w="6152" w:type="dxa"/>
            <w:vAlign w:val="top"/>
          </w:tcPr>
          <w:p w14:paraId="4CB5433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用户登录成功或获得授权</w:t>
            </w:r>
            <w:r>
              <w:rPr>
                <w:rFonts w:hint="eastAsia" w:ascii="仿宋_GB2312" w:hAnsi="Calibri" w:cs="仿宋_GB2312"/>
                <w:color w:val="auto"/>
                <w:kern w:val="2"/>
                <w:sz w:val="32"/>
                <w:szCs w:val="32"/>
                <w:lang w:val="en-US" w:eastAsia="zh-CN" w:bidi="ar"/>
              </w:rPr>
              <w:t>。</w:t>
            </w:r>
          </w:p>
        </w:tc>
      </w:tr>
      <w:tr w14:paraId="35D1D38C">
        <w:tc>
          <w:tcPr>
            <w:tcW w:w="2908" w:type="dxa"/>
            <w:vAlign w:val="top"/>
          </w:tcPr>
          <w:p w14:paraId="3BDACADA">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输入</w:t>
            </w:r>
          </w:p>
        </w:tc>
        <w:tc>
          <w:tcPr>
            <w:tcW w:w="6152" w:type="dxa"/>
            <w:vAlign w:val="top"/>
          </w:tcPr>
          <w:p w14:paraId="109E0E3C">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宋体" w:hAnsi="宋体" w:eastAsia="宋体" w:cs="宋体"/>
                <w:color w:val="auto"/>
                <w:kern w:val="2"/>
                <w:sz w:val="28"/>
                <w:szCs w:val="28"/>
                <w:lang w:val="en-US" w:eastAsia="zh-CN" w:bidi="ar"/>
                <w:woUserID w:val="1"/>
              </w:rPr>
              <w:t>无。</w:t>
            </w:r>
          </w:p>
        </w:tc>
      </w:tr>
      <w:tr w14:paraId="52F9F559">
        <w:tc>
          <w:tcPr>
            <w:tcW w:w="2908" w:type="dxa"/>
            <w:vAlign w:val="top"/>
          </w:tcPr>
          <w:p w14:paraId="2CC1B590">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处理</w:t>
            </w:r>
          </w:p>
        </w:tc>
        <w:tc>
          <w:tcPr>
            <w:tcW w:w="6152" w:type="dxa"/>
            <w:vAlign w:val="top"/>
          </w:tcPr>
          <w:p w14:paraId="2DD3736E">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按照客服维度进行数据统计</w:t>
            </w:r>
            <w:r>
              <w:rPr>
                <w:rFonts w:hint="eastAsia" w:ascii="宋体" w:hAnsi="宋体" w:eastAsia="宋体" w:cs="宋体"/>
                <w:color w:val="auto"/>
                <w:kern w:val="2"/>
                <w:sz w:val="28"/>
                <w:szCs w:val="28"/>
                <w:lang w:val="en-US" w:eastAsia="zh-CN" w:bidi="ar"/>
                <w:woUserID w:val="1"/>
              </w:rPr>
              <w:t>。</w:t>
            </w:r>
          </w:p>
        </w:tc>
      </w:tr>
      <w:tr w14:paraId="5B8FFCF8">
        <w:tc>
          <w:tcPr>
            <w:tcW w:w="2908" w:type="dxa"/>
            <w:vAlign w:val="top"/>
          </w:tcPr>
          <w:p w14:paraId="366502EB">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输出</w:t>
            </w:r>
          </w:p>
        </w:tc>
        <w:tc>
          <w:tcPr>
            <w:tcW w:w="6152" w:type="dxa"/>
            <w:vAlign w:val="top"/>
          </w:tcPr>
          <w:p w14:paraId="454CE6B3">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输出</w:t>
            </w:r>
            <w:r>
              <w:rPr>
                <w:rFonts w:hint="eastAsia" w:ascii="仿宋_GB2312" w:eastAsia="仿宋_GB2312" w:hAnsiTheme="minorHAnsi" w:cstheme="minorBidi"/>
                <w:color w:val="auto"/>
                <w:kern w:val="2"/>
                <w:sz w:val="32"/>
                <w:szCs w:val="32"/>
              </w:rPr>
              <w:t>响应时间、解决时间、客户满意度评分和工单量</w:t>
            </w:r>
            <w:r>
              <w:rPr>
                <w:rFonts w:hint="eastAsia" w:ascii="仿宋_GB2312" w:cstheme="minorBidi"/>
                <w:color w:val="auto"/>
                <w:kern w:val="2"/>
                <w:sz w:val="32"/>
                <w:szCs w:val="32"/>
                <w:lang w:val="en-US" w:eastAsia="zh-CN"/>
              </w:rPr>
              <w:t>等统计指标</w:t>
            </w:r>
            <w:r>
              <w:rPr>
                <w:rFonts w:hint="eastAsia" w:ascii="仿宋_GB2312" w:hAnsi="Calibri" w:cs="仿宋_GB2312"/>
                <w:color w:val="auto"/>
                <w:kern w:val="2"/>
                <w:sz w:val="32"/>
                <w:szCs w:val="32"/>
                <w:lang w:val="en-US" w:eastAsia="zh-CN" w:bidi="ar"/>
              </w:rPr>
              <w:t>。</w:t>
            </w:r>
          </w:p>
        </w:tc>
      </w:tr>
      <w:tr w14:paraId="05F41B39">
        <w:tc>
          <w:tcPr>
            <w:tcW w:w="2908" w:type="dxa"/>
            <w:vAlign w:val="top"/>
          </w:tcPr>
          <w:p w14:paraId="635D03BB">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异常处理</w:t>
            </w:r>
          </w:p>
        </w:tc>
        <w:tc>
          <w:tcPr>
            <w:tcW w:w="6152" w:type="dxa"/>
            <w:vAlign w:val="top"/>
          </w:tcPr>
          <w:p w14:paraId="6E505CB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错误提示</w:t>
            </w:r>
            <w:r>
              <w:rPr>
                <w:rFonts w:hint="eastAsia" w:ascii="仿宋_GB2312" w:hAnsi="Calibri" w:cs="仿宋_GB2312"/>
                <w:color w:val="auto"/>
                <w:kern w:val="2"/>
                <w:sz w:val="32"/>
                <w:szCs w:val="32"/>
                <w:lang w:val="en-US" w:eastAsia="zh-CN" w:bidi="ar"/>
              </w:rPr>
              <w:t>。</w:t>
            </w:r>
          </w:p>
        </w:tc>
      </w:tr>
    </w:tbl>
    <w:p w14:paraId="0973060F">
      <w:pPr>
        <w:keepNext w:val="0"/>
        <w:keepLines w:val="0"/>
        <w:widowControl w:val="0"/>
        <w:numPr>
          <w:ilvl w:val="-1"/>
          <w:numId w:val="0"/>
        </w:numPr>
        <w:suppressLineNumbers w:val="0"/>
        <w:spacing w:before="0" w:beforeAutospacing="0" w:after="0" w:afterAutospacing="0" w:line="360" w:lineRule="auto"/>
        <w:ind w:left="0" w:leftChars="0" w:right="0" w:firstLine="0" w:firstLineChars="0"/>
        <w:jc w:val="left"/>
        <w:rPr>
          <w:rFonts w:hint="default" w:ascii="仿宋_GB2312" w:eastAsia="仿宋_GB2312" w:cs="仿宋_GB2312"/>
          <w:color w:val="auto"/>
          <w:sz w:val="32"/>
          <w:szCs w:val="32"/>
        </w:rPr>
      </w:pPr>
    </w:p>
    <w:p w14:paraId="2F91FAE8">
      <w:pPr>
        <w:keepNext w:val="0"/>
        <w:keepLines w:val="0"/>
        <w:widowControl w:val="0"/>
        <w:numPr>
          <w:ilvl w:val="0"/>
          <w:numId w:val="9"/>
        </w:numPr>
        <w:suppressLineNumbers w:val="0"/>
        <w:spacing w:before="0" w:beforeAutospacing="0" w:after="0" w:afterAutospacing="0" w:line="360" w:lineRule="auto"/>
        <w:ind w:left="0" w:right="0" w:firstLine="640" w:firstLineChars="200"/>
        <w:jc w:val="left"/>
        <w:rPr>
          <w:rFonts w:hint="default" w:ascii="仿宋_GB2312" w:eastAsia="仿宋_GB2312" w:cs="仿宋_GB2312"/>
          <w:color w:val="auto"/>
          <w:sz w:val="32"/>
          <w:szCs w:val="32"/>
        </w:rPr>
      </w:pPr>
      <w:r>
        <w:rPr>
          <w:rFonts w:hint="eastAsia" w:ascii="仿宋_GB2312" w:hAnsi="宋体" w:cs="仿宋_GB2312"/>
          <w:color w:val="auto"/>
          <w:kern w:val="0"/>
          <w:sz w:val="32"/>
          <w:szCs w:val="32"/>
          <w:lang w:val="en-US" w:eastAsia="zh-CN" w:bidi="ar"/>
        </w:rPr>
        <w:t>全局统计</w:t>
      </w:r>
    </w:p>
    <w:p w14:paraId="35DAE35F">
      <w:pPr>
        <w:keepNext w:val="0"/>
        <w:keepLines w:val="0"/>
        <w:widowControl w:val="0"/>
        <w:suppressLineNumbers w:val="0"/>
        <w:spacing w:before="0" w:beforeAutospacing="0" w:after="0" w:afterAutospacing="0" w:line="360" w:lineRule="auto"/>
        <w:ind w:left="0" w:right="0" w:firstLine="640" w:firstLineChars="200"/>
        <w:jc w:val="left"/>
        <w:rPr>
          <w:rFonts w:hint="default" w:ascii="仿宋_GB2312" w:hAnsi="Calibri" w:eastAsia="仿宋_GB2312" w:cs="仿宋_GB2312"/>
          <w:color w:val="auto"/>
          <w:kern w:val="2"/>
          <w:sz w:val="32"/>
          <w:szCs w:val="32"/>
          <w:lang w:val="en-US" w:eastAsia="zh-CN" w:bidi="ar"/>
        </w:rPr>
      </w:pPr>
      <w:r>
        <w:rPr>
          <w:rFonts w:hint="eastAsia" w:ascii="仿宋_GB2312" w:hAnsi="宋体" w:cs="仿宋_GB2312"/>
          <w:color w:val="auto"/>
          <w:kern w:val="0"/>
          <w:sz w:val="32"/>
          <w:szCs w:val="32"/>
          <w:lang w:val="en-US" w:eastAsia="zh-CN" w:bidi="ar"/>
        </w:rPr>
        <w:t>可以针对全局维度进行数据统计</w:t>
      </w:r>
      <w:r>
        <w:rPr>
          <w:rFonts w:hint="default" w:ascii="仿宋_GB2312" w:hAnsi="Calibri" w:eastAsia="仿宋_GB2312" w:cs="仿宋_GB2312"/>
          <w:color w:val="auto"/>
          <w:kern w:val="2"/>
          <w:sz w:val="32"/>
          <w:szCs w:val="32"/>
          <w:lang w:val="en-US" w:eastAsia="zh-CN"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0B3FA168">
        <w:tc>
          <w:tcPr>
            <w:tcW w:w="2908" w:type="dxa"/>
            <w:vAlign w:val="top"/>
          </w:tcPr>
          <w:p w14:paraId="660C28AB">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功能名称</w:t>
            </w:r>
          </w:p>
        </w:tc>
        <w:tc>
          <w:tcPr>
            <w:tcW w:w="6152" w:type="dxa"/>
            <w:vAlign w:val="top"/>
          </w:tcPr>
          <w:p w14:paraId="03D172C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全局统计</w:t>
            </w:r>
          </w:p>
        </w:tc>
      </w:tr>
      <w:tr w14:paraId="58C25091">
        <w:tc>
          <w:tcPr>
            <w:tcW w:w="2908" w:type="dxa"/>
            <w:vAlign w:val="top"/>
          </w:tcPr>
          <w:p w14:paraId="47C2E466">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功能描述</w:t>
            </w:r>
          </w:p>
        </w:tc>
        <w:tc>
          <w:tcPr>
            <w:tcW w:w="6152" w:type="dxa"/>
            <w:vAlign w:val="top"/>
          </w:tcPr>
          <w:p w14:paraId="5657ED4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展示全局数据统计。</w:t>
            </w:r>
          </w:p>
        </w:tc>
      </w:tr>
      <w:tr w14:paraId="1485F400">
        <w:tc>
          <w:tcPr>
            <w:tcW w:w="2908" w:type="dxa"/>
            <w:vAlign w:val="top"/>
          </w:tcPr>
          <w:p w14:paraId="0B392D1A">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前置条件</w:t>
            </w:r>
          </w:p>
        </w:tc>
        <w:tc>
          <w:tcPr>
            <w:tcW w:w="6152" w:type="dxa"/>
            <w:vAlign w:val="top"/>
          </w:tcPr>
          <w:p w14:paraId="68F9745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用户登录成功或获得授权</w:t>
            </w:r>
            <w:r>
              <w:rPr>
                <w:rFonts w:hint="eastAsia" w:ascii="仿宋_GB2312" w:hAnsi="Calibri" w:cs="仿宋_GB2312"/>
                <w:color w:val="auto"/>
                <w:kern w:val="2"/>
                <w:sz w:val="32"/>
                <w:szCs w:val="32"/>
                <w:lang w:val="en-US" w:eastAsia="zh-CN" w:bidi="ar"/>
              </w:rPr>
              <w:t>。</w:t>
            </w:r>
          </w:p>
        </w:tc>
      </w:tr>
      <w:tr w14:paraId="02344F6E">
        <w:tc>
          <w:tcPr>
            <w:tcW w:w="2908" w:type="dxa"/>
            <w:vAlign w:val="top"/>
          </w:tcPr>
          <w:p w14:paraId="29ABA53F">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输入</w:t>
            </w:r>
          </w:p>
        </w:tc>
        <w:tc>
          <w:tcPr>
            <w:tcW w:w="6152" w:type="dxa"/>
            <w:vAlign w:val="top"/>
          </w:tcPr>
          <w:p w14:paraId="1C0FA389">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宋体" w:hAnsi="宋体" w:eastAsia="宋体" w:cs="宋体"/>
                <w:color w:val="auto"/>
                <w:kern w:val="2"/>
                <w:sz w:val="28"/>
                <w:szCs w:val="28"/>
                <w:lang w:val="en-US" w:eastAsia="zh-CN" w:bidi="ar"/>
                <w:woUserID w:val="1"/>
              </w:rPr>
              <w:t>无。</w:t>
            </w:r>
          </w:p>
        </w:tc>
      </w:tr>
      <w:tr w14:paraId="1A725BB6">
        <w:tc>
          <w:tcPr>
            <w:tcW w:w="2908" w:type="dxa"/>
            <w:vAlign w:val="top"/>
          </w:tcPr>
          <w:p w14:paraId="786CFCEE">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处理</w:t>
            </w:r>
          </w:p>
        </w:tc>
        <w:tc>
          <w:tcPr>
            <w:tcW w:w="6152" w:type="dxa"/>
            <w:vAlign w:val="top"/>
          </w:tcPr>
          <w:p w14:paraId="324EA6B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按照全局维度进行数据统计</w:t>
            </w:r>
            <w:r>
              <w:rPr>
                <w:rFonts w:hint="eastAsia" w:ascii="宋体" w:hAnsi="宋体" w:eastAsia="宋体" w:cs="宋体"/>
                <w:color w:val="auto"/>
                <w:kern w:val="2"/>
                <w:sz w:val="28"/>
                <w:szCs w:val="28"/>
                <w:lang w:val="en-US" w:eastAsia="zh-CN" w:bidi="ar"/>
                <w:woUserID w:val="1"/>
              </w:rPr>
              <w:t>。</w:t>
            </w:r>
          </w:p>
        </w:tc>
      </w:tr>
      <w:tr w14:paraId="42A39749">
        <w:tc>
          <w:tcPr>
            <w:tcW w:w="2908" w:type="dxa"/>
            <w:vAlign w:val="top"/>
          </w:tcPr>
          <w:p w14:paraId="130249C9">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输出</w:t>
            </w:r>
          </w:p>
        </w:tc>
        <w:tc>
          <w:tcPr>
            <w:tcW w:w="6152" w:type="dxa"/>
            <w:vAlign w:val="top"/>
          </w:tcPr>
          <w:p w14:paraId="65720108">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r>
              <w:rPr>
                <w:rFonts w:hint="eastAsia" w:ascii="仿宋_GB2312" w:hAnsi="Calibri" w:cs="仿宋_GB2312"/>
                <w:color w:val="auto"/>
                <w:kern w:val="2"/>
                <w:sz w:val="32"/>
                <w:szCs w:val="32"/>
                <w:lang w:val="en-US" w:eastAsia="zh-CN" w:bidi="ar"/>
              </w:rPr>
              <w:t>输出</w:t>
            </w:r>
            <w:r>
              <w:rPr>
                <w:rFonts w:hint="eastAsia" w:ascii="仿宋_GB2312" w:eastAsia="仿宋_GB2312" w:hAnsiTheme="minorHAnsi" w:cstheme="minorBidi"/>
                <w:color w:val="auto"/>
                <w:kern w:val="2"/>
                <w:sz w:val="32"/>
                <w:szCs w:val="32"/>
              </w:rPr>
              <w:t>响应时间、解决时间、客户满意度评分和工单量</w:t>
            </w:r>
            <w:r>
              <w:rPr>
                <w:rFonts w:hint="eastAsia" w:ascii="仿宋_GB2312" w:cstheme="minorBidi"/>
                <w:color w:val="auto"/>
                <w:kern w:val="2"/>
                <w:sz w:val="32"/>
                <w:szCs w:val="32"/>
                <w:lang w:val="en-US" w:eastAsia="zh-CN"/>
              </w:rPr>
              <w:t>等统计指标</w:t>
            </w:r>
            <w:r>
              <w:rPr>
                <w:rFonts w:hint="eastAsia" w:ascii="仿宋_GB2312" w:hAnsi="Calibri" w:cs="仿宋_GB2312"/>
                <w:color w:val="auto"/>
                <w:kern w:val="2"/>
                <w:sz w:val="32"/>
                <w:szCs w:val="32"/>
                <w:lang w:val="en-US" w:eastAsia="zh-CN" w:bidi="ar"/>
              </w:rPr>
              <w:t>。</w:t>
            </w:r>
          </w:p>
        </w:tc>
      </w:tr>
      <w:tr w14:paraId="31760EBA">
        <w:tc>
          <w:tcPr>
            <w:tcW w:w="2908" w:type="dxa"/>
            <w:vAlign w:val="top"/>
          </w:tcPr>
          <w:p w14:paraId="437DB7CB">
            <w:pPr>
              <w:keepNext w:val="0"/>
              <w:keepLines w:val="0"/>
              <w:widowControl w:val="0"/>
              <w:suppressLineNumbers w:val="0"/>
              <w:spacing w:before="0" w:beforeAutospacing="0" w:after="0" w:afterAutospacing="0" w:line="579" w:lineRule="exact"/>
              <w:ind w:left="0" w:leftChars="0" w:right="0" w:rightChars="0" w:firstLine="643" w:firstLineChars="200"/>
              <w:jc w:val="both"/>
              <w:rPr>
                <w:rFonts w:hint="eastAsia" w:ascii="宋体" w:hAnsi="宋体" w:eastAsia="宋体" w:cs="宋体"/>
                <w:b/>
                <w:bCs/>
                <w:color w:val="auto"/>
                <w:kern w:val="2"/>
                <w:sz w:val="28"/>
                <w:szCs w:val="28"/>
                <w:lang w:val="en-US" w:eastAsia="zh-CN" w:bidi="ar"/>
                <w:woUserID w:val="1"/>
              </w:rPr>
            </w:pPr>
            <w:r>
              <w:rPr>
                <w:rFonts w:hint="eastAsia" w:ascii="仿宋_GB2312" w:hAnsi="Calibri" w:eastAsia="仿宋_GB2312" w:cs="仿宋_GB2312"/>
                <w:b/>
                <w:bCs/>
                <w:color w:val="auto"/>
                <w:kern w:val="2"/>
                <w:sz w:val="32"/>
                <w:szCs w:val="32"/>
                <w:lang w:val="en-US" w:eastAsia="zh-CN" w:bidi="ar"/>
              </w:rPr>
              <w:t>异常处理</w:t>
            </w:r>
          </w:p>
        </w:tc>
        <w:tc>
          <w:tcPr>
            <w:tcW w:w="6152" w:type="dxa"/>
            <w:vAlign w:val="top"/>
          </w:tcPr>
          <w:p w14:paraId="53C41D54">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r>
              <w:rPr>
                <w:rFonts w:hint="eastAsia" w:ascii="仿宋_GB2312" w:hAnsi="Calibri" w:eastAsia="仿宋_GB2312" w:cs="仿宋_GB2312"/>
                <w:color w:val="auto"/>
                <w:kern w:val="2"/>
                <w:sz w:val="32"/>
                <w:szCs w:val="32"/>
                <w:lang w:val="en-US" w:eastAsia="zh-CN" w:bidi="ar"/>
              </w:rPr>
              <w:t>错误提示</w:t>
            </w:r>
            <w:r>
              <w:rPr>
                <w:rFonts w:hint="eastAsia" w:ascii="仿宋_GB2312" w:hAnsi="Calibri" w:cs="仿宋_GB2312"/>
                <w:color w:val="auto"/>
                <w:kern w:val="2"/>
                <w:sz w:val="32"/>
                <w:szCs w:val="32"/>
                <w:lang w:val="en-US" w:eastAsia="zh-CN" w:bidi="ar"/>
              </w:rPr>
              <w:t>。</w:t>
            </w:r>
          </w:p>
        </w:tc>
      </w:tr>
    </w:tbl>
    <w:p w14:paraId="0C7A9970">
      <w:pPr>
        <w:keepNext w:val="0"/>
        <w:keepLines w:val="0"/>
        <w:widowControl w:val="0"/>
        <w:suppressLineNumbers w:val="0"/>
        <w:spacing w:before="0" w:beforeAutospacing="0" w:after="0" w:afterAutospacing="0" w:line="360" w:lineRule="auto"/>
        <w:ind w:left="0" w:right="0" w:firstLine="640" w:firstLineChars="200"/>
        <w:jc w:val="left"/>
        <w:rPr>
          <w:rFonts w:hint="default" w:ascii="仿宋_GB2312" w:hAnsi="宋体" w:eastAsia="仿宋_GB2312" w:cs="仿宋_GB2312"/>
          <w:color w:val="auto"/>
          <w:kern w:val="0"/>
          <w:sz w:val="32"/>
          <w:szCs w:val="32"/>
          <w:lang w:val="en-US" w:eastAsia="zh-CN" w:bidi="ar"/>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7E4B41DF">
        <w:tc>
          <w:tcPr>
            <w:tcW w:w="2908" w:type="dxa"/>
            <w:vAlign w:val="top"/>
          </w:tcPr>
          <w:p w14:paraId="2BAD44C6">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B7EC5F2">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24CC02B7">
        <w:tc>
          <w:tcPr>
            <w:tcW w:w="2908" w:type="dxa"/>
            <w:vAlign w:val="top"/>
          </w:tcPr>
          <w:p w14:paraId="6CB32A93">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47ACF6C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528AC06B">
        <w:tc>
          <w:tcPr>
            <w:tcW w:w="2908" w:type="dxa"/>
            <w:vAlign w:val="top"/>
          </w:tcPr>
          <w:p w14:paraId="21D42B7C">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2516BB4">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4906449A">
        <w:tc>
          <w:tcPr>
            <w:tcW w:w="2908" w:type="dxa"/>
            <w:vAlign w:val="top"/>
          </w:tcPr>
          <w:p w14:paraId="58BD746C">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2DEA8C56">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141C6B00">
        <w:tc>
          <w:tcPr>
            <w:tcW w:w="2908" w:type="dxa"/>
            <w:vAlign w:val="top"/>
          </w:tcPr>
          <w:p w14:paraId="1310159B">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1D9935D">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651AF099">
        <w:tc>
          <w:tcPr>
            <w:tcW w:w="2908" w:type="dxa"/>
            <w:vAlign w:val="top"/>
          </w:tcPr>
          <w:p w14:paraId="14685B61">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F63F792">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4DDE9B96">
        <w:tc>
          <w:tcPr>
            <w:tcW w:w="2908" w:type="dxa"/>
            <w:vAlign w:val="top"/>
          </w:tcPr>
          <w:p w14:paraId="1E6F38A8">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B3E3E2E">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00C5F31C">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580BBACC">
        <w:tc>
          <w:tcPr>
            <w:tcW w:w="2908" w:type="dxa"/>
            <w:vAlign w:val="top"/>
          </w:tcPr>
          <w:p w14:paraId="4A79ED4A">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1ABC5C4E">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76E44774">
        <w:tc>
          <w:tcPr>
            <w:tcW w:w="2908" w:type="dxa"/>
            <w:vAlign w:val="top"/>
          </w:tcPr>
          <w:p w14:paraId="77DCFA5B">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DADAAC4">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213D79EB">
        <w:tc>
          <w:tcPr>
            <w:tcW w:w="2908" w:type="dxa"/>
            <w:vAlign w:val="top"/>
          </w:tcPr>
          <w:p w14:paraId="1A717937">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04000A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0AC7AE2A">
        <w:tc>
          <w:tcPr>
            <w:tcW w:w="2908" w:type="dxa"/>
            <w:vAlign w:val="top"/>
          </w:tcPr>
          <w:p w14:paraId="7A2AB061">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FB7EFD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宋体" w:hAnsi="宋体" w:eastAsia="宋体" w:cs="宋体"/>
                <w:color w:val="auto"/>
                <w:kern w:val="2"/>
                <w:sz w:val="28"/>
                <w:szCs w:val="28"/>
                <w:lang w:val="en-US" w:eastAsia="zh-CN" w:bidi="ar"/>
                <w:woUserID w:val="1"/>
              </w:rPr>
            </w:pPr>
          </w:p>
        </w:tc>
      </w:tr>
      <w:tr w14:paraId="2079B385">
        <w:tc>
          <w:tcPr>
            <w:tcW w:w="2908" w:type="dxa"/>
            <w:vAlign w:val="top"/>
          </w:tcPr>
          <w:p w14:paraId="20874CD7">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3AFF276C">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3BB45DC7">
        <w:tc>
          <w:tcPr>
            <w:tcW w:w="2908" w:type="dxa"/>
            <w:vAlign w:val="top"/>
          </w:tcPr>
          <w:p w14:paraId="14E3239B">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04D9056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0C9BBB70">
        <w:tc>
          <w:tcPr>
            <w:tcW w:w="2908" w:type="dxa"/>
            <w:vAlign w:val="top"/>
          </w:tcPr>
          <w:p w14:paraId="73F49F18">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08C48BE5">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53246078">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4458F601">
        <w:tc>
          <w:tcPr>
            <w:tcW w:w="2908" w:type="dxa"/>
            <w:vAlign w:val="top"/>
          </w:tcPr>
          <w:p w14:paraId="6521EA1A">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2B904070">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4E88B09A">
        <w:tc>
          <w:tcPr>
            <w:tcW w:w="2908" w:type="dxa"/>
            <w:vAlign w:val="top"/>
          </w:tcPr>
          <w:p w14:paraId="557EE576">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ECC322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74AE423B">
        <w:tc>
          <w:tcPr>
            <w:tcW w:w="2908" w:type="dxa"/>
            <w:vAlign w:val="top"/>
          </w:tcPr>
          <w:p w14:paraId="4CD45DE9">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2017A501">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07E0080B">
        <w:tc>
          <w:tcPr>
            <w:tcW w:w="2908" w:type="dxa"/>
            <w:vAlign w:val="top"/>
          </w:tcPr>
          <w:p w14:paraId="72FA9B67">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2A8772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宋体" w:hAnsi="宋体" w:eastAsia="宋体" w:cs="宋体"/>
                <w:color w:val="auto"/>
                <w:kern w:val="2"/>
                <w:sz w:val="28"/>
                <w:szCs w:val="28"/>
                <w:lang w:val="en-US" w:eastAsia="zh-CN" w:bidi="ar"/>
                <w:woUserID w:val="1"/>
              </w:rPr>
            </w:pPr>
          </w:p>
        </w:tc>
      </w:tr>
      <w:tr w14:paraId="51719865">
        <w:tc>
          <w:tcPr>
            <w:tcW w:w="2908" w:type="dxa"/>
            <w:vAlign w:val="top"/>
          </w:tcPr>
          <w:p w14:paraId="65F50F07">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32B1CDD7">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331EE67B">
        <w:tc>
          <w:tcPr>
            <w:tcW w:w="2908" w:type="dxa"/>
            <w:vAlign w:val="top"/>
          </w:tcPr>
          <w:p w14:paraId="16B6A544">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254F4ED0">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4FF90254">
        <w:tc>
          <w:tcPr>
            <w:tcW w:w="2908" w:type="dxa"/>
            <w:vAlign w:val="top"/>
          </w:tcPr>
          <w:p w14:paraId="49FAB309">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40DA1148">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5521C94D">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Arial"/>
          <w:color w:val="auto"/>
          <w:kern w:val="2"/>
          <w:sz w:val="32"/>
          <w:szCs w:val="32"/>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6152"/>
      </w:tblGrid>
      <w:tr w14:paraId="37B7E602">
        <w:tc>
          <w:tcPr>
            <w:tcW w:w="2908" w:type="dxa"/>
            <w:vAlign w:val="top"/>
          </w:tcPr>
          <w:p w14:paraId="637B2A58">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38737D7">
            <w:pPr>
              <w:keepNext w:val="0"/>
              <w:keepLines w:val="0"/>
              <w:widowControl w:val="0"/>
              <w:suppressLineNumbers w:val="0"/>
              <w:spacing w:before="0" w:beforeAutospacing="0" w:after="0" w:afterAutospacing="0" w:line="579" w:lineRule="exact"/>
              <w:ind w:left="0" w:leftChars="0" w:right="0" w:rightChars="0" w:firstLine="560" w:firstLineChars="200"/>
              <w:jc w:val="both"/>
              <w:rPr>
                <w:rFonts w:hint="eastAsia" w:ascii="宋体" w:hAnsi="宋体" w:eastAsia="宋体" w:cs="宋体"/>
                <w:color w:val="auto"/>
                <w:kern w:val="2"/>
                <w:sz w:val="28"/>
                <w:szCs w:val="28"/>
                <w:lang w:val="en-US" w:eastAsia="zh-CN" w:bidi="ar"/>
                <w:woUserID w:val="1"/>
              </w:rPr>
            </w:pPr>
          </w:p>
        </w:tc>
      </w:tr>
      <w:tr w14:paraId="64046B06">
        <w:tc>
          <w:tcPr>
            <w:tcW w:w="2908" w:type="dxa"/>
            <w:vAlign w:val="top"/>
          </w:tcPr>
          <w:p w14:paraId="1AD2CABB">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691DE51A">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0E374E50">
        <w:tc>
          <w:tcPr>
            <w:tcW w:w="2908" w:type="dxa"/>
            <w:vAlign w:val="top"/>
          </w:tcPr>
          <w:p w14:paraId="073083C1">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A92E3B7">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r w14:paraId="4CBEFD59">
        <w:tc>
          <w:tcPr>
            <w:tcW w:w="2908" w:type="dxa"/>
            <w:vAlign w:val="top"/>
          </w:tcPr>
          <w:p w14:paraId="0140E92A">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5E43A93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宋体" w:hAnsi="宋体" w:eastAsia="宋体" w:cs="宋体"/>
                <w:color w:val="auto"/>
                <w:kern w:val="2"/>
                <w:sz w:val="28"/>
                <w:szCs w:val="28"/>
                <w:lang w:val="en-US" w:eastAsia="zh-CN" w:bidi="ar"/>
                <w:woUserID w:val="1"/>
              </w:rPr>
            </w:pPr>
          </w:p>
        </w:tc>
      </w:tr>
      <w:tr w14:paraId="40FC149E">
        <w:tc>
          <w:tcPr>
            <w:tcW w:w="2908" w:type="dxa"/>
            <w:vAlign w:val="top"/>
          </w:tcPr>
          <w:p w14:paraId="66CC9A83">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3FCE641D">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658DB10A">
        <w:tc>
          <w:tcPr>
            <w:tcW w:w="2908" w:type="dxa"/>
            <w:vAlign w:val="top"/>
          </w:tcPr>
          <w:p w14:paraId="1DBBFFA5">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741E9D38">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default" w:ascii="宋体" w:hAnsi="宋体" w:eastAsia="宋体" w:cs="宋体"/>
                <w:color w:val="auto"/>
                <w:kern w:val="2"/>
                <w:sz w:val="28"/>
                <w:szCs w:val="28"/>
                <w:lang w:val="en-US" w:eastAsia="zh-CN" w:bidi="ar"/>
                <w:woUserID w:val="1"/>
              </w:rPr>
            </w:pPr>
          </w:p>
        </w:tc>
      </w:tr>
      <w:tr w14:paraId="54DFBCCE">
        <w:tc>
          <w:tcPr>
            <w:tcW w:w="2908" w:type="dxa"/>
            <w:vAlign w:val="top"/>
          </w:tcPr>
          <w:p w14:paraId="05BD5CD2">
            <w:pPr>
              <w:keepNext w:val="0"/>
              <w:keepLines w:val="0"/>
              <w:widowControl w:val="0"/>
              <w:suppressLineNumbers w:val="0"/>
              <w:spacing w:before="0" w:beforeAutospacing="0" w:after="0" w:afterAutospacing="0" w:line="579" w:lineRule="exact"/>
              <w:ind w:left="0" w:leftChars="0" w:right="0" w:rightChars="0" w:firstLine="561" w:firstLineChars="200"/>
              <w:jc w:val="both"/>
              <w:rPr>
                <w:rFonts w:hint="eastAsia" w:ascii="宋体" w:hAnsi="宋体" w:eastAsia="宋体" w:cs="宋体"/>
                <w:b/>
                <w:bCs/>
                <w:color w:val="auto"/>
                <w:kern w:val="2"/>
                <w:sz w:val="28"/>
                <w:szCs w:val="28"/>
                <w:lang w:val="en-US" w:eastAsia="zh-CN" w:bidi="ar"/>
                <w:woUserID w:val="1"/>
              </w:rPr>
            </w:pPr>
          </w:p>
        </w:tc>
        <w:tc>
          <w:tcPr>
            <w:tcW w:w="6152" w:type="dxa"/>
            <w:vAlign w:val="top"/>
          </w:tcPr>
          <w:p w14:paraId="3F0A51E8">
            <w:pPr>
              <w:keepNext w:val="0"/>
              <w:keepLines w:val="0"/>
              <w:widowControl w:val="0"/>
              <w:suppressLineNumbers w:val="0"/>
              <w:spacing w:before="0" w:beforeAutospacing="0" w:after="0" w:afterAutospacing="0" w:line="579" w:lineRule="exact"/>
              <w:ind w:left="0" w:leftChars="0" w:right="0" w:rightChars="0" w:firstLine="0" w:firstLineChars="0"/>
              <w:jc w:val="both"/>
              <w:rPr>
                <w:rFonts w:hint="eastAsia" w:ascii="宋体" w:hAnsi="宋体" w:eastAsia="宋体" w:cs="宋体"/>
                <w:color w:val="auto"/>
                <w:kern w:val="2"/>
                <w:sz w:val="28"/>
                <w:szCs w:val="28"/>
                <w:lang w:val="en-US" w:eastAsia="zh-CN" w:bidi="ar"/>
                <w:woUserID w:val="1"/>
              </w:rPr>
            </w:pPr>
          </w:p>
        </w:tc>
      </w:tr>
    </w:tbl>
    <w:p w14:paraId="76001D34">
      <w:pPr>
        <w:spacing w:line="579" w:lineRule="exact"/>
        <w:ind w:left="640" w:firstLine="0" w:firstLineChars="0"/>
        <w:outlineLvl w:val="0"/>
        <w:rPr>
          <w:rFonts w:ascii="Times New Roman" w:hAnsi="Times New Roman" w:eastAsia="黑体" w:cs="Times New Roman"/>
          <w:color w:val="auto"/>
        </w:rPr>
      </w:pPr>
      <w:bookmarkStart w:id="23" w:name="_Toc1101326880"/>
      <w:r>
        <w:rPr>
          <w:rFonts w:hint="eastAsia" w:ascii="Times New Roman" w:hAnsi="Times New Roman" w:eastAsia="黑体" w:cs="Times New Roman"/>
          <w:color w:val="auto"/>
        </w:rPr>
        <w:t>五、</w:t>
      </w:r>
      <w:r>
        <w:rPr>
          <w:rFonts w:ascii="Times New Roman" w:hAnsi="Times New Roman" w:eastAsia="黑体" w:cs="Times New Roman"/>
          <w:color w:val="auto"/>
        </w:rPr>
        <w:t>UI界面设计</w:t>
      </w:r>
      <w:bookmarkEnd w:id="13"/>
      <w:bookmarkEnd w:id="23"/>
    </w:p>
    <w:tbl>
      <w:tblPr>
        <w:tblStyle w:val="18"/>
        <w:tblpPr w:leftFromText="180" w:rightFromText="180" w:vertAnchor="text" w:horzAnchor="page" w:tblpX="1651" w:tblpY="5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3"/>
        <w:gridCol w:w="3013"/>
        <w:gridCol w:w="3014"/>
      </w:tblGrid>
      <w:tr w14:paraId="57258351">
        <w:tc>
          <w:tcPr>
            <w:tcW w:w="3033" w:type="dxa"/>
            <w:tcBorders>
              <w:tl2br w:val="nil"/>
              <w:tr2bl w:val="nil"/>
            </w:tcBorders>
            <w:vAlign w:val="top"/>
          </w:tcPr>
          <w:p w14:paraId="43DAD207">
            <w:pPr>
              <w:pStyle w:val="7"/>
              <w:keepNext w:val="0"/>
              <w:keepLines w:val="0"/>
              <w:suppressLineNumbers w:val="0"/>
              <w:bidi w:val="0"/>
              <w:spacing w:before="0" w:beforeAutospacing="0" w:afterAutospacing="0"/>
              <w:ind w:left="0" w:right="0"/>
              <w:rPr>
                <w:rFonts w:hint="default"/>
                <w:lang w:eastAsia="zh-CN"/>
                <w:woUserID w:val="2"/>
              </w:rPr>
            </w:pPr>
          </w:p>
        </w:tc>
        <w:tc>
          <w:tcPr>
            <w:tcW w:w="3013" w:type="dxa"/>
            <w:tcBorders>
              <w:tl2br w:val="nil"/>
              <w:tr2bl w:val="nil"/>
            </w:tcBorders>
            <w:vAlign w:val="top"/>
          </w:tcPr>
          <w:p w14:paraId="7A80E087">
            <w:pPr>
              <w:pStyle w:val="7"/>
              <w:keepNext w:val="0"/>
              <w:keepLines w:val="0"/>
              <w:suppressLineNumbers w:val="0"/>
              <w:bidi w:val="0"/>
              <w:spacing w:before="0" w:beforeAutospacing="0" w:afterAutospacing="0"/>
              <w:ind w:left="0" w:right="0"/>
              <w:rPr>
                <w:rFonts w:hint="default"/>
                <w:lang w:eastAsia="zh-CN"/>
                <w:woUserID w:val="2"/>
              </w:rPr>
            </w:pPr>
          </w:p>
        </w:tc>
        <w:tc>
          <w:tcPr>
            <w:tcW w:w="3014" w:type="dxa"/>
            <w:tcBorders>
              <w:tl2br w:val="nil"/>
              <w:tr2bl w:val="nil"/>
            </w:tcBorders>
            <w:vAlign w:val="top"/>
          </w:tcPr>
          <w:p w14:paraId="79ACC960">
            <w:pPr>
              <w:pStyle w:val="7"/>
              <w:keepNext w:val="0"/>
              <w:keepLines w:val="0"/>
              <w:suppressLineNumbers w:val="0"/>
              <w:bidi w:val="0"/>
              <w:spacing w:before="0" w:beforeAutospacing="0" w:afterAutospacing="0"/>
              <w:ind w:left="0" w:right="0"/>
              <w:rPr>
                <w:rFonts w:hint="default"/>
                <w:lang w:eastAsia="zh-CN"/>
                <w:woUserID w:val="2"/>
              </w:rPr>
            </w:pPr>
          </w:p>
        </w:tc>
      </w:tr>
      <w:tr w14:paraId="226215C1">
        <w:tc>
          <w:tcPr>
            <w:tcW w:w="3033" w:type="dxa"/>
            <w:tcBorders>
              <w:tl2br w:val="nil"/>
              <w:tr2bl w:val="nil"/>
            </w:tcBorders>
            <w:vAlign w:val="top"/>
          </w:tcPr>
          <w:p w14:paraId="4DA97CD5">
            <w:pPr>
              <w:pStyle w:val="7"/>
              <w:keepNext w:val="0"/>
              <w:keepLines w:val="0"/>
              <w:suppressLineNumbers w:val="0"/>
              <w:bidi w:val="0"/>
              <w:spacing w:before="0" w:beforeAutospacing="0" w:afterAutospacing="0"/>
              <w:ind w:left="0" w:right="0"/>
              <w:rPr>
                <w:rFonts w:hint="default"/>
                <w:lang w:eastAsia="zh-CN"/>
                <w:woUserID w:val="2"/>
              </w:rPr>
            </w:pPr>
          </w:p>
        </w:tc>
        <w:tc>
          <w:tcPr>
            <w:tcW w:w="3013" w:type="dxa"/>
            <w:tcBorders>
              <w:tl2br w:val="nil"/>
              <w:tr2bl w:val="nil"/>
            </w:tcBorders>
            <w:vAlign w:val="top"/>
          </w:tcPr>
          <w:p w14:paraId="461FE7FF">
            <w:pPr>
              <w:pStyle w:val="7"/>
              <w:keepNext w:val="0"/>
              <w:keepLines w:val="0"/>
              <w:suppressLineNumbers w:val="0"/>
              <w:bidi w:val="0"/>
              <w:spacing w:before="0" w:beforeAutospacing="0" w:afterAutospacing="0"/>
              <w:ind w:left="0" w:right="0"/>
              <w:rPr>
                <w:rFonts w:hint="default"/>
                <w:lang w:eastAsia="zh-CN"/>
                <w:woUserID w:val="2"/>
              </w:rPr>
            </w:pPr>
          </w:p>
        </w:tc>
        <w:tc>
          <w:tcPr>
            <w:tcW w:w="3014" w:type="dxa"/>
            <w:tcBorders>
              <w:tl2br w:val="nil"/>
              <w:tr2bl w:val="nil"/>
            </w:tcBorders>
            <w:vAlign w:val="top"/>
          </w:tcPr>
          <w:p w14:paraId="0B16F6B9">
            <w:pPr>
              <w:pStyle w:val="7"/>
              <w:keepNext w:val="0"/>
              <w:keepLines w:val="0"/>
              <w:suppressLineNumbers w:val="0"/>
              <w:bidi w:val="0"/>
              <w:spacing w:before="0" w:beforeAutospacing="0" w:afterAutospacing="0"/>
              <w:ind w:left="0" w:right="0"/>
              <w:rPr>
                <w:rFonts w:hint="eastAsia"/>
                <w:lang w:eastAsia="zh-CN"/>
                <w:woUserID w:val="2"/>
              </w:rPr>
            </w:pPr>
          </w:p>
        </w:tc>
      </w:tr>
      <w:tr w14:paraId="57DB7268">
        <w:tc>
          <w:tcPr>
            <w:tcW w:w="3033" w:type="dxa"/>
            <w:tcBorders>
              <w:tl2br w:val="nil"/>
              <w:tr2bl w:val="nil"/>
            </w:tcBorders>
            <w:vAlign w:val="top"/>
          </w:tcPr>
          <w:p w14:paraId="5B7EBC68">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c>
          <w:tcPr>
            <w:tcW w:w="3013" w:type="dxa"/>
            <w:tcBorders>
              <w:tl2br w:val="nil"/>
              <w:tr2bl w:val="nil"/>
            </w:tcBorders>
            <w:vAlign w:val="top"/>
          </w:tcPr>
          <w:p w14:paraId="7512E083">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c>
          <w:tcPr>
            <w:tcW w:w="3014" w:type="dxa"/>
            <w:tcBorders>
              <w:tl2br w:val="nil"/>
              <w:tr2bl w:val="nil"/>
            </w:tcBorders>
            <w:vAlign w:val="top"/>
          </w:tcPr>
          <w:p w14:paraId="4A067EDF">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r>
      <w:tr w14:paraId="0BA62A73">
        <w:tc>
          <w:tcPr>
            <w:tcW w:w="3033" w:type="dxa"/>
            <w:tcBorders>
              <w:tl2br w:val="nil"/>
              <w:tr2bl w:val="nil"/>
            </w:tcBorders>
            <w:vAlign w:val="top"/>
          </w:tcPr>
          <w:p w14:paraId="4C033212">
            <w:pPr>
              <w:pStyle w:val="7"/>
              <w:keepNext w:val="0"/>
              <w:keepLines w:val="0"/>
              <w:suppressLineNumbers w:val="0"/>
              <w:bidi w:val="0"/>
              <w:spacing w:before="0" w:beforeAutospacing="0" w:afterAutospacing="0"/>
              <w:ind w:left="0" w:right="0"/>
              <w:rPr>
                <w:rFonts w:hint="default"/>
                <w:lang w:eastAsia="zh-CN"/>
                <w:woUserID w:val="2"/>
              </w:rPr>
            </w:pPr>
          </w:p>
        </w:tc>
        <w:tc>
          <w:tcPr>
            <w:tcW w:w="3013" w:type="dxa"/>
            <w:tcBorders>
              <w:tl2br w:val="nil"/>
              <w:tr2bl w:val="nil"/>
            </w:tcBorders>
            <w:vAlign w:val="top"/>
          </w:tcPr>
          <w:p w14:paraId="4CDC24C0">
            <w:pPr>
              <w:pStyle w:val="7"/>
              <w:keepNext w:val="0"/>
              <w:keepLines w:val="0"/>
              <w:suppressLineNumbers w:val="0"/>
              <w:bidi w:val="0"/>
              <w:spacing w:before="0" w:beforeAutospacing="0" w:afterAutospacing="0"/>
              <w:ind w:left="0" w:right="0"/>
              <w:rPr>
                <w:rFonts w:hint="default"/>
                <w:lang w:eastAsia="zh-CN"/>
                <w:woUserID w:val="2"/>
              </w:rPr>
            </w:pPr>
          </w:p>
        </w:tc>
        <w:tc>
          <w:tcPr>
            <w:tcW w:w="3014" w:type="dxa"/>
            <w:tcBorders>
              <w:tl2br w:val="nil"/>
              <w:tr2bl w:val="nil"/>
            </w:tcBorders>
            <w:vAlign w:val="top"/>
          </w:tcPr>
          <w:p w14:paraId="22DECDD5">
            <w:pPr>
              <w:pStyle w:val="7"/>
              <w:keepNext w:val="0"/>
              <w:keepLines w:val="0"/>
              <w:suppressLineNumbers w:val="0"/>
              <w:bidi w:val="0"/>
              <w:spacing w:before="0" w:beforeAutospacing="0" w:afterAutospacing="0"/>
              <w:ind w:left="0" w:right="0"/>
              <w:rPr>
                <w:rFonts w:hint="default"/>
                <w:lang w:eastAsia="zh-CN"/>
                <w:woUserID w:val="2"/>
              </w:rPr>
            </w:pPr>
          </w:p>
        </w:tc>
      </w:tr>
      <w:tr w14:paraId="71731A9F">
        <w:tc>
          <w:tcPr>
            <w:tcW w:w="3033" w:type="dxa"/>
            <w:tcBorders>
              <w:tl2br w:val="nil"/>
              <w:tr2bl w:val="nil"/>
            </w:tcBorders>
            <w:vAlign w:val="top"/>
          </w:tcPr>
          <w:p w14:paraId="7F565273">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c>
          <w:tcPr>
            <w:tcW w:w="3013" w:type="dxa"/>
            <w:tcBorders>
              <w:tl2br w:val="nil"/>
              <w:tr2bl w:val="nil"/>
            </w:tcBorders>
            <w:vAlign w:val="top"/>
          </w:tcPr>
          <w:p w14:paraId="1293C8CE">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c>
          <w:tcPr>
            <w:tcW w:w="3014" w:type="dxa"/>
            <w:tcBorders>
              <w:tl2br w:val="nil"/>
              <w:tr2bl w:val="nil"/>
            </w:tcBorders>
            <w:vAlign w:val="top"/>
          </w:tcPr>
          <w:p w14:paraId="4EF4C730">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r>
      <w:tr w14:paraId="3D05614B">
        <w:tc>
          <w:tcPr>
            <w:tcW w:w="3033" w:type="dxa"/>
            <w:tcBorders>
              <w:tl2br w:val="nil"/>
              <w:tr2bl w:val="nil"/>
            </w:tcBorders>
            <w:vAlign w:val="top"/>
          </w:tcPr>
          <w:p w14:paraId="3AE4D888">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c>
          <w:tcPr>
            <w:tcW w:w="3013" w:type="dxa"/>
            <w:tcBorders>
              <w:tl2br w:val="nil"/>
              <w:tr2bl w:val="nil"/>
            </w:tcBorders>
            <w:vAlign w:val="top"/>
          </w:tcPr>
          <w:p w14:paraId="7A472494">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c>
          <w:tcPr>
            <w:tcW w:w="3014" w:type="dxa"/>
            <w:tcBorders>
              <w:tl2br w:val="nil"/>
              <w:tr2bl w:val="nil"/>
            </w:tcBorders>
            <w:vAlign w:val="top"/>
          </w:tcPr>
          <w:p w14:paraId="3D4A5F14">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r>
      <w:tr w14:paraId="611CBAF0">
        <w:tc>
          <w:tcPr>
            <w:tcW w:w="3033" w:type="dxa"/>
            <w:tcBorders>
              <w:tl2br w:val="nil"/>
              <w:tr2bl w:val="nil"/>
            </w:tcBorders>
            <w:vAlign w:val="top"/>
          </w:tcPr>
          <w:p w14:paraId="0A36B435">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c>
          <w:tcPr>
            <w:tcW w:w="3013" w:type="dxa"/>
            <w:tcBorders>
              <w:tl2br w:val="nil"/>
              <w:tr2bl w:val="nil"/>
            </w:tcBorders>
            <w:vAlign w:val="top"/>
          </w:tcPr>
          <w:p w14:paraId="59EC02FE">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c>
          <w:tcPr>
            <w:tcW w:w="3014" w:type="dxa"/>
            <w:tcBorders>
              <w:tl2br w:val="nil"/>
              <w:tr2bl w:val="nil"/>
            </w:tcBorders>
            <w:vAlign w:val="top"/>
          </w:tcPr>
          <w:p w14:paraId="2F4068EA">
            <w:pPr>
              <w:pStyle w:val="7"/>
              <w:keepNext w:val="0"/>
              <w:keepLines w:val="0"/>
              <w:suppressLineNumbers w:val="0"/>
              <w:bidi w:val="0"/>
              <w:spacing w:before="0" w:beforeAutospacing="0" w:afterAutospacing="0"/>
              <w:ind w:left="0" w:leftChars="0" w:right="0" w:firstLine="0" w:firstLineChars="0"/>
              <w:rPr>
                <w:rFonts w:hint="default"/>
                <w:lang w:eastAsia="zh-CN"/>
                <w:woUserID w:val="2"/>
              </w:rPr>
            </w:pPr>
          </w:p>
        </w:tc>
      </w:tr>
    </w:tbl>
    <w:p w14:paraId="64415D6D">
      <w:pPr>
        <w:pStyle w:val="7"/>
        <w:ind w:left="0" w:leftChars="0" w:firstLine="0" w:firstLineChars="0"/>
        <w:rPr>
          <w:rFonts w:hint="default" w:eastAsia="仿宋"/>
          <w:lang w:val="en-US" w:eastAsia="zh-CN"/>
        </w:rPr>
      </w:pPr>
      <w:r>
        <w:rPr>
          <w:rFonts w:hint="eastAsia"/>
          <w:lang w:val="en-US" w:eastAsia="zh-CN"/>
        </w:rPr>
        <w:t>客服对话</w:t>
      </w:r>
    </w:p>
    <w:p w14:paraId="49A7EF34">
      <w:pPr>
        <w:pStyle w:val="7"/>
        <w:ind w:left="0" w:leftChars="0" w:firstLine="0" w:firstLineChars="0"/>
      </w:pPr>
      <w:r>
        <w:drawing>
          <wp:inline distT="0" distB="0" distL="114300" distR="114300">
            <wp:extent cx="5206365" cy="2311400"/>
            <wp:effectExtent l="0" t="0" r="635"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5206365" cy="2311400"/>
                    </a:xfrm>
                    <a:prstGeom prst="rect">
                      <a:avLst/>
                    </a:prstGeom>
                    <a:noFill/>
                    <a:ln>
                      <a:noFill/>
                    </a:ln>
                  </pic:spPr>
                </pic:pic>
              </a:graphicData>
            </a:graphic>
          </wp:inline>
        </w:drawing>
      </w:r>
    </w:p>
    <w:p w14:paraId="767BD646">
      <w:pPr>
        <w:pStyle w:val="8"/>
        <w:rPr>
          <w:rFonts w:hint="default" w:eastAsia="宋体"/>
          <w:lang w:val="en-US" w:eastAsia="zh-CN"/>
        </w:rPr>
      </w:pPr>
      <w:r>
        <w:rPr>
          <w:rFonts w:hint="eastAsia"/>
          <w:lang w:val="en-US" w:eastAsia="zh-CN"/>
        </w:rPr>
        <w:t>会话转接</w:t>
      </w:r>
    </w:p>
    <w:p w14:paraId="09F2B5B4">
      <w:pPr>
        <w:pStyle w:val="8"/>
      </w:pPr>
      <w:r>
        <w:drawing>
          <wp:inline distT="0" distB="0" distL="114300" distR="114300">
            <wp:extent cx="5607050" cy="3035300"/>
            <wp:effectExtent l="0" t="0" r="6350" b="1270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5607050" cy="3035300"/>
                    </a:xfrm>
                    <a:prstGeom prst="rect">
                      <a:avLst/>
                    </a:prstGeom>
                    <a:noFill/>
                    <a:ln>
                      <a:noFill/>
                    </a:ln>
                  </pic:spPr>
                </pic:pic>
              </a:graphicData>
            </a:graphic>
          </wp:inline>
        </w:drawing>
      </w:r>
    </w:p>
    <w:p w14:paraId="74D59453">
      <w:pPr>
        <w:pStyle w:val="8"/>
        <w:rPr>
          <w:rFonts w:hint="eastAsia"/>
          <w:lang w:val="en-US" w:eastAsia="zh-CN"/>
        </w:rPr>
      </w:pPr>
      <w:r>
        <w:rPr>
          <w:rFonts w:hint="eastAsia"/>
          <w:lang w:val="en-US" w:eastAsia="zh-CN"/>
        </w:rPr>
        <w:t>邀请会话</w:t>
      </w:r>
    </w:p>
    <w:p w14:paraId="481D334E">
      <w:pPr>
        <w:pStyle w:val="9"/>
        <w:ind w:left="0"/>
        <w:rPr>
          <w:rFonts w:hint="default"/>
          <w:lang w:val="en-US" w:eastAsia="zh-CN"/>
        </w:rPr>
      </w:pPr>
      <w:r>
        <w:drawing>
          <wp:inline distT="0" distB="0" distL="114300" distR="114300">
            <wp:extent cx="5697220" cy="3028315"/>
            <wp:effectExtent l="0" t="0" r="17780" b="196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5697220" cy="3028315"/>
                    </a:xfrm>
                    <a:prstGeom prst="rect">
                      <a:avLst/>
                    </a:prstGeom>
                    <a:noFill/>
                    <a:ln>
                      <a:noFill/>
                    </a:ln>
                  </pic:spPr>
                </pic:pic>
              </a:graphicData>
            </a:graphic>
          </wp:inline>
        </w:drawing>
      </w:r>
    </w:p>
    <w:p w14:paraId="0691F6A3">
      <w:pPr>
        <w:pStyle w:val="8"/>
        <w:rPr>
          <w:rFonts w:hint="eastAsia"/>
          <w:lang w:val="en-US" w:eastAsia="zh-CN"/>
        </w:rPr>
      </w:pPr>
      <w:r>
        <w:rPr>
          <w:rFonts w:hint="eastAsia"/>
          <w:lang w:val="en-US" w:eastAsia="zh-CN"/>
        </w:rPr>
        <w:t>创建工单</w:t>
      </w:r>
    </w:p>
    <w:p w14:paraId="3EE873BE">
      <w:pPr>
        <w:pStyle w:val="9"/>
        <w:ind w:left="0"/>
      </w:pPr>
      <w:r>
        <w:drawing>
          <wp:inline distT="0" distB="0" distL="114300" distR="114300">
            <wp:extent cx="5607050" cy="3038475"/>
            <wp:effectExtent l="0" t="0" r="6350" b="952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5607050" cy="3038475"/>
                    </a:xfrm>
                    <a:prstGeom prst="rect">
                      <a:avLst/>
                    </a:prstGeom>
                    <a:noFill/>
                    <a:ln>
                      <a:noFill/>
                    </a:ln>
                  </pic:spPr>
                </pic:pic>
              </a:graphicData>
            </a:graphic>
          </wp:inline>
        </w:drawing>
      </w:r>
    </w:p>
    <w:p w14:paraId="10047A8F">
      <w:pPr>
        <w:pStyle w:val="9"/>
        <w:ind w:left="0"/>
        <w:rPr>
          <w:rFonts w:hint="eastAsia"/>
          <w:lang w:val="en-US" w:eastAsia="zh-CN"/>
        </w:rPr>
      </w:pPr>
      <w:r>
        <w:rPr>
          <w:rFonts w:hint="eastAsia"/>
          <w:lang w:val="en-US" w:eastAsia="zh-CN"/>
        </w:rPr>
        <w:t>创建客户</w:t>
      </w:r>
    </w:p>
    <w:p w14:paraId="0C97CF88">
      <w:pPr>
        <w:pStyle w:val="9"/>
        <w:ind w:left="0"/>
      </w:pPr>
      <w:r>
        <w:drawing>
          <wp:inline distT="0" distB="0" distL="114300" distR="114300">
            <wp:extent cx="5608320" cy="3061970"/>
            <wp:effectExtent l="0" t="0" r="5080" b="1143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5608320" cy="3061970"/>
                    </a:xfrm>
                    <a:prstGeom prst="rect">
                      <a:avLst/>
                    </a:prstGeom>
                    <a:noFill/>
                    <a:ln>
                      <a:noFill/>
                    </a:ln>
                  </pic:spPr>
                </pic:pic>
              </a:graphicData>
            </a:graphic>
          </wp:inline>
        </w:drawing>
      </w:r>
    </w:p>
    <w:p w14:paraId="053CF237">
      <w:pPr>
        <w:pStyle w:val="9"/>
        <w:ind w:left="0"/>
        <w:rPr>
          <w:rFonts w:hint="eastAsia"/>
          <w:lang w:val="en-US" w:eastAsia="zh-CN"/>
        </w:rPr>
      </w:pPr>
      <w:r>
        <w:rPr>
          <w:rFonts w:hint="eastAsia"/>
          <w:lang w:val="en-US" w:eastAsia="zh-CN"/>
        </w:rPr>
        <w:t>创建小结</w:t>
      </w:r>
    </w:p>
    <w:p w14:paraId="3A944342">
      <w:pPr>
        <w:pStyle w:val="9"/>
        <w:ind w:left="0"/>
      </w:pPr>
      <w:r>
        <w:drawing>
          <wp:inline distT="0" distB="0" distL="114300" distR="114300">
            <wp:extent cx="5607685" cy="3050540"/>
            <wp:effectExtent l="0" t="0" r="5715" b="2286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5607685" cy="3050540"/>
                    </a:xfrm>
                    <a:prstGeom prst="rect">
                      <a:avLst/>
                    </a:prstGeom>
                    <a:noFill/>
                    <a:ln>
                      <a:noFill/>
                    </a:ln>
                  </pic:spPr>
                </pic:pic>
              </a:graphicData>
            </a:graphic>
          </wp:inline>
        </w:drawing>
      </w:r>
    </w:p>
    <w:p w14:paraId="13A5D853">
      <w:pPr>
        <w:pStyle w:val="9"/>
        <w:ind w:left="0"/>
        <w:rPr>
          <w:rFonts w:hint="eastAsia"/>
          <w:lang w:val="en-US" w:eastAsia="zh-CN"/>
        </w:rPr>
      </w:pPr>
      <w:r>
        <w:rPr>
          <w:rFonts w:hint="eastAsia"/>
          <w:lang w:val="en-US" w:eastAsia="zh-CN"/>
        </w:rPr>
        <w:t>快捷回复</w:t>
      </w:r>
    </w:p>
    <w:p w14:paraId="73494667">
      <w:pPr>
        <w:pStyle w:val="9"/>
        <w:ind w:left="0"/>
        <w:rPr>
          <w:rFonts w:hint="default"/>
          <w:lang w:val="en-US" w:eastAsia="zh-CN"/>
        </w:rPr>
      </w:pPr>
      <w:r>
        <w:drawing>
          <wp:inline distT="0" distB="0" distL="114300" distR="114300">
            <wp:extent cx="5611495" cy="3000375"/>
            <wp:effectExtent l="0" t="0" r="1905" b="2222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5"/>
                    <a:stretch>
                      <a:fillRect/>
                    </a:stretch>
                  </pic:blipFill>
                  <pic:spPr>
                    <a:xfrm>
                      <a:off x="0" y="0"/>
                      <a:ext cx="5611495" cy="3000375"/>
                    </a:xfrm>
                    <a:prstGeom prst="rect">
                      <a:avLst/>
                    </a:prstGeom>
                    <a:noFill/>
                    <a:ln>
                      <a:noFill/>
                    </a:ln>
                  </pic:spPr>
                </pic:pic>
              </a:graphicData>
            </a:graphic>
          </wp:inline>
        </w:drawing>
      </w:r>
    </w:p>
    <w:p w14:paraId="53E7B2BD">
      <w:pPr>
        <w:pStyle w:val="9"/>
        <w:ind w:left="0"/>
      </w:pPr>
    </w:p>
    <w:p w14:paraId="3D73EF58">
      <w:pPr>
        <w:pStyle w:val="9"/>
        <w:ind w:left="0"/>
        <w:rPr>
          <w:rFonts w:hint="eastAsia"/>
          <w:lang w:val="en-US" w:eastAsia="zh-CN"/>
        </w:rPr>
      </w:pPr>
      <w:r>
        <w:rPr>
          <w:rFonts w:hint="eastAsia"/>
          <w:lang w:val="en-US" w:eastAsia="zh-CN"/>
        </w:rPr>
        <w:t>工单筛选</w:t>
      </w:r>
    </w:p>
    <w:p w14:paraId="23688D41">
      <w:pPr>
        <w:pStyle w:val="9"/>
        <w:ind w:left="0"/>
        <w:rPr>
          <w:rFonts w:hint="default"/>
          <w:lang w:val="en-US" w:eastAsia="zh-CN"/>
        </w:rPr>
      </w:pPr>
      <w:r>
        <w:drawing>
          <wp:inline distT="0" distB="0" distL="114300" distR="114300">
            <wp:extent cx="5603875" cy="3013710"/>
            <wp:effectExtent l="0" t="0" r="9525" b="889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6"/>
                    <a:stretch>
                      <a:fillRect/>
                    </a:stretch>
                  </pic:blipFill>
                  <pic:spPr>
                    <a:xfrm>
                      <a:off x="0" y="0"/>
                      <a:ext cx="5603875" cy="3013710"/>
                    </a:xfrm>
                    <a:prstGeom prst="rect">
                      <a:avLst/>
                    </a:prstGeom>
                    <a:noFill/>
                    <a:ln>
                      <a:noFill/>
                    </a:ln>
                  </pic:spPr>
                </pic:pic>
              </a:graphicData>
            </a:graphic>
          </wp:inline>
        </w:drawing>
      </w:r>
    </w:p>
    <w:p w14:paraId="66D91817">
      <w:pPr>
        <w:pStyle w:val="9"/>
        <w:ind w:left="0"/>
      </w:pPr>
    </w:p>
    <w:p w14:paraId="1BC1FC5D">
      <w:pPr>
        <w:pStyle w:val="9"/>
        <w:ind w:left="0"/>
      </w:pPr>
    </w:p>
    <w:p w14:paraId="20F7125F">
      <w:pPr>
        <w:spacing w:line="579" w:lineRule="exact"/>
        <w:ind w:firstLine="640"/>
        <w:outlineLvl w:val="0"/>
        <w:rPr>
          <w:rFonts w:ascii="Times New Roman" w:hAnsi="Times New Roman" w:eastAsia="黑体" w:cs="Times New Roman"/>
          <w:color w:val="auto"/>
        </w:rPr>
      </w:pPr>
      <w:bookmarkStart w:id="24" w:name="_Toc1822702005"/>
      <w:r>
        <w:rPr>
          <w:rFonts w:ascii="Times New Roman" w:hAnsi="Times New Roman" w:eastAsia="黑体" w:cs="Times New Roman"/>
          <w:color w:val="auto"/>
        </w:rPr>
        <w:t>六、非功能性需求设计</w:t>
      </w:r>
      <w:bookmarkEnd w:id="24"/>
    </w:p>
    <w:p w14:paraId="5C918B46">
      <w:pPr>
        <w:pStyle w:val="3"/>
        <w:bidi w:val="0"/>
        <w:rPr>
          <w:rFonts w:hint="eastAsia" w:ascii="楷体_GB2312" w:hAnsi="楷体_GB2312" w:eastAsia="楷体_GB2312" w:cs="楷体_GB2312"/>
          <w:b w:val="0"/>
          <w:bCs/>
          <w:color w:val="auto"/>
          <w:lang w:val="en-US" w:eastAsia="zh-CN"/>
        </w:rPr>
      </w:pPr>
      <w:bookmarkStart w:id="25" w:name="_Toc31618"/>
      <w:bookmarkStart w:id="26" w:name="_Toc1825801130"/>
      <w:bookmarkStart w:id="27" w:name="_Toc2090933063"/>
      <w:bookmarkStart w:id="28" w:name="_Toc1778992539"/>
      <w:bookmarkStart w:id="29" w:name="_Toc1145039495"/>
      <w:bookmarkStart w:id="30" w:name="_Toc1078125220"/>
      <w:bookmarkStart w:id="31" w:name="_Toc902241238"/>
      <w:bookmarkStart w:id="32" w:name="_Toc915157289"/>
      <w:bookmarkStart w:id="33" w:name="_Toc26736"/>
      <w:bookmarkStart w:id="34" w:name="_Toc978781508"/>
      <w:bookmarkStart w:id="35" w:name="_Toc4322"/>
      <w:r>
        <w:rPr>
          <w:rFonts w:hint="eastAsia" w:ascii="楷体_GB2312" w:hAnsi="楷体_GB2312" w:eastAsia="楷体_GB2312" w:cs="楷体_GB2312"/>
          <w:b w:val="0"/>
          <w:bCs/>
          <w:color w:val="auto"/>
          <w:lang w:val="en-US" w:eastAsia="zh-CN"/>
        </w:rPr>
        <w:t>（一）易用性设计</w:t>
      </w:r>
      <w:bookmarkEnd w:id="25"/>
      <w:bookmarkEnd w:id="26"/>
      <w:bookmarkEnd w:id="27"/>
      <w:bookmarkEnd w:id="28"/>
      <w:bookmarkEnd w:id="29"/>
      <w:bookmarkEnd w:id="30"/>
      <w:bookmarkEnd w:id="31"/>
      <w:bookmarkEnd w:id="32"/>
      <w:bookmarkEnd w:id="33"/>
      <w:bookmarkEnd w:id="34"/>
      <w:bookmarkEnd w:id="35"/>
    </w:p>
    <w:p w14:paraId="756FE56A">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系统应提供便捷、友好、高效、易用、容错的界面风格，页面清晰、简洁、符合大众审美要求。根据实际业务流程开发符合用户使用习惯、且易于操作的工作流。</w:t>
      </w:r>
    </w:p>
    <w:p w14:paraId="501EB513">
      <w:pPr>
        <w:pStyle w:val="3"/>
        <w:bidi w:val="0"/>
        <w:rPr>
          <w:rFonts w:hint="default" w:ascii="楷体_GB2312" w:hAnsi="楷体_GB2312" w:eastAsia="楷体_GB2312" w:cs="楷体_GB2312"/>
          <w:b w:val="0"/>
          <w:bCs/>
          <w:color w:val="auto"/>
          <w:lang w:val="en-US" w:eastAsia="zh-CN"/>
        </w:rPr>
      </w:pPr>
      <w:bookmarkStart w:id="36" w:name="_Toc1010983824"/>
      <w:bookmarkStart w:id="37" w:name="_Toc709593391"/>
      <w:bookmarkStart w:id="38" w:name="_Toc24997"/>
      <w:bookmarkStart w:id="39" w:name="_Toc12433"/>
      <w:bookmarkStart w:id="40" w:name="_Toc744890557"/>
      <w:bookmarkStart w:id="41" w:name="_Toc26406697"/>
      <w:bookmarkStart w:id="42" w:name="_Toc1425913540"/>
      <w:bookmarkStart w:id="43" w:name="_Toc32739"/>
      <w:bookmarkStart w:id="44" w:name="_Toc1337953589"/>
      <w:bookmarkStart w:id="45" w:name="_Toc586455599"/>
      <w:bookmarkStart w:id="46" w:name="_Toc1524162584"/>
      <w:r>
        <w:rPr>
          <w:rFonts w:hint="eastAsia" w:ascii="楷体_GB2312" w:hAnsi="楷体_GB2312" w:eastAsia="楷体_GB2312" w:cs="楷体_GB2312"/>
          <w:b w:val="0"/>
          <w:bCs/>
          <w:color w:val="auto"/>
          <w:lang w:val="en-US" w:eastAsia="zh-CN"/>
        </w:rPr>
        <w:t>（二）性能设计</w:t>
      </w:r>
      <w:bookmarkEnd w:id="36"/>
      <w:bookmarkEnd w:id="37"/>
      <w:bookmarkEnd w:id="38"/>
      <w:bookmarkEnd w:id="39"/>
      <w:bookmarkEnd w:id="40"/>
      <w:bookmarkEnd w:id="41"/>
      <w:bookmarkEnd w:id="42"/>
      <w:bookmarkEnd w:id="43"/>
      <w:bookmarkEnd w:id="44"/>
      <w:bookmarkEnd w:id="45"/>
      <w:bookmarkEnd w:id="46"/>
    </w:p>
    <w:p w14:paraId="21FA9131">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支持用户的后期扩展。</w:t>
      </w:r>
    </w:p>
    <w:p w14:paraId="6E376B11">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系统满足至少50人并发。</w:t>
      </w:r>
    </w:p>
    <w:p w14:paraId="02183982">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系统数据吞吐量大，系统输入响应时间应控制在5秒内。</w:t>
      </w:r>
    </w:p>
    <w:p w14:paraId="701E9628">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系统终端在执行普通操作（新增、修改、查询）等功能时响应时间应&lt;=3秒。</w:t>
      </w:r>
    </w:p>
    <w:p w14:paraId="0D2CA4CA">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系统终端在执行统计分析等功能时响应时间应控制在10秒内。</w:t>
      </w:r>
    </w:p>
    <w:p w14:paraId="39DD022F">
      <w:pPr>
        <w:pStyle w:val="3"/>
        <w:bidi w:val="0"/>
        <w:rPr>
          <w:rFonts w:hint="eastAsia" w:ascii="楷体_GB2312" w:hAnsi="楷体_GB2312" w:eastAsia="楷体_GB2312" w:cs="楷体_GB2312"/>
          <w:b w:val="0"/>
          <w:bCs/>
          <w:color w:val="auto"/>
          <w:lang w:val="en-US" w:eastAsia="zh-CN"/>
        </w:rPr>
      </w:pPr>
      <w:bookmarkStart w:id="47" w:name="_Toc4187"/>
      <w:bookmarkStart w:id="48" w:name="_Toc1026575494"/>
      <w:bookmarkStart w:id="49" w:name="_Toc739099885"/>
      <w:bookmarkStart w:id="50" w:name="_Toc604856691"/>
      <w:bookmarkStart w:id="51" w:name="_Toc1344632207"/>
      <w:bookmarkStart w:id="52" w:name="_Toc1199473566"/>
      <w:bookmarkStart w:id="53" w:name="_Toc1674603796"/>
      <w:bookmarkStart w:id="54" w:name="_Toc1295067059"/>
      <w:bookmarkStart w:id="55" w:name="_Toc9441"/>
      <w:bookmarkStart w:id="56" w:name="_Toc14964"/>
      <w:bookmarkStart w:id="57" w:name="_Toc1756796310"/>
      <w:r>
        <w:rPr>
          <w:rFonts w:hint="eastAsia" w:ascii="楷体_GB2312" w:hAnsi="楷体_GB2312" w:eastAsia="楷体_GB2312" w:cs="楷体_GB2312"/>
          <w:b w:val="0"/>
          <w:bCs/>
          <w:color w:val="auto"/>
          <w:lang w:val="en-US" w:eastAsia="zh-CN"/>
        </w:rPr>
        <w:t>（三）可用性设计</w:t>
      </w:r>
      <w:bookmarkEnd w:id="47"/>
      <w:bookmarkEnd w:id="48"/>
      <w:bookmarkEnd w:id="49"/>
      <w:bookmarkEnd w:id="50"/>
      <w:bookmarkEnd w:id="51"/>
      <w:bookmarkEnd w:id="52"/>
      <w:bookmarkEnd w:id="53"/>
      <w:bookmarkEnd w:id="54"/>
      <w:bookmarkEnd w:id="55"/>
      <w:bookmarkEnd w:id="56"/>
      <w:bookmarkEnd w:id="57"/>
    </w:p>
    <w:p w14:paraId="2AB7FB50">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系统提供不间断运行；在系统规定的可用时间和系统响应时间内，保证系统软件和设备的正常运行，并且不会降低其使用的性能。系统保证每天24小时以及每周7天的正常使用。</w:t>
      </w:r>
    </w:p>
    <w:p w14:paraId="6EA15C6F">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提供适合的、性价比高的系统备份、恢复、可用性方案，确保不因系统软硬件故障影响系统正常运行。</w:t>
      </w:r>
    </w:p>
    <w:p w14:paraId="1F8A5B82">
      <w:pPr>
        <w:keepNext w:val="0"/>
        <w:keepLines w:val="0"/>
        <w:widowControl w:val="0"/>
        <w:suppressLineNumbers w:val="0"/>
        <w:spacing w:before="0" w:beforeAutospacing="0" w:after="0" w:afterAutospacing="0" w:line="579" w:lineRule="exact"/>
        <w:ind w:left="0" w:right="0" w:firstLine="640" w:firstLineChars="200"/>
        <w:jc w:val="both"/>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系统提供适合的数据备份和故障恢复能力，能够及时从各类软、硬件故障中进行恢复，确保数据不丢失等。</w:t>
      </w:r>
    </w:p>
    <w:p w14:paraId="23F2107F">
      <w:pPr>
        <w:pStyle w:val="3"/>
        <w:bidi w:val="0"/>
        <w:rPr>
          <w:rFonts w:hint="default" w:ascii="楷体_GB2312" w:hAnsi="楷体_GB2312" w:eastAsia="楷体_GB2312" w:cs="楷体_GB2312"/>
          <w:b w:val="0"/>
          <w:bCs/>
          <w:color w:val="auto"/>
          <w:lang w:val="en-US" w:eastAsia="zh-CN"/>
        </w:rPr>
      </w:pPr>
      <w:bookmarkStart w:id="58" w:name="_Toc1116183142"/>
      <w:bookmarkStart w:id="59" w:name="_Toc1708583284"/>
      <w:bookmarkStart w:id="60" w:name="_Toc519551421"/>
      <w:bookmarkStart w:id="61" w:name="_Toc21907"/>
      <w:bookmarkStart w:id="62" w:name="_Toc15"/>
      <w:bookmarkStart w:id="63" w:name="_Toc722919567"/>
      <w:bookmarkStart w:id="64" w:name="_Toc13608"/>
      <w:bookmarkStart w:id="65" w:name="_Toc2087270104"/>
      <w:bookmarkStart w:id="66" w:name="_Toc2065669250"/>
      <w:bookmarkStart w:id="67" w:name="_Toc482027625"/>
      <w:bookmarkStart w:id="68" w:name="_Toc1725828069"/>
      <w:r>
        <w:rPr>
          <w:rFonts w:hint="eastAsia" w:ascii="楷体_GB2312" w:hAnsi="楷体_GB2312" w:eastAsia="楷体_GB2312" w:cs="楷体_GB2312"/>
          <w:b w:val="0"/>
          <w:bCs/>
          <w:color w:val="auto"/>
          <w:lang w:val="en-US" w:eastAsia="zh-CN"/>
        </w:rPr>
        <w:t>（四）安全性设计</w:t>
      </w:r>
      <w:bookmarkEnd w:id="58"/>
      <w:bookmarkEnd w:id="59"/>
      <w:bookmarkEnd w:id="60"/>
      <w:bookmarkEnd w:id="61"/>
      <w:bookmarkEnd w:id="62"/>
      <w:bookmarkEnd w:id="63"/>
      <w:bookmarkEnd w:id="64"/>
      <w:bookmarkEnd w:id="65"/>
      <w:bookmarkEnd w:id="66"/>
      <w:bookmarkEnd w:id="67"/>
      <w:bookmarkEnd w:id="68"/>
    </w:p>
    <w:p w14:paraId="065C6C10">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系统设计满足网络安全的相关要求和管理规定。</w:t>
      </w:r>
    </w:p>
    <w:p w14:paraId="40C59E9C">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系统中所有的用户口令加密存储。</w:t>
      </w:r>
    </w:p>
    <w:p w14:paraId="4616C163">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系统保证关键数据的完整性和安全性。</w:t>
      </w:r>
    </w:p>
    <w:p w14:paraId="68D791FB">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用户权限管理到位，不同的用户能实现对不同数据的查询。</w:t>
      </w:r>
    </w:p>
    <w:p w14:paraId="01FA3CA7">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系统中涉及到的国家和行业各项法律法规中规定的敏感信息数据，参照相关管理规范使用和执行，如进行物理及网络隔离、最小化授权、脱敏化展示、采用加密存储、加密传输等，并设置必要的安全管理策略。</w:t>
      </w:r>
    </w:p>
    <w:p w14:paraId="29D87519">
      <w:pPr>
        <w:spacing w:line="579" w:lineRule="exact"/>
        <w:ind w:firstLine="64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符合代码安全（应用程序代码符合编写安全规范、代码安全脆弱性评估等）需求。</w:t>
      </w:r>
    </w:p>
    <w:p w14:paraId="115023E7">
      <w:pPr>
        <w:pStyle w:val="7"/>
        <w:rPr>
          <w:rFonts w:hint="eastAsia" w:ascii="仿宋_GB2312" w:hAnsi="Calibri" w:eastAsia="仿宋_GB2312" w:cs="仿宋_GB2312"/>
          <w:color w:val="auto"/>
          <w:kern w:val="2"/>
          <w:sz w:val="32"/>
          <w:szCs w:val="32"/>
          <w:lang w:val="en-US" w:eastAsia="zh-CN" w:bidi="ar"/>
          <w:woUserID w:val="1"/>
        </w:rPr>
      </w:pPr>
    </w:p>
    <w:p w14:paraId="79C3BBD2">
      <w:pPr>
        <w:keepNext w:val="0"/>
        <w:keepLines w:val="0"/>
        <w:widowControl w:val="0"/>
        <w:suppressLineNumbers w:val="0"/>
        <w:spacing w:before="0" w:beforeAutospacing="0" w:after="0" w:afterAutospacing="0" w:line="579" w:lineRule="exact"/>
        <w:ind w:left="0" w:right="0" w:firstLine="640" w:firstLineChars="200"/>
        <w:jc w:val="both"/>
        <w:outlineLvl w:val="0"/>
        <w:rPr>
          <w:rFonts w:hint="default" w:ascii="Times New Roman" w:hAnsi="Times New Roman" w:eastAsia="黑体" w:cs="Times New Roman"/>
          <w:color w:val="auto"/>
          <w:kern w:val="2"/>
          <w:sz w:val="32"/>
          <w:szCs w:val="32"/>
        </w:rPr>
      </w:pPr>
      <w:bookmarkStart w:id="69" w:name="_Toc188369018"/>
      <w:r>
        <w:rPr>
          <w:rFonts w:hint="default" w:ascii="黑体" w:hAnsi="宋体" w:eastAsia="黑体" w:cs="黑体"/>
          <w:color w:val="auto"/>
          <w:kern w:val="2"/>
          <w:sz w:val="32"/>
          <w:szCs w:val="32"/>
          <w:lang w:val="en-US" w:eastAsia="zh-CN" w:bidi="ar"/>
        </w:rPr>
        <w:t>七、接口设计</w:t>
      </w:r>
      <w:bookmarkEnd w:id="69"/>
    </w:p>
    <w:p w14:paraId="22AC7C0D">
      <w:pPr>
        <w:pStyle w:val="4"/>
        <w:numPr>
          <w:ilvl w:val="1"/>
          <w:numId w:val="10"/>
        </w:numPr>
        <w:bidi w:val="0"/>
        <w:ind w:left="1208" w:leftChars="0" w:hanging="568" w:firstLineChars="0"/>
        <w:rPr>
          <w:rFonts w:hint="eastAsia"/>
          <w:color w:val="auto"/>
        </w:rPr>
      </w:pPr>
      <w:r>
        <w:rPr>
          <w:rFonts w:hint="eastAsia"/>
          <w:color w:val="auto"/>
          <w:lang w:val="en-US" w:eastAsia="zh-CN"/>
        </w:rPr>
        <w:t>工作组查询</w:t>
      </w:r>
    </w:p>
    <w:p w14:paraId="224D3AD8">
      <w:pPr>
        <w:pStyle w:val="5"/>
        <w:numPr>
          <w:ilvl w:val="2"/>
          <w:numId w:val="10"/>
        </w:numPr>
        <w:bidi w:val="0"/>
        <w:ind w:left="1349" w:leftChars="0" w:hanging="709" w:firstLineChars="0"/>
        <w:rPr>
          <w:color w:val="auto"/>
        </w:rPr>
      </w:pPr>
      <w:bookmarkStart w:id="70" w:name="_Toc1347372036"/>
      <w:bookmarkStart w:id="71" w:name="_Toc390866382"/>
      <w:r>
        <w:rPr>
          <w:color w:val="auto"/>
        </w:rPr>
        <w:t>接口地址</w:t>
      </w:r>
      <w:bookmarkEnd w:id="70"/>
      <w:bookmarkEnd w:id="71"/>
    </w:p>
    <w:p w14:paraId="686FF04F">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/api/v1/workgroup</w:t>
      </w:r>
    </w:p>
    <w:p w14:paraId="38ABC407">
      <w:pPr>
        <w:pStyle w:val="5"/>
        <w:numPr>
          <w:ilvl w:val="2"/>
          <w:numId w:val="10"/>
        </w:numPr>
        <w:bidi w:val="0"/>
        <w:ind w:left="1349" w:leftChars="0" w:hanging="709" w:firstLineChars="0"/>
        <w:rPr>
          <w:color w:val="auto"/>
        </w:rPr>
      </w:pPr>
      <w:bookmarkStart w:id="72" w:name="_Toc1333339979"/>
      <w:bookmarkStart w:id="73" w:name="_Toc1148986733"/>
      <w:r>
        <w:rPr>
          <w:color w:val="auto"/>
        </w:rPr>
        <w:t>请求数据类型</w:t>
      </w:r>
      <w:bookmarkEnd w:id="72"/>
      <w:bookmarkEnd w:id="73"/>
    </w:p>
    <w:p w14:paraId="4B7087F2">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79492215">
      <w:pPr>
        <w:pStyle w:val="5"/>
        <w:numPr>
          <w:ilvl w:val="2"/>
          <w:numId w:val="10"/>
        </w:numPr>
        <w:bidi w:val="0"/>
        <w:ind w:left="1349" w:leftChars="0" w:hanging="709" w:firstLineChars="0"/>
        <w:rPr>
          <w:color w:val="auto"/>
        </w:rPr>
      </w:pPr>
      <w:bookmarkStart w:id="74" w:name="_Toc1990858078"/>
      <w:bookmarkStart w:id="75" w:name="_Toc1083195667"/>
      <w:r>
        <w:rPr>
          <w:color w:val="auto"/>
        </w:rPr>
        <w:t>参数列表</w:t>
      </w:r>
      <w:bookmarkEnd w:id="74"/>
      <w:bookmarkEnd w:id="75"/>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1247D9FA">
        <w:trPr>
          <w:trHeight w:val="0" w:hRule="atLeast"/>
          <w:jc w:val="center"/>
        </w:trPr>
        <w:tc>
          <w:tcPr>
            <w:tcW w:w="1192" w:type="pct"/>
          </w:tcPr>
          <w:p w14:paraId="5D39EF7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33E7C03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1D7D0426">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7EBA5F02">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6C7FF857">
        <w:trPr>
          <w:trHeight w:val="0" w:hRule="atLeast"/>
          <w:jc w:val="center"/>
        </w:trPr>
        <w:tc>
          <w:tcPr>
            <w:tcW w:w="1192" w:type="pct"/>
          </w:tcPr>
          <w:p w14:paraId="2482EC0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1EEB830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4A10BB9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6F015AD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215CA66B">
        <w:trPr>
          <w:trHeight w:val="0" w:hRule="atLeast"/>
          <w:jc w:val="center"/>
        </w:trPr>
        <w:tc>
          <w:tcPr>
            <w:tcW w:w="1192" w:type="pct"/>
          </w:tcPr>
          <w:p w14:paraId="54CB0AC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bookmarkStart w:id="76" w:name="_Toc330652839"/>
            <w:bookmarkStart w:id="77" w:name="_Toc925716458"/>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164702D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0EB5C98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501D150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79F7C3BF">
        <w:trPr>
          <w:trHeight w:val="0" w:hRule="atLeast"/>
          <w:jc w:val="center"/>
        </w:trPr>
        <w:tc>
          <w:tcPr>
            <w:tcW w:w="1192" w:type="pct"/>
          </w:tcPr>
          <w:p w14:paraId="0500BCB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36C4CDA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70AE834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3E893DC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7C5D605B">
      <w:pPr>
        <w:pStyle w:val="5"/>
        <w:numPr>
          <w:ilvl w:val="2"/>
          <w:numId w:val="10"/>
        </w:numPr>
        <w:bidi w:val="0"/>
        <w:ind w:left="1349" w:leftChars="0" w:hanging="709" w:firstLineChars="0"/>
        <w:rPr>
          <w:color w:val="auto"/>
        </w:rPr>
      </w:pPr>
      <w:r>
        <w:rPr>
          <w:color w:val="auto"/>
        </w:rPr>
        <w:t>响应参数</w:t>
      </w:r>
      <w:bookmarkEnd w:id="76"/>
      <w:bookmarkEnd w:id="77"/>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7A6D16F4">
        <w:trPr>
          <w:trHeight w:val="0" w:hRule="atLeast"/>
          <w:jc w:val="center"/>
        </w:trPr>
        <w:tc>
          <w:tcPr>
            <w:tcW w:w="885" w:type="pct"/>
          </w:tcPr>
          <w:p w14:paraId="1A7D62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64E954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0E1E78B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24E2DA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668D84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1F32AA8D">
        <w:trPr>
          <w:trHeight w:val="0" w:hRule="atLeast"/>
          <w:jc w:val="center"/>
        </w:trPr>
        <w:tc>
          <w:tcPr>
            <w:tcW w:w="885" w:type="pct"/>
          </w:tcPr>
          <w:p w14:paraId="03F94C5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52836FE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0727D7E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0AF66B2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61C52C5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50F515B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5A9803DD">
        <w:trPr>
          <w:trHeight w:val="0" w:hRule="atLeast"/>
          <w:jc w:val="center"/>
        </w:trPr>
        <w:tc>
          <w:tcPr>
            <w:tcW w:w="885" w:type="pct"/>
          </w:tcPr>
          <w:p w14:paraId="7002EA7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17D4069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2164506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36685B5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2494250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1CD5787F">
        <w:trPr>
          <w:trHeight w:val="0" w:hRule="atLeast"/>
          <w:jc w:val="center"/>
        </w:trPr>
        <w:tc>
          <w:tcPr>
            <w:tcW w:w="885" w:type="pct"/>
          </w:tcPr>
          <w:p w14:paraId="00BCDA3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6426C74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03736EB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1683924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377794F7">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7885BA0E">
        <w:trPr>
          <w:trHeight w:val="0" w:hRule="atLeast"/>
          <w:jc w:val="center"/>
        </w:trPr>
        <w:tc>
          <w:tcPr>
            <w:tcW w:w="885" w:type="pct"/>
          </w:tcPr>
          <w:p w14:paraId="6590942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1FD5822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2730C7E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6BA266F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05DB9F1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4027C044">
      <w:pPr>
        <w:pStyle w:val="5"/>
        <w:numPr>
          <w:ilvl w:val="2"/>
          <w:numId w:val="10"/>
        </w:numPr>
        <w:bidi w:val="0"/>
        <w:ind w:left="1349" w:leftChars="0" w:hanging="709" w:firstLineChars="0"/>
        <w:rPr>
          <w:color w:val="auto"/>
        </w:rPr>
      </w:pPr>
      <w:bookmarkStart w:id="78" w:name="_Toc441617233"/>
      <w:bookmarkStart w:id="79" w:name="_Toc77097662"/>
      <w:r>
        <w:rPr>
          <w:color w:val="auto"/>
        </w:rPr>
        <w:t>响应示例</w:t>
      </w:r>
      <w:bookmarkEnd w:id="78"/>
      <w:bookmarkEnd w:id="79"/>
    </w:p>
    <w:p w14:paraId="71B2AD6A">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7F3363AA">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024CDACD">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6CCDAF6A">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74936689">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2CAA0728">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25C6393D">
      <w:pPr>
        <w:pStyle w:val="7"/>
        <w:ind w:left="420" w:leftChars="0" w:firstLine="420" w:firstLineChars="0"/>
        <w:rPr>
          <w:rFonts w:ascii="Times New Roman" w:hAnsi="Times New Roman" w:eastAsia="仿宋_GB2312" w:cs="Times New Roman"/>
          <w:color w:val="auto"/>
          <w:sz w:val="32"/>
          <w:szCs w:val="32"/>
        </w:rPr>
      </w:pPr>
    </w:p>
    <w:p w14:paraId="48860F17">
      <w:pPr>
        <w:pStyle w:val="4"/>
        <w:numPr>
          <w:ilvl w:val="1"/>
          <w:numId w:val="10"/>
        </w:numPr>
        <w:bidi w:val="0"/>
        <w:ind w:left="1208" w:leftChars="0" w:hanging="568" w:firstLineChars="0"/>
        <w:rPr>
          <w:rFonts w:hint="eastAsia"/>
          <w:color w:val="auto"/>
        </w:rPr>
      </w:pPr>
      <w:r>
        <w:rPr>
          <w:rFonts w:hint="eastAsia"/>
          <w:color w:val="auto"/>
          <w:lang w:val="en-US" w:eastAsia="zh-CN"/>
        </w:rPr>
        <w:t>机器人查询</w:t>
      </w:r>
    </w:p>
    <w:p w14:paraId="5F2E0643">
      <w:pPr>
        <w:pStyle w:val="5"/>
        <w:numPr>
          <w:ilvl w:val="2"/>
          <w:numId w:val="10"/>
        </w:numPr>
        <w:bidi w:val="0"/>
        <w:ind w:left="1349" w:leftChars="0" w:hanging="709" w:firstLineChars="0"/>
        <w:rPr>
          <w:color w:val="auto"/>
        </w:rPr>
      </w:pPr>
      <w:r>
        <w:rPr>
          <w:color w:val="auto"/>
        </w:rPr>
        <w:t>接口地址</w:t>
      </w:r>
    </w:p>
    <w:p w14:paraId="396264A5">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/api/v1/robot</w:t>
      </w:r>
    </w:p>
    <w:p w14:paraId="576AFCDF">
      <w:pPr>
        <w:pStyle w:val="5"/>
        <w:numPr>
          <w:ilvl w:val="2"/>
          <w:numId w:val="10"/>
        </w:numPr>
        <w:bidi w:val="0"/>
        <w:ind w:left="1349" w:leftChars="0" w:hanging="709" w:firstLineChars="0"/>
        <w:rPr>
          <w:color w:val="auto"/>
        </w:rPr>
      </w:pPr>
      <w:r>
        <w:rPr>
          <w:color w:val="auto"/>
        </w:rPr>
        <w:t>请求数据类型</w:t>
      </w:r>
    </w:p>
    <w:p w14:paraId="2078E41C">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303F55FA">
      <w:pPr>
        <w:pStyle w:val="5"/>
        <w:numPr>
          <w:ilvl w:val="2"/>
          <w:numId w:val="10"/>
        </w:numPr>
        <w:bidi w:val="0"/>
        <w:ind w:left="1349" w:leftChars="0" w:hanging="709" w:firstLineChars="0"/>
        <w:rPr>
          <w:color w:val="auto"/>
        </w:rPr>
      </w:pPr>
      <w:r>
        <w:rPr>
          <w:color w:val="auto"/>
        </w:rPr>
        <w:t>参数列表</w:t>
      </w: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558D71A9">
        <w:trPr>
          <w:trHeight w:val="0" w:hRule="atLeast"/>
          <w:jc w:val="center"/>
        </w:trPr>
        <w:tc>
          <w:tcPr>
            <w:tcW w:w="1192" w:type="pct"/>
          </w:tcPr>
          <w:p w14:paraId="5D99254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48379BE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6306804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5A449C5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00B610B3">
        <w:trPr>
          <w:trHeight w:val="0" w:hRule="atLeast"/>
          <w:jc w:val="center"/>
        </w:trPr>
        <w:tc>
          <w:tcPr>
            <w:tcW w:w="1192" w:type="pct"/>
          </w:tcPr>
          <w:p w14:paraId="21F0000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37D1848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185A889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3460C5F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2BAEEC0A">
        <w:trPr>
          <w:trHeight w:val="0" w:hRule="atLeast"/>
          <w:jc w:val="center"/>
        </w:trPr>
        <w:tc>
          <w:tcPr>
            <w:tcW w:w="1192" w:type="pct"/>
          </w:tcPr>
          <w:p w14:paraId="4CD5B95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35727A7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62279CC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1E6D76B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1FFD09F4">
        <w:trPr>
          <w:trHeight w:val="0" w:hRule="atLeast"/>
          <w:jc w:val="center"/>
        </w:trPr>
        <w:tc>
          <w:tcPr>
            <w:tcW w:w="1192" w:type="pct"/>
          </w:tcPr>
          <w:p w14:paraId="04A320D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2124DD7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4B13C70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121B41E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4DE58637">
      <w:pPr>
        <w:pStyle w:val="5"/>
        <w:numPr>
          <w:ilvl w:val="2"/>
          <w:numId w:val="10"/>
        </w:numPr>
        <w:bidi w:val="0"/>
        <w:ind w:left="1349" w:leftChars="0" w:hanging="709" w:firstLineChars="0"/>
        <w:rPr>
          <w:color w:val="auto"/>
        </w:rPr>
      </w:pPr>
      <w:r>
        <w:rPr>
          <w:color w:val="auto"/>
        </w:rPr>
        <w:t>响应参数</w:t>
      </w: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5EB52892">
        <w:trPr>
          <w:trHeight w:val="0" w:hRule="atLeast"/>
          <w:jc w:val="center"/>
        </w:trPr>
        <w:tc>
          <w:tcPr>
            <w:tcW w:w="885" w:type="pct"/>
          </w:tcPr>
          <w:p w14:paraId="065301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7441C1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75895E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78F808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06F057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0D85C97F">
        <w:trPr>
          <w:trHeight w:val="0" w:hRule="atLeast"/>
          <w:jc w:val="center"/>
        </w:trPr>
        <w:tc>
          <w:tcPr>
            <w:tcW w:w="885" w:type="pct"/>
          </w:tcPr>
          <w:p w14:paraId="7A2C4CE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0E6459D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2A9E546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13F61ED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3B982FF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265D7C9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225F255C">
        <w:trPr>
          <w:trHeight w:val="0" w:hRule="atLeast"/>
          <w:jc w:val="center"/>
        </w:trPr>
        <w:tc>
          <w:tcPr>
            <w:tcW w:w="885" w:type="pct"/>
          </w:tcPr>
          <w:p w14:paraId="0E6F84A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74C2C86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4EC61C8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7F17FCE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4D205E9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3642CF3C">
        <w:trPr>
          <w:trHeight w:val="0" w:hRule="atLeast"/>
          <w:jc w:val="center"/>
        </w:trPr>
        <w:tc>
          <w:tcPr>
            <w:tcW w:w="885" w:type="pct"/>
          </w:tcPr>
          <w:p w14:paraId="2641D6E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79EC22A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5189315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23D08F4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6D387F97">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0A25299B">
        <w:trPr>
          <w:trHeight w:val="0" w:hRule="atLeast"/>
          <w:jc w:val="center"/>
        </w:trPr>
        <w:tc>
          <w:tcPr>
            <w:tcW w:w="885" w:type="pct"/>
          </w:tcPr>
          <w:p w14:paraId="686F4C1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785A0AC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718D3FC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1FAFA1E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5A094AC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1C3C5C7F">
      <w:pPr>
        <w:pStyle w:val="5"/>
        <w:numPr>
          <w:ilvl w:val="2"/>
          <w:numId w:val="10"/>
        </w:numPr>
        <w:bidi w:val="0"/>
        <w:ind w:left="1349" w:leftChars="0" w:hanging="709" w:firstLineChars="0"/>
        <w:rPr>
          <w:color w:val="auto"/>
        </w:rPr>
      </w:pPr>
      <w:r>
        <w:rPr>
          <w:color w:val="auto"/>
        </w:rPr>
        <w:t>响应示例</w:t>
      </w:r>
    </w:p>
    <w:p w14:paraId="6FA5C4B4">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577F56DB">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38F9406F">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30A99DE4">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1122E262">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4ADF31BB">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6B2B815C">
      <w:pPr>
        <w:pStyle w:val="5"/>
        <w:numPr>
          <w:ilvl w:val="2"/>
          <w:numId w:val="10"/>
        </w:numPr>
        <w:bidi w:val="0"/>
        <w:ind w:left="1349" w:leftChars="0" w:hanging="709" w:firstLineChars="0"/>
        <w:rPr>
          <w:color w:val="auto"/>
        </w:rPr>
      </w:pP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06DA0A8F">
        <w:trPr>
          <w:trHeight w:val="0" w:hRule="atLeast"/>
          <w:jc w:val="center"/>
        </w:trPr>
        <w:tc>
          <w:tcPr>
            <w:tcW w:w="1192" w:type="pct"/>
          </w:tcPr>
          <w:p w14:paraId="7C2D671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662" w:type="pct"/>
          </w:tcPr>
          <w:p w14:paraId="088FF1D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570" w:type="pct"/>
          </w:tcPr>
          <w:p w14:paraId="448659F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2574" w:type="pct"/>
          </w:tcPr>
          <w:p w14:paraId="50504595">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r>
      <w:tr w14:paraId="0BBAFD6F">
        <w:trPr>
          <w:trHeight w:val="0" w:hRule="atLeast"/>
          <w:jc w:val="center"/>
        </w:trPr>
        <w:tc>
          <w:tcPr>
            <w:tcW w:w="1192" w:type="pct"/>
          </w:tcPr>
          <w:p w14:paraId="4FE6873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tcPr>
          <w:p w14:paraId="4883869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70" w:type="pct"/>
          </w:tcPr>
          <w:p w14:paraId="2C60C64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574" w:type="pct"/>
          </w:tcPr>
          <w:p w14:paraId="6E0818D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bl>
    <w:p w14:paraId="0A1172BD">
      <w:pPr>
        <w:pStyle w:val="5"/>
        <w:numPr>
          <w:ilvl w:val="2"/>
          <w:numId w:val="10"/>
        </w:numPr>
        <w:bidi w:val="0"/>
        <w:ind w:left="1349" w:leftChars="0" w:hanging="709" w:firstLineChars="0"/>
        <w:rPr>
          <w:color w:val="auto"/>
        </w:rPr>
      </w:pP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46D37C6A">
        <w:trPr>
          <w:trHeight w:val="0" w:hRule="atLeast"/>
          <w:jc w:val="center"/>
        </w:trPr>
        <w:tc>
          <w:tcPr>
            <w:tcW w:w="885" w:type="pct"/>
          </w:tcPr>
          <w:p w14:paraId="68658B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33A13D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000" w:type="pct"/>
          </w:tcPr>
          <w:p w14:paraId="3FDD1B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27F898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779" w:type="pct"/>
          </w:tcPr>
          <w:p w14:paraId="5B6D69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r>
      <w:tr w14:paraId="6CBB9A7E">
        <w:trPr>
          <w:trHeight w:val="0" w:hRule="atLeast"/>
          <w:jc w:val="center"/>
        </w:trPr>
        <w:tc>
          <w:tcPr>
            <w:tcW w:w="885" w:type="pct"/>
          </w:tcPr>
          <w:p w14:paraId="345F418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6DD6ACA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03DEDAB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369511B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0272502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6CCA6B59">
        <w:trPr>
          <w:trHeight w:val="0" w:hRule="atLeast"/>
          <w:jc w:val="center"/>
        </w:trPr>
        <w:tc>
          <w:tcPr>
            <w:tcW w:w="885" w:type="pct"/>
          </w:tcPr>
          <w:p w14:paraId="4C7AAB6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6D1F23A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0EA0875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0F8376B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0ADF136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3C577D15">
        <w:trPr>
          <w:trHeight w:val="0" w:hRule="atLeast"/>
          <w:jc w:val="center"/>
        </w:trPr>
        <w:tc>
          <w:tcPr>
            <w:tcW w:w="885" w:type="pct"/>
          </w:tcPr>
          <w:p w14:paraId="3B9F4A3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5925762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6E36D5B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4DD82B5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2DCFCFA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218FF41D">
        <w:trPr>
          <w:trHeight w:val="0" w:hRule="atLeast"/>
          <w:jc w:val="center"/>
        </w:trPr>
        <w:tc>
          <w:tcPr>
            <w:tcW w:w="885" w:type="pct"/>
          </w:tcPr>
          <w:p w14:paraId="1934678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34C2948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07B4A02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2DB5C4D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17DE3E6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3A562806">
      <w:pPr>
        <w:pStyle w:val="4"/>
        <w:numPr>
          <w:ilvl w:val="1"/>
          <w:numId w:val="10"/>
        </w:numPr>
        <w:bidi w:val="0"/>
        <w:ind w:left="1208" w:leftChars="0" w:hanging="568" w:firstLineChars="0"/>
        <w:rPr>
          <w:rFonts w:hint="eastAsia"/>
          <w:color w:val="auto"/>
        </w:rPr>
      </w:pPr>
      <w:r>
        <w:rPr>
          <w:rFonts w:hint="eastAsia"/>
          <w:color w:val="auto"/>
          <w:lang w:val="en-US" w:eastAsia="zh-CN"/>
        </w:rPr>
        <w:t>人工客服查询信息查询</w:t>
      </w:r>
    </w:p>
    <w:p w14:paraId="39F64FE0">
      <w:pPr>
        <w:pStyle w:val="5"/>
        <w:numPr>
          <w:ilvl w:val="2"/>
          <w:numId w:val="10"/>
        </w:numPr>
        <w:bidi w:val="0"/>
        <w:ind w:left="1349" w:leftChars="0" w:hanging="709" w:firstLineChars="0"/>
        <w:rPr>
          <w:color w:val="auto"/>
        </w:rPr>
      </w:pPr>
      <w:r>
        <w:rPr>
          <w:color w:val="auto"/>
        </w:rPr>
        <w:t>接口地址</w:t>
      </w:r>
    </w:p>
    <w:p w14:paraId="3B24F255">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/api/v1/agent</w:t>
      </w:r>
    </w:p>
    <w:p w14:paraId="43108D34">
      <w:pPr>
        <w:pStyle w:val="5"/>
        <w:numPr>
          <w:ilvl w:val="2"/>
          <w:numId w:val="10"/>
        </w:numPr>
        <w:bidi w:val="0"/>
        <w:ind w:left="1349" w:leftChars="0" w:hanging="709" w:firstLineChars="0"/>
        <w:rPr>
          <w:color w:val="auto"/>
        </w:rPr>
      </w:pPr>
      <w:r>
        <w:rPr>
          <w:color w:val="auto"/>
        </w:rPr>
        <w:t>请求数据类型</w:t>
      </w:r>
    </w:p>
    <w:p w14:paraId="1AA3EB5D">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5434591E">
      <w:pPr>
        <w:pStyle w:val="5"/>
        <w:numPr>
          <w:ilvl w:val="2"/>
          <w:numId w:val="10"/>
        </w:numPr>
        <w:bidi w:val="0"/>
        <w:ind w:left="1349" w:leftChars="0" w:hanging="709" w:firstLineChars="0"/>
        <w:rPr>
          <w:color w:val="auto"/>
        </w:rPr>
      </w:pPr>
      <w:r>
        <w:rPr>
          <w:color w:val="auto"/>
        </w:rPr>
        <w:t>参数列表</w:t>
      </w: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0678087A">
        <w:trPr>
          <w:trHeight w:val="0" w:hRule="atLeast"/>
          <w:jc w:val="center"/>
        </w:trPr>
        <w:tc>
          <w:tcPr>
            <w:tcW w:w="1192" w:type="pct"/>
          </w:tcPr>
          <w:p w14:paraId="5847D4EC">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5036CB0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565ACC3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5A41B235">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2B7B7C90">
        <w:trPr>
          <w:trHeight w:val="0" w:hRule="atLeast"/>
          <w:jc w:val="center"/>
        </w:trPr>
        <w:tc>
          <w:tcPr>
            <w:tcW w:w="1192" w:type="pct"/>
          </w:tcPr>
          <w:p w14:paraId="5BDC6FF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03286C0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6F45F99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0B655CE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70756843">
        <w:trPr>
          <w:trHeight w:val="0" w:hRule="atLeast"/>
          <w:jc w:val="center"/>
        </w:trPr>
        <w:tc>
          <w:tcPr>
            <w:tcW w:w="1192" w:type="pct"/>
          </w:tcPr>
          <w:p w14:paraId="5760DB8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11946EB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111F135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10132DF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71959EAE">
        <w:trPr>
          <w:trHeight w:val="0" w:hRule="atLeast"/>
          <w:jc w:val="center"/>
        </w:trPr>
        <w:tc>
          <w:tcPr>
            <w:tcW w:w="1192" w:type="pct"/>
          </w:tcPr>
          <w:p w14:paraId="0BAB247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1FB31C9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01747A5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4E30D63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457300FF">
      <w:pPr>
        <w:pStyle w:val="5"/>
        <w:numPr>
          <w:ilvl w:val="2"/>
          <w:numId w:val="10"/>
        </w:numPr>
        <w:bidi w:val="0"/>
        <w:ind w:left="1349" w:leftChars="0" w:hanging="709" w:firstLineChars="0"/>
        <w:rPr>
          <w:color w:val="auto"/>
        </w:rPr>
      </w:pPr>
      <w:r>
        <w:rPr>
          <w:color w:val="auto"/>
        </w:rPr>
        <w:t>响应参数</w:t>
      </w: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206F365A">
        <w:trPr>
          <w:trHeight w:val="0" w:hRule="atLeast"/>
          <w:jc w:val="center"/>
        </w:trPr>
        <w:tc>
          <w:tcPr>
            <w:tcW w:w="885" w:type="pct"/>
          </w:tcPr>
          <w:p w14:paraId="0C3102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6E0046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58174C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672738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2486B7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7346B907">
        <w:trPr>
          <w:trHeight w:val="0" w:hRule="atLeast"/>
          <w:jc w:val="center"/>
        </w:trPr>
        <w:tc>
          <w:tcPr>
            <w:tcW w:w="885" w:type="pct"/>
          </w:tcPr>
          <w:p w14:paraId="01CE0B5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41AC469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65F9EEA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0AE0C4F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757DD1B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0981074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252F5017">
        <w:trPr>
          <w:trHeight w:val="0" w:hRule="atLeast"/>
          <w:jc w:val="center"/>
        </w:trPr>
        <w:tc>
          <w:tcPr>
            <w:tcW w:w="885" w:type="pct"/>
          </w:tcPr>
          <w:p w14:paraId="23338BD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180B992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451D8B3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13A2B6A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34DB403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48065876">
        <w:trPr>
          <w:trHeight w:val="0" w:hRule="atLeast"/>
          <w:jc w:val="center"/>
        </w:trPr>
        <w:tc>
          <w:tcPr>
            <w:tcW w:w="885" w:type="pct"/>
          </w:tcPr>
          <w:p w14:paraId="40D653E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64B1057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5099062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7A81751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30B06AD7">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43EDB261">
        <w:trPr>
          <w:trHeight w:val="0" w:hRule="atLeast"/>
          <w:jc w:val="center"/>
        </w:trPr>
        <w:tc>
          <w:tcPr>
            <w:tcW w:w="885" w:type="pct"/>
          </w:tcPr>
          <w:p w14:paraId="6072BF8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721C8C6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158501B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4ABD88F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0DD5758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0FA99052">
      <w:pPr>
        <w:pStyle w:val="5"/>
        <w:numPr>
          <w:ilvl w:val="2"/>
          <w:numId w:val="10"/>
        </w:numPr>
        <w:bidi w:val="0"/>
        <w:ind w:left="1349" w:leftChars="0" w:hanging="709" w:firstLineChars="0"/>
        <w:rPr>
          <w:color w:val="auto"/>
        </w:rPr>
      </w:pPr>
      <w:r>
        <w:rPr>
          <w:color w:val="auto"/>
        </w:rPr>
        <w:t>响应示例</w:t>
      </w:r>
    </w:p>
    <w:p w14:paraId="303218FF">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611C3D08">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769D7EC3">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49999646">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6298CE48">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26D834C4">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1FD33B71">
      <w:pPr>
        <w:pStyle w:val="5"/>
        <w:numPr>
          <w:ilvl w:val="2"/>
          <w:numId w:val="10"/>
        </w:numPr>
        <w:bidi w:val="0"/>
        <w:ind w:left="1349" w:leftChars="0" w:hanging="709" w:firstLineChars="0"/>
        <w:rPr>
          <w:color w:val="auto"/>
        </w:rPr>
      </w:pP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2554C1F3">
        <w:trPr>
          <w:trHeight w:val="0" w:hRule="atLeast"/>
          <w:jc w:val="center"/>
        </w:trPr>
        <w:tc>
          <w:tcPr>
            <w:tcW w:w="1192" w:type="pct"/>
          </w:tcPr>
          <w:p w14:paraId="3411C3C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662" w:type="pct"/>
          </w:tcPr>
          <w:p w14:paraId="1960117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570" w:type="pct"/>
          </w:tcPr>
          <w:p w14:paraId="1AADD966">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2574" w:type="pct"/>
          </w:tcPr>
          <w:p w14:paraId="6A04600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r>
      <w:tr w14:paraId="08153995">
        <w:trPr>
          <w:trHeight w:val="0" w:hRule="atLeast"/>
          <w:jc w:val="center"/>
        </w:trPr>
        <w:tc>
          <w:tcPr>
            <w:tcW w:w="1192" w:type="pct"/>
          </w:tcPr>
          <w:p w14:paraId="6849896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tcPr>
          <w:p w14:paraId="5AC1FC8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70" w:type="pct"/>
          </w:tcPr>
          <w:p w14:paraId="0F89A45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574" w:type="pct"/>
          </w:tcPr>
          <w:p w14:paraId="3D982A2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bl>
    <w:p w14:paraId="4F8525CF">
      <w:pPr>
        <w:pStyle w:val="5"/>
        <w:numPr>
          <w:ilvl w:val="2"/>
          <w:numId w:val="10"/>
        </w:numPr>
        <w:bidi w:val="0"/>
        <w:ind w:left="1349" w:leftChars="0" w:hanging="709" w:firstLineChars="0"/>
        <w:rPr>
          <w:color w:val="auto"/>
        </w:rPr>
      </w:pP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58F78180">
        <w:trPr>
          <w:trHeight w:val="0" w:hRule="atLeast"/>
          <w:jc w:val="center"/>
        </w:trPr>
        <w:tc>
          <w:tcPr>
            <w:tcW w:w="885" w:type="pct"/>
          </w:tcPr>
          <w:p w14:paraId="4B048D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615281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000" w:type="pct"/>
          </w:tcPr>
          <w:p w14:paraId="5BC017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760DE6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779" w:type="pct"/>
          </w:tcPr>
          <w:p w14:paraId="2E33D2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r>
      <w:tr w14:paraId="61B14B93">
        <w:trPr>
          <w:trHeight w:val="0" w:hRule="atLeast"/>
          <w:jc w:val="center"/>
        </w:trPr>
        <w:tc>
          <w:tcPr>
            <w:tcW w:w="885" w:type="pct"/>
          </w:tcPr>
          <w:p w14:paraId="2FCD198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2135738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096A9EA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45D95F3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1806ECF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220EE1B0">
        <w:trPr>
          <w:trHeight w:val="0" w:hRule="atLeast"/>
          <w:jc w:val="center"/>
        </w:trPr>
        <w:tc>
          <w:tcPr>
            <w:tcW w:w="885" w:type="pct"/>
          </w:tcPr>
          <w:p w14:paraId="18BEEC5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4B1A927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20A25A7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52B7F93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693A1E6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5C2933C1">
        <w:trPr>
          <w:trHeight w:val="0" w:hRule="atLeast"/>
          <w:jc w:val="center"/>
        </w:trPr>
        <w:tc>
          <w:tcPr>
            <w:tcW w:w="885" w:type="pct"/>
          </w:tcPr>
          <w:p w14:paraId="2EFFA65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1DA3FFA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3CE2AF2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527D557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188C836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51A45030">
        <w:trPr>
          <w:trHeight w:val="0" w:hRule="atLeast"/>
          <w:jc w:val="center"/>
        </w:trPr>
        <w:tc>
          <w:tcPr>
            <w:tcW w:w="885" w:type="pct"/>
          </w:tcPr>
          <w:p w14:paraId="2625828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0662E8C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299B624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5225D67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5CF0355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05C6F09C">
      <w:pPr>
        <w:pStyle w:val="7"/>
        <w:ind w:left="420" w:leftChars="0" w:firstLine="420" w:firstLineChars="0"/>
        <w:rPr>
          <w:rFonts w:ascii="Times New Roman" w:hAnsi="Times New Roman" w:eastAsia="仿宋_GB2312" w:cs="Times New Roman"/>
          <w:color w:val="auto"/>
          <w:sz w:val="32"/>
          <w:szCs w:val="32"/>
        </w:rPr>
      </w:pPr>
    </w:p>
    <w:p w14:paraId="2A6A5D53">
      <w:pPr>
        <w:pStyle w:val="4"/>
        <w:numPr>
          <w:ilvl w:val="1"/>
          <w:numId w:val="10"/>
        </w:numPr>
        <w:bidi w:val="0"/>
        <w:ind w:left="1208" w:leftChars="0" w:hanging="568" w:firstLineChars="0"/>
        <w:rPr>
          <w:rFonts w:hint="eastAsia"/>
          <w:color w:val="auto"/>
        </w:rPr>
      </w:pPr>
      <w:r>
        <w:rPr>
          <w:rFonts w:hint="eastAsia"/>
          <w:color w:val="auto"/>
          <w:lang w:val="en-US" w:eastAsia="zh-CN"/>
        </w:rPr>
        <w:t>常见问题列表</w:t>
      </w:r>
    </w:p>
    <w:p w14:paraId="79D76B09">
      <w:pPr>
        <w:pStyle w:val="5"/>
        <w:numPr>
          <w:ilvl w:val="2"/>
          <w:numId w:val="10"/>
        </w:numPr>
        <w:bidi w:val="0"/>
        <w:ind w:left="1349" w:leftChars="0" w:hanging="709" w:firstLineChars="0"/>
        <w:rPr>
          <w:color w:val="auto"/>
        </w:rPr>
      </w:pPr>
      <w:r>
        <w:rPr>
          <w:color w:val="auto"/>
        </w:rPr>
        <w:t>接口地址</w:t>
      </w:r>
    </w:p>
    <w:p w14:paraId="6B51D0E3">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/api/v1/faq</w:t>
      </w:r>
    </w:p>
    <w:p w14:paraId="5A63C41D">
      <w:pPr>
        <w:pStyle w:val="5"/>
        <w:numPr>
          <w:ilvl w:val="2"/>
          <w:numId w:val="10"/>
        </w:numPr>
        <w:bidi w:val="0"/>
        <w:ind w:left="1349" w:leftChars="0" w:hanging="709" w:firstLineChars="0"/>
        <w:rPr>
          <w:color w:val="auto"/>
        </w:rPr>
      </w:pPr>
      <w:r>
        <w:rPr>
          <w:color w:val="auto"/>
        </w:rPr>
        <w:t>请求数据类型</w:t>
      </w:r>
    </w:p>
    <w:p w14:paraId="68000344">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6612FBAA">
      <w:pPr>
        <w:pStyle w:val="5"/>
        <w:numPr>
          <w:ilvl w:val="2"/>
          <w:numId w:val="10"/>
        </w:numPr>
        <w:bidi w:val="0"/>
        <w:ind w:left="1349" w:leftChars="0" w:hanging="709" w:firstLineChars="0"/>
        <w:rPr>
          <w:color w:val="auto"/>
        </w:rPr>
      </w:pPr>
      <w:r>
        <w:rPr>
          <w:color w:val="auto"/>
        </w:rPr>
        <w:t>参数列表</w:t>
      </w: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5D152A94">
        <w:trPr>
          <w:trHeight w:val="0" w:hRule="atLeast"/>
          <w:jc w:val="center"/>
        </w:trPr>
        <w:tc>
          <w:tcPr>
            <w:tcW w:w="1192" w:type="pct"/>
          </w:tcPr>
          <w:p w14:paraId="2BA62B19">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431AE6E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64103E7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67016A6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2ADAF417">
        <w:trPr>
          <w:trHeight w:val="0" w:hRule="atLeast"/>
          <w:jc w:val="center"/>
        </w:trPr>
        <w:tc>
          <w:tcPr>
            <w:tcW w:w="1192" w:type="pct"/>
          </w:tcPr>
          <w:p w14:paraId="3E247F0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4B59308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3F9C8E3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6459C62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097A58F7">
        <w:trPr>
          <w:trHeight w:val="0" w:hRule="atLeast"/>
          <w:jc w:val="center"/>
        </w:trPr>
        <w:tc>
          <w:tcPr>
            <w:tcW w:w="1192" w:type="pct"/>
          </w:tcPr>
          <w:p w14:paraId="7642C07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4BF9EAE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49306D5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58E7BB2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0B354938">
        <w:trPr>
          <w:trHeight w:val="0" w:hRule="atLeast"/>
          <w:jc w:val="center"/>
        </w:trPr>
        <w:tc>
          <w:tcPr>
            <w:tcW w:w="1192" w:type="pct"/>
          </w:tcPr>
          <w:p w14:paraId="4B080E6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0153736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1888085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00D3F6C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1B99BD3D">
      <w:pPr>
        <w:pStyle w:val="5"/>
        <w:numPr>
          <w:ilvl w:val="2"/>
          <w:numId w:val="10"/>
        </w:numPr>
        <w:bidi w:val="0"/>
        <w:ind w:left="1349" w:leftChars="0" w:hanging="709" w:firstLineChars="0"/>
        <w:rPr>
          <w:color w:val="auto"/>
        </w:rPr>
      </w:pPr>
      <w:r>
        <w:rPr>
          <w:color w:val="auto"/>
        </w:rPr>
        <w:t>响应参数</w:t>
      </w: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3C40EAE6">
        <w:trPr>
          <w:trHeight w:val="0" w:hRule="atLeast"/>
          <w:jc w:val="center"/>
        </w:trPr>
        <w:tc>
          <w:tcPr>
            <w:tcW w:w="885" w:type="pct"/>
          </w:tcPr>
          <w:p w14:paraId="7C4225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3B3615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7CB0B0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2A246F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277A0E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65AACC06">
        <w:trPr>
          <w:trHeight w:val="0" w:hRule="atLeast"/>
          <w:jc w:val="center"/>
        </w:trPr>
        <w:tc>
          <w:tcPr>
            <w:tcW w:w="885" w:type="pct"/>
          </w:tcPr>
          <w:p w14:paraId="206F863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17DF6F9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70C12E9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7F3BFA1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7E4C3E1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52B6A7B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4F85792C">
        <w:trPr>
          <w:trHeight w:val="0" w:hRule="atLeast"/>
          <w:jc w:val="center"/>
        </w:trPr>
        <w:tc>
          <w:tcPr>
            <w:tcW w:w="885" w:type="pct"/>
          </w:tcPr>
          <w:p w14:paraId="117B7C5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76F7F2D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30879AE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6A6A9EB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1428768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3255D9C8">
        <w:trPr>
          <w:trHeight w:val="0" w:hRule="atLeast"/>
          <w:jc w:val="center"/>
        </w:trPr>
        <w:tc>
          <w:tcPr>
            <w:tcW w:w="885" w:type="pct"/>
          </w:tcPr>
          <w:p w14:paraId="3F683AF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0CD5275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300D0E8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2DC8ABE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37667787">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04697C16">
        <w:trPr>
          <w:trHeight w:val="0" w:hRule="atLeast"/>
          <w:jc w:val="center"/>
        </w:trPr>
        <w:tc>
          <w:tcPr>
            <w:tcW w:w="885" w:type="pct"/>
          </w:tcPr>
          <w:p w14:paraId="637A063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157826E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0A3C843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1176726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68BAE7D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024F305D">
      <w:pPr>
        <w:pStyle w:val="5"/>
        <w:numPr>
          <w:ilvl w:val="2"/>
          <w:numId w:val="10"/>
        </w:numPr>
        <w:bidi w:val="0"/>
        <w:ind w:left="1349" w:leftChars="0" w:hanging="709" w:firstLineChars="0"/>
        <w:rPr>
          <w:color w:val="auto"/>
        </w:rPr>
      </w:pPr>
      <w:r>
        <w:rPr>
          <w:color w:val="auto"/>
        </w:rPr>
        <w:t>响应示例</w:t>
      </w:r>
    </w:p>
    <w:p w14:paraId="71072B35">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46991514">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155B49AC">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10E83A09">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1E1F1815">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696F50F0">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41C74D9B">
      <w:pPr>
        <w:pStyle w:val="5"/>
        <w:numPr>
          <w:ilvl w:val="2"/>
          <w:numId w:val="10"/>
        </w:numPr>
        <w:bidi w:val="0"/>
        <w:ind w:left="1349" w:leftChars="0" w:hanging="709" w:firstLineChars="0"/>
        <w:rPr>
          <w:color w:val="auto"/>
        </w:rPr>
      </w:pP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0939D6A5">
        <w:trPr>
          <w:trHeight w:val="0" w:hRule="atLeast"/>
          <w:jc w:val="center"/>
        </w:trPr>
        <w:tc>
          <w:tcPr>
            <w:tcW w:w="1192" w:type="pct"/>
          </w:tcPr>
          <w:p w14:paraId="4E14D4F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662" w:type="pct"/>
          </w:tcPr>
          <w:p w14:paraId="72FB68C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570" w:type="pct"/>
          </w:tcPr>
          <w:p w14:paraId="003EFE3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2574" w:type="pct"/>
          </w:tcPr>
          <w:p w14:paraId="301A23D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r>
      <w:tr w14:paraId="3CF38B95">
        <w:trPr>
          <w:trHeight w:val="0" w:hRule="atLeast"/>
          <w:jc w:val="center"/>
        </w:trPr>
        <w:tc>
          <w:tcPr>
            <w:tcW w:w="1192" w:type="pct"/>
          </w:tcPr>
          <w:p w14:paraId="08EA110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tcPr>
          <w:p w14:paraId="76C0C57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70" w:type="pct"/>
          </w:tcPr>
          <w:p w14:paraId="1E80F5F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574" w:type="pct"/>
          </w:tcPr>
          <w:p w14:paraId="6A6912A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bl>
    <w:p w14:paraId="256C0E6D">
      <w:pPr>
        <w:pStyle w:val="5"/>
        <w:numPr>
          <w:ilvl w:val="2"/>
          <w:numId w:val="10"/>
        </w:numPr>
        <w:bidi w:val="0"/>
        <w:ind w:left="1349" w:leftChars="0" w:hanging="709" w:firstLineChars="0"/>
        <w:rPr>
          <w:color w:val="auto"/>
        </w:rPr>
      </w:pP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6790A699">
        <w:trPr>
          <w:trHeight w:val="0" w:hRule="atLeast"/>
          <w:jc w:val="center"/>
        </w:trPr>
        <w:tc>
          <w:tcPr>
            <w:tcW w:w="885" w:type="pct"/>
          </w:tcPr>
          <w:p w14:paraId="4AA734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327C77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000" w:type="pct"/>
          </w:tcPr>
          <w:p w14:paraId="225E68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1407DA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779" w:type="pct"/>
          </w:tcPr>
          <w:p w14:paraId="63ACCC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r>
      <w:tr w14:paraId="004FC7D6">
        <w:trPr>
          <w:trHeight w:val="0" w:hRule="atLeast"/>
          <w:jc w:val="center"/>
        </w:trPr>
        <w:tc>
          <w:tcPr>
            <w:tcW w:w="885" w:type="pct"/>
          </w:tcPr>
          <w:p w14:paraId="14D42AE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68FC210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1BE98F4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286A4E2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4114A27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329AA321">
        <w:trPr>
          <w:trHeight w:val="0" w:hRule="atLeast"/>
          <w:jc w:val="center"/>
        </w:trPr>
        <w:tc>
          <w:tcPr>
            <w:tcW w:w="885" w:type="pct"/>
          </w:tcPr>
          <w:p w14:paraId="54B2095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472CE68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7F66302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5B869E5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2E2AA0D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262AD892">
        <w:trPr>
          <w:trHeight w:val="0" w:hRule="atLeast"/>
          <w:jc w:val="center"/>
        </w:trPr>
        <w:tc>
          <w:tcPr>
            <w:tcW w:w="885" w:type="pct"/>
          </w:tcPr>
          <w:p w14:paraId="0E421C0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1DF691D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55C2B4A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3277752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0529580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55DCA537">
        <w:trPr>
          <w:trHeight w:val="0" w:hRule="atLeast"/>
          <w:jc w:val="center"/>
        </w:trPr>
        <w:tc>
          <w:tcPr>
            <w:tcW w:w="885" w:type="pct"/>
          </w:tcPr>
          <w:p w14:paraId="319F1B5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3D3361D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4FE7640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0E5BA3E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7E5EC1F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061FAA25">
      <w:pPr>
        <w:pStyle w:val="7"/>
        <w:ind w:left="420" w:leftChars="0" w:firstLine="420" w:firstLineChars="0"/>
        <w:rPr>
          <w:rFonts w:ascii="Times New Roman" w:hAnsi="Times New Roman" w:eastAsia="仿宋_GB2312" w:cs="Times New Roman"/>
          <w:color w:val="auto"/>
          <w:sz w:val="32"/>
          <w:szCs w:val="32"/>
        </w:rPr>
      </w:pPr>
    </w:p>
    <w:p w14:paraId="7127E462">
      <w:pPr>
        <w:pStyle w:val="4"/>
        <w:numPr>
          <w:ilvl w:val="1"/>
          <w:numId w:val="10"/>
        </w:numPr>
        <w:bidi w:val="0"/>
        <w:ind w:left="1208" w:leftChars="0" w:hanging="568" w:firstLineChars="0"/>
        <w:rPr>
          <w:rFonts w:hint="eastAsia"/>
          <w:color w:val="auto"/>
        </w:rPr>
      </w:pPr>
      <w:r>
        <w:rPr>
          <w:rFonts w:hint="eastAsia"/>
          <w:color w:val="auto"/>
          <w:lang w:val="en-US" w:eastAsia="zh-CN"/>
        </w:rPr>
        <w:t>常见问题详情</w:t>
      </w:r>
    </w:p>
    <w:p w14:paraId="2755A2FD">
      <w:pPr>
        <w:pStyle w:val="5"/>
        <w:numPr>
          <w:ilvl w:val="2"/>
          <w:numId w:val="10"/>
        </w:numPr>
        <w:bidi w:val="0"/>
        <w:ind w:left="1349" w:leftChars="0" w:hanging="709" w:firstLineChars="0"/>
        <w:rPr>
          <w:color w:val="auto"/>
        </w:rPr>
      </w:pPr>
      <w:r>
        <w:rPr>
          <w:color w:val="auto"/>
        </w:rPr>
        <w:t>接口地址</w:t>
      </w:r>
    </w:p>
    <w:p w14:paraId="40F09BB7">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/api/v1/faq/detail</w:t>
      </w:r>
    </w:p>
    <w:p w14:paraId="4FF9D600">
      <w:pPr>
        <w:pStyle w:val="5"/>
        <w:numPr>
          <w:ilvl w:val="2"/>
          <w:numId w:val="10"/>
        </w:numPr>
        <w:bidi w:val="0"/>
        <w:ind w:left="1349" w:leftChars="0" w:hanging="709" w:firstLineChars="0"/>
        <w:rPr>
          <w:color w:val="auto"/>
        </w:rPr>
      </w:pPr>
      <w:r>
        <w:rPr>
          <w:color w:val="auto"/>
        </w:rPr>
        <w:t>请求数据类型</w:t>
      </w:r>
    </w:p>
    <w:p w14:paraId="01D4B56B">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15BF2697">
      <w:pPr>
        <w:pStyle w:val="5"/>
        <w:numPr>
          <w:ilvl w:val="2"/>
          <w:numId w:val="10"/>
        </w:numPr>
        <w:bidi w:val="0"/>
        <w:ind w:left="1349" w:leftChars="0" w:hanging="709" w:firstLineChars="0"/>
        <w:rPr>
          <w:color w:val="auto"/>
        </w:rPr>
      </w:pPr>
      <w:r>
        <w:rPr>
          <w:color w:val="auto"/>
        </w:rPr>
        <w:t>参数列表</w:t>
      </w: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487C75BD">
        <w:trPr>
          <w:trHeight w:val="0" w:hRule="atLeast"/>
          <w:jc w:val="center"/>
        </w:trPr>
        <w:tc>
          <w:tcPr>
            <w:tcW w:w="1192" w:type="pct"/>
          </w:tcPr>
          <w:p w14:paraId="7AC78425">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7F7BDB9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7C4DB05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134ED13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3C4D5162">
        <w:trPr>
          <w:trHeight w:val="0" w:hRule="atLeast"/>
          <w:jc w:val="center"/>
        </w:trPr>
        <w:tc>
          <w:tcPr>
            <w:tcW w:w="1192" w:type="pct"/>
          </w:tcPr>
          <w:p w14:paraId="6291D67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07D544F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477D8FE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3366864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2191636E">
        <w:trPr>
          <w:trHeight w:val="0" w:hRule="atLeast"/>
          <w:jc w:val="center"/>
        </w:trPr>
        <w:tc>
          <w:tcPr>
            <w:tcW w:w="1192" w:type="pct"/>
          </w:tcPr>
          <w:p w14:paraId="73B7FCE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1AAA6A1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45A89DD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4C891FC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761DAFAC">
        <w:trPr>
          <w:trHeight w:val="0" w:hRule="atLeast"/>
          <w:jc w:val="center"/>
        </w:trPr>
        <w:tc>
          <w:tcPr>
            <w:tcW w:w="1192" w:type="pct"/>
          </w:tcPr>
          <w:p w14:paraId="1281DC2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19A8024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4B0169D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4ED2DFD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2661409B">
      <w:pPr>
        <w:pStyle w:val="5"/>
        <w:numPr>
          <w:ilvl w:val="2"/>
          <w:numId w:val="10"/>
        </w:numPr>
        <w:bidi w:val="0"/>
        <w:ind w:left="1349" w:leftChars="0" w:hanging="709" w:firstLineChars="0"/>
        <w:rPr>
          <w:color w:val="auto"/>
        </w:rPr>
      </w:pPr>
      <w:r>
        <w:rPr>
          <w:color w:val="auto"/>
        </w:rPr>
        <w:t>响应参数</w:t>
      </w: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6FBE9506">
        <w:trPr>
          <w:trHeight w:val="0" w:hRule="atLeast"/>
          <w:jc w:val="center"/>
        </w:trPr>
        <w:tc>
          <w:tcPr>
            <w:tcW w:w="885" w:type="pct"/>
          </w:tcPr>
          <w:p w14:paraId="1AF0C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576BEA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20795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2AF208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4B6096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664A6E10">
        <w:trPr>
          <w:trHeight w:val="0" w:hRule="atLeast"/>
          <w:jc w:val="center"/>
        </w:trPr>
        <w:tc>
          <w:tcPr>
            <w:tcW w:w="885" w:type="pct"/>
          </w:tcPr>
          <w:p w14:paraId="7A1D773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370F5E4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32DE527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506C794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3AC2285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4729ABB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302496DA">
        <w:trPr>
          <w:trHeight w:val="0" w:hRule="atLeast"/>
          <w:jc w:val="center"/>
        </w:trPr>
        <w:tc>
          <w:tcPr>
            <w:tcW w:w="885" w:type="pct"/>
          </w:tcPr>
          <w:p w14:paraId="3CFAD33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457BB59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2768881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7CBDBA5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48087E2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4598DFD5">
        <w:trPr>
          <w:trHeight w:val="0" w:hRule="atLeast"/>
          <w:jc w:val="center"/>
        </w:trPr>
        <w:tc>
          <w:tcPr>
            <w:tcW w:w="885" w:type="pct"/>
          </w:tcPr>
          <w:p w14:paraId="75CCE95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6B49EAF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55880DE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28FC3EF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3F9A727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2FACA5FB">
        <w:trPr>
          <w:trHeight w:val="0" w:hRule="atLeast"/>
          <w:jc w:val="center"/>
        </w:trPr>
        <w:tc>
          <w:tcPr>
            <w:tcW w:w="885" w:type="pct"/>
          </w:tcPr>
          <w:p w14:paraId="08381F3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7ADC439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35067D2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332CA5C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662ED203">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39437C3A">
      <w:pPr>
        <w:pStyle w:val="5"/>
        <w:numPr>
          <w:ilvl w:val="2"/>
          <w:numId w:val="10"/>
        </w:numPr>
        <w:bidi w:val="0"/>
        <w:ind w:left="1349" w:leftChars="0" w:hanging="709" w:firstLineChars="0"/>
        <w:rPr>
          <w:color w:val="auto"/>
        </w:rPr>
      </w:pPr>
      <w:r>
        <w:rPr>
          <w:color w:val="auto"/>
        </w:rPr>
        <w:t>响应示例</w:t>
      </w:r>
    </w:p>
    <w:p w14:paraId="655C7F74">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0E6A52B2">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15B6EF10">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5EDED3C9">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7CB46A42">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69E9D35E">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1440E9E7">
      <w:pPr>
        <w:pStyle w:val="5"/>
        <w:numPr>
          <w:ilvl w:val="2"/>
          <w:numId w:val="10"/>
        </w:numPr>
        <w:bidi w:val="0"/>
        <w:ind w:left="1349" w:leftChars="0" w:hanging="709" w:firstLineChars="0"/>
        <w:rPr>
          <w:color w:val="auto"/>
        </w:rPr>
      </w:pP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2290E703">
        <w:trPr>
          <w:trHeight w:val="0" w:hRule="atLeast"/>
          <w:jc w:val="center"/>
        </w:trPr>
        <w:tc>
          <w:tcPr>
            <w:tcW w:w="1192" w:type="pct"/>
          </w:tcPr>
          <w:p w14:paraId="4B6E949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662" w:type="pct"/>
          </w:tcPr>
          <w:p w14:paraId="455908A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570" w:type="pct"/>
          </w:tcPr>
          <w:p w14:paraId="0FF73F2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2574" w:type="pct"/>
          </w:tcPr>
          <w:p w14:paraId="0DE9BEE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r>
      <w:tr w14:paraId="4CAECF24">
        <w:trPr>
          <w:trHeight w:val="0" w:hRule="atLeast"/>
          <w:jc w:val="center"/>
        </w:trPr>
        <w:tc>
          <w:tcPr>
            <w:tcW w:w="1192" w:type="pct"/>
          </w:tcPr>
          <w:p w14:paraId="3C1C34D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tcPr>
          <w:p w14:paraId="4D76653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70" w:type="pct"/>
          </w:tcPr>
          <w:p w14:paraId="3FE07DC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574" w:type="pct"/>
          </w:tcPr>
          <w:p w14:paraId="5E9E667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bl>
    <w:p w14:paraId="3C90C08D">
      <w:pPr>
        <w:pStyle w:val="5"/>
        <w:numPr>
          <w:ilvl w:val="2"/>
          <w:numId w:val="10"/>
        </w:numPr>
        <w:bidi w:val="0"/>
        <w:ind w:left="1349" w:leftChars="0" w:hanging="709" w:firstLineChars="0"/>
        <w:rPr>
          <w:color w:val="auto"/>
        </w:rPr>
      </w:pP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5B4A9CBE">
        <w:trPr>
          <w:trHeight w:val="0" w:hRule="atLeast"/>
          <w:jc w:val="center"/>
        </w:trPr>
        <w:tc>
          <w:tcPr>
            <w:tcW w:w="885" w:type="pct"/>
          </w:tcPr>
          <w:p w14:paraId="29AF26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78DB90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000" w:type="pct"/>
          </w:tcPr>
          <w:p w14:paraId="05C416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7905B6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779" w:type="pct"/>
          </w:tcPr>
          <w:p w14:paraId="00E74C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r>
      <w:tr w14:paraId="69E43522">
        <w:trPr>
          <w:trHeight w:val="0" w:hRule="atLeast"/>
          <w:jc w:val="center"/>
        </w:trPr>
        <w:tc>
          <w:tcPr>
            <w:tcW w:w="885" w:type="pct"/>
          </w:tcPr>
          <w:p w14:paraId="259D590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2B4E440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38E67E5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2ED72C6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1477360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0D5EE98E">
        <w:trPr>
          <w:trHeight w:val="0" w:hRule="atLeast"/>
          <w:jc w:val="center"/>
        </w:trPr>
        <w:tc>
          <w:tcPr>
            <w:tcW w:w="885" w:type="pct"/>
          </w:tcPr>
          <w:p w14:paraId="0D5F8AE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10E69A5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69D1A19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679B290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675D66A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3F9D453E">
        <w:trPr>
          <w:trHeight w:val="0" w:hRule="atLeast"/>
          <w:jc w:val="center"/>
        </w:trPr>
        <w:tc>
          <w:tcPr>
            <w:tcW w:w="885" w:type="pct"/>
          </w:tcPr>
          <w:p w14:paraId="7B92A8E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2CD7211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6764330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3420871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504CB33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633D2534">
        <w:trPr>
          <w:trHeight w:val="0" w:hRule="atLeast"/>
          <w:jc w:val="center"/>
        </w:trPr>
        <w:tc>
          <w:tcPr>
            <w:tcW w:w="885" w:type="pct"/>
          </w:tcPr>
          <w:p w14:paraId="7A45B20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65A3845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11C9747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3FCB98E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1C0339E3">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7C7FA7DD">
      <w:pPr>
        <w:pStyle w:val="4"/>
        <w:numPr>
          <w:ilvl w:val="1"/>
          <w:numId w:val="10"/>
        </w:numPr>
        <w:bidi w:val="0"/>
        <w:ind w:left="1208" w:leftChars="0" w:hanging="568" w:firstLineChars="0"/>
        <w:rPr>
          <w:rFonts w:hint="eastAsia"/>
          <w:color w:val="auto"/>
        </w:rPr>
      </w:pPr>
      <w:r>
        <w:rPr>
          <w:rFonts w:hint="eastAsia"/>
          <w:color w:val="auto"/>
          <w:lang w:val="en-US" w:eastAsia="zh-CN"/>
        </w:rPr>
        <w:t>提交工单</w:t>
      </w:r>
    </w:p>
    <w:p w14:paraId="36BD0A2D">
      <w:pPr>
        <w:pStyle w:val="5"/>
        <w:numPr>
          <w:ilvl w:val="2"/>
          <w:numId w:val="10"/>
        </w:numPr>
        <w:bidi w:val="0"/>
        <w:ind w:left="1349" w:leftChars="0" w:hanging="709" w:firstLineChars="0"/>
        <w:rPr>
          <w:color w:val="auto"/>
        </w:rPr>
      </w:pPr>
      <w:r>
        <w:rPr>
          <w:color w:val="auto"/>
        </w:rPr>
        <w:t>接口地址</w:t>
      </w:r>
    </w:p>
    <w:p w14:paraId="089A124F">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/api/v1/ticket</w:t>
      </w:r>
    </w:p>
    <w:p w14:paraId="44030146">
      <w:pPr>
        <w:pStyle w:val="5"/>
        <w:numPr>
          <w:ilvl w:val="2"/>
          <w:numId w:val="10"/>
        </w:numPr>
        <w:bidi w:val="0"/>
        <w:ind w:left="1349" w:leftChars="0" w:hanging="709" w:firstLineChars="0"/>
        <w:rPr>
          <w:color w:val="auto"/>
        </w:rPr>
      </w:pPr>
      <w:r>
        <w:rPr>
          <w:color w:val="auto"/>
        </w:rPr>
        <w:t>请求数据类型</w:t>
      </w:r>
    </w:p>
    <w:p w14:paraId="4CA31E31">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0E1220BF">
      <w:pPr>
        <w:pStyle w:val="5"/>
        <w:numPr>
          <w:ilvl w:val="2"/>
          <w:numId w:val="10"/>
        </w:numPr>
        <w:bidi w:val="0"/>
        <w:ind w:left="1349" w:leftChars="0" w:hanging="709" w:firstLineChars="0"/>
        <w:rPr>
          <w:color w:val="auto"/>
        </w:rPr>
      </w:pPr>
      <w:r>
        <w:rPr>
          <w:color w:val="auto"/>
        </w:rPr>
        <w:t>参数列表</w:t>
      </w: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0B69AFAB">
        <w:trPr>
          <w:trHeight w:val="0" w:hRule="atLeast"/>
          <w:jc w:val="center"/>
        </w:trPr>
        <w:tc>
          <w:tcPr>
            <w:tcW w:w="1192" w:type="pct"/>
          </w:tcPr>
          <w:p w14:paraId="0C689E5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02F475C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60ECD6E9">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64652F6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679A7582">
        <w:trPr>
          <w:trHeight w:val="0" w:hRule="atLeast"/>
          <w:jc w:val="center"/>
        </w:trPr>
        <w:tc>
          <w:tcPr>
            <w:tcW w:w="1192" w:type="pct"/>
          </w:tcPr>
          <w:p w14:paraId="6099105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008F3C7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71538C5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03D9B35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6DD339E6">
        <w:trPr>
          <w:trHeight w:val="0" w:hRule="atLeast"/>
          <w:jc w:val="center"/>
        </w:trPr>
        <w:tc>
          <w:tcPr>
            <w:tcW w:w="1192" w:type="pct"/>
          </w:tcPr>
          <w:p w14:paraId="5940BD1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3CACF7A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4724ED7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4697FA5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6F242B86">
        <w:trPr>
          <w:trHeight w:val="0" w:hRule="atLeast"/>
          <w:jc w:val="center"/>
        </w:trPr>
        <w:tc>
          <w:tcPr>
            <w:tcW w:w="1192" w:type="pct"/>
          </w:tcPr>
          <w:p w14:paraId="5AB5C15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05623DF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5F2728A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6D039E1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72005082">
      <w:pPr>
        <w:pStyle w:val="5"/>
        <w:numPr>
          <w:ilvl w:val="2"/>
          <w:numId w:val="10"/>
        </w:numPr>
        <w:bidi w:val="0"/>
        <w:ind w:left="1349" w:leftChars="0" w:hanging="709" w:firstLineChars="0"/>
        <w:rPr>
          <w:color w:val="auto"/>
        </w:rPr>
      </w:pPr>
      <w:r>
        <w:rPr>
          <w:color w:val="auto"/>
        </w:rPr>
        <w:t>响应参数</w:t>
      </w: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2F3F7B92">
        <w:trPr>
          <w:trHeight w:val="0" w:hRule="atLeast"/>
          <w:jc w:val="center"/>
        </w:trPr>
        <w:tc>
          <w:tcPr>
            <w:tcW w:w="885" w:type="pct"/>
          </w:tcPr>
          <w:p w14:paraId="7FC86C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1C5002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104D18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108323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3D78E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5A4859FE">
        <w:trPr>
          <w:trHeight w:val="0" w:hRule="atLeast"/>
          <w:jc w:val="center"/>
        </w:trPr>
        <w:tc>
          <w:tcPr>
            <w:tcW w:w="885" w:type="pct"/>
          </w:tcPr>
          <w:p w14:paraId="379EBEC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1DBC928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0DF9F07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0060B9C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5918DF7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58E0CAB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1F25FCAA">
        <w:trPr>
          <w:trHeight w:val="0" w:hRule="atLeast"/>
          <w:jc w:val="center"/>
        </w:trPr>
        <w:tc>
          <w:tcPr>
            <w:tcW w:w="885" w:type="pct"/>
          </w:tcPr>
          <w:p w14:paraId="19A1F59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6ADFEEE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3711F1D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73132FE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78980C0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3DF69685">
        <w:trPr>
          <w:trHeight w:val="0" w:hRule="atLeast"/>
          <w:jc w:val="center"/>
        </w:trPr>
        <w:tc>
          <w:tcPr>
            <w:tcW w:w="885" w:type="pct"/>
          </w:tcPr>
          <w:p w14:paraId="18A6984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2536DCD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2F91813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3A88EEE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1D23401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2F1EB0CB">
        <w:trPr>
          <w:trHeight w:val="0" w:hRule="atLeast"/>
          <w:jc w:val="center"/>
        </w:trPr>
        <w:tc>
          <w:tcPr>
            <w:tcW w:w="885" w:type="pct"/>
          </w:tcPr>
          <w:p w14:paraId="11BEC39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4349DC1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069E04C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0B2F0F2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46B0991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58920F59">
      <w:pPr>
        <w:pStyle w:val="5"/>
        <w:numPr>
          <w:ilvl w:val="2"/>
          <w:numId w:val="10"/>
        </w:numPr>
        <w:bidi w:val="0"/>
        <w:ind w:left="1349" w:leftChars="0" w:hanging="709" w:firstLineChars="0"/>
        <w:rPr>
          <w:color w:val="auto"/>
        </w:rPr>
      </w:pPr>
      <w:r>
        <w:rPr>
          <w:color w:val="auto"/>
        </w:rPr>
        <w:t>响应示例</w:t>
      </w:r>
    </w:p>
    <w:p w14:paraId="4928571F">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11FC0DBB">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0D88C04C">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70E6B162">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38C109EA">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629208AA">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0F3D53BA">
      <w:pPr>
        <w:pStyle w:val="5"/>
        <w:numPr>
          <w:ilvl w:val="2"/>
          <w:numId w:val="10"/>
        </w:numPr>
        <w:bidi w:val="0"/>
        <w:ind w:left="1349" w:leftChars="0" w:hanging="709" w:firstLineChars="0"/>
        <w:rPr>
          <w:color w:val="auto"/>
        </w:rPr>
      </w:pP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7"/>
        <w:gridCol w:w="1176"/>
        <w:gridCol w:w="1013"/>
        <w:gridCol w:w="4575"/>
      </w:tblGrid>
      <w:tr w14:paraId="3DBFF891">
        <w:trPr>
          <w:trHeight w:val="0" w:hRule="atLeast"/>
          <w:jc w:val="center"/>
        </w:trPr>
        <w:tc>
          <w:tcPr>
            <w:tcW w:w="1192" w:type="pct"/>
          </w:tcPr>
          <w:p w14:paraId="6B19B8A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662" w:type="pct"/>
          </w:tcPr>
          <w:p w14:paraId="3642169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570" w:type="pct"/>
          </w:tcPr>
          <w:p w14:paraId="0A34A55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2575" w:type="pct"/>
          </w:tcPr>
          <w:p w14:paraId="75F31F4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r>
      <w:tr w14:paraId="78CC6BE3">
        <w:trPr>
          <w:trHeight w:val="0" w:hRule="atLeast"/>
          <w:jc w:val="center"/>
        </w:trPr>
        <w:tc>
          <w:tcPr>
            <w:tcW w:w="1192" w:type="pct"/>
          </w:tcPr>
          <w:p w14:paraId="1AD6E6E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tcPr>
          <w:p w14:paraId="7326568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70" w:type="pct"/>
          </w:tcPr>
          <w:p w14:paraId="7927179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575" w:type="pct"/>
          </w:tcPr>
          <w:p w14:paraId="40C37F6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4364C962">
        <w:trPr>
          <w:trHeight w:val="0" w:hRule="atLeast"/>
          <w:jc w:val="center"/>
        </w:trPr>
        <w:tc>
          <w:tcPr>
            <w:tcW w:w="1192" w:type="pct"/>
          </w:tcPr>
          <w:p w14:paraId="51009EE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043F1DC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70" w:type="pct"/>
            <w:vAlign w:val="top"/>
          </w:tcPr>
          <w:p w14:paraId="41934C1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575" w:type="pct"/>
          </w:tcPr>
          <w:p w14:paraId="7924E13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2071FA24">
        <w:trPr>
          <w:trHeight w:val="0" w:hRule="atLeast"/>
          <w:jc w:val="center"/>
        </w:trPr>
        <w:tc>
          <w:tcPr>
            <w:tcW w:w="1192" w:type="pct"/>
          </w:tcPr>
          <w:p w14:paraId="52EB77B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5E5E6FC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70" w:type="pct"/>
            <w:vAlign w:val="top"/>
          </w:tcPr>
          <w:p w14:paraId="5EED0BB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575" w:type="pct"/>
          </w:tcPr>
          <w:p w14:paraId="5A54ED59">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20040E5B">
      <w:pPr>
        <w:pStyle w:val="5"/>
        <w:numPr>
          <w:ilvl w:val="2"/>
          <w:numId w:val="10"/>
        </w:numPr>
        <w:bidi w:val="0"/>
        <w:ind w:left="1349" w:leftChars="0" w:hanging="709" w:firstLineChars="0"/>
        <w:rPr>
          <w:color w:val="auto"/>
        </w:rPr>
      </w:pP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582B9379">
        <w:trPr>
          <w:trHeight w:val="0" w:hRule="atLeast"/>
          <w:jc w:val="center"/>
        </w:trPr>
        <w:tc>
          <w:tcPr>
            <w:tcW w:w="885" w:type="pct"/>
          </w:tcPr>
          <w:p w14:paraId="354B4B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414569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000" w:type="pct"/>
          </w:tcPr>
          <w:p w14:paraId="063CEA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739044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779" w:type="pct"/>
          </w:tcPr>
          <w:p w14:paraId="6D0184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r>
      <w:tr w14:paraId="43F7C563">
        <w:trPr>
          <w:trHeight w:val="0" w:hRule="atLeast"/>
          <w:jc w:val="center"/>
        </w:trPr>
        <w:tc>
          <w:tcPr>
            <w:tcW w:w="885" w:type="pct"/>
          </w:tcPr>
          <w:p w14:paraId="26A7BDA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078FF3C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2FB9134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2CC6FCE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04AB036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613C663A">
        <w:trPr>
          <w:trHeight w:val="0" w:hRule="atLeast"/>
          <w:jc w:val="center"/>
        </w:trPr>
        <w:tc>
          <w:tcPr>
            <w:tcW w:w="885" w:type="pct"/>
          </w:tcPr>
          <w:p w14:paraId="166DC0F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70CD41F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7910CF8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684E072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6EF9238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63503037">
        <w:trPr>
          <w:trHeight w:val="0" w:hRule="atLeast"/>
          <w:jc w:val="center"/>
        </w:trPr>
        <w:tc>
          <w:tcPr>
            <w:tcW w:w="885" w:type="pct"/>
          </w:tcPr>
          <w:p w14:paraId="62841B1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48EC639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11CFE70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173E5D0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221EA06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428152DC">
        <w:trPr>
          <w:trHeight w:val="0" w:hRule="atLeast"/>
          <w:jc w:val="center"/>
        </w:trPr>
        <w:tc>
          <w:tcPr>
            <w:tcW w:w="885" w:type="pct"/>
          </w:tcPr>
          <w:p w14:paraId="1D942C4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4C2D4E5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2503184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305AA11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0EE43132">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723DC6A0">
      <w:pPr>
        <w:pStyle w:val="7"/>
        <w:ind w:left="0" w:leftChars="0" w:firstLine="0" w:firstLineChars="0"/>
        <w:rPr>
          <w:rFonts w:ascii="Times New Roman" w:hAnsi="Times New Roman" w:eastAsia="仿宋_GB2312" w:cs="Times New Roman"/>
          <w:color w:val="auto"/>
          <w:sz w:val="32"/>
          <w:szCs w:val="32"/>
        </w:rPr>
      </w:pPr>
    </w:p>
    <w:p w14:paraId="724F25DD">
      <w:pPr>
        <w:pStyle w:val="4"/>
        <w:numPr>
          <w:ilvl w:val="1"/>
          <w:numId w:val="10"/>
        </w:numPr>
        <w:bidi w:val="0"/>
        <w:ind w:left="1208" w:leftChars="0" w:hanging="568" w:firstLineChars="0"/>
        <w:rPr>
          <w:rFonts w:hint="eastAsia"/>
          <w:color w:val="auto"/>
        </w:rPr>
      </w:pPr>
      <w:r>
        <w:rPr>
          <w:rFonts w:hint="eastAsia"/>
          <w:color w:val="auto"/>
          <w:lang w:val="en-US" w:eastAsia="zh-CN"/>
        </w:rPr>
        <w:t>我的工单</w:t>
      </w:r>
    </w:p>
    <w:p w14:paraId="45E1A7F8">
      <w:pPr>
        <w:pStyle w:val="5"/>
        <w:numPr>
          <w:ilvl w:val="2"/>
          <w:numId w:val="10"/>
        </w:numPr>
        <w:bidi w:val="0"/>
        <w:ind w:left="1349" w:leftChars="0" w:hanging="709" w:firstLineChars="0"/>
        <w:rPr>
          <w:color w:val="auto"/>
        </w:rPr>
      </w:pPr>
      <w:r>
        <w:rPr>
          <w:color w:val="auto"/>
        </w:rPr>
        <w:t>接口地址</w:t>
      </w:r>
    </w:p>
    <w:p w14:paraId="40613AF5">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/api/v1/ticket</w:t>
      </w:r>
    </w:p>
    <w:p w14:paraId="6B3689D1">
      <w:pPr>
        <w:pStyle w:val="5"/>
        <w:numPr>
          <w:ilvl w:val="2"/>
          <w:numId w:val="10"/>
        </w:numPr>
        <w:bidi w:val="0"/>
        <w:ind w:left="1349" w:leftChars="0" w:hanging="709" w:firstLineChars="0"/>
        <w:rPr>
          <w:color w:val="auto"/>
        </w:rPr>
      </w:pPr>
      <w:r>
        <w:rPr>
          <w:color w:val="auto"/>
        </w:rPr>
        <w:t>请求数据类型</w:t>
      </w:r>
    </w:p>
    <w:p w14:paraId="0F715D55">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2C828EFD">
      <w:pPr>
        <w:pStyle w:val="5"/>
        <w:numPr>
          <w:ilvl w:val="2"/>
          <w:numId w:val="10"/>
        </w:numPr>
        <w:bidi w:val="0"/>
        <w:ind w:left="1349" w:leftChars="0" w:hanging="709" w:firstLineChars="0"/>
        <w:rPr>
          <w:color w:val="auto"/>
        </w:rPr>
      </w:pPr>
      <w:r>
        <w:rPr>
          <w:color w:val="auto"/>
        </w:rPr>
        <w:t>参数列表</w:t>
      </w: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1C13603D">
        <w:trPr>
          <w:trHeight w:val="0" w:hRule="atLeast"/>
          <w:jc w:val="center"/>
        </w:trPr>
        <w:tc>
          <w:tcPr>
            <w:tcW w:w="1192" w:type="pct"/>
          </w:tcPr>
          <w:p w14:paraId="7AB11CC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07055C93">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41E7C8D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696FD9A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679AE03E">
        <w:trPr>
          <w:trHeight w:val="0" w:hRule="atLeast"/>
          <w:jc w:val="center"/>
        </w:trPr>
        <w:tc>
          <w:tcPr>
            <w:tcW w:w="1192" w:type="pct"/>
          </w:tcPr>
          <w:p w14:paraId="5448342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07F32D2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159F9F4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2F2FE53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475BCD69">
        <w:trPr>
          <w:trHeight w:val="0" w:hRule="atLeast"/>
          <w:jc w:val="center"/>
        </w:trPr>
        <w:tc>
          <w:tcPr>
            <w:tcW w:w="1192" w:type="pct"/>
          </w:tcPr>
          <w:p w14:paraId="1C7870A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499B631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4783559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6F8DE87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52653A78">
        <w:trPr>
          <w:trHeight w:val="0" w:hRule="atLeast"/>
          <w:jc w:val="center"/>
        </w:trPr>
        <w:tc>
          <w:tcPr>
            <w:tcW w:w="1192" w:type="pct"/>
          </w:tcPr>
          <w:p w14:paraId="6EF0A02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44784E5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56840EE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174466E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79783884">
      <w:pPr>
        <w:pStyle w:val="5"/>
        <w:numPr>
          <w:ilvl w:val="2"/>
          <w:numId w:val="10"/>
        </w:numPr>
        <w:bidi w:val="0"/>
        <w:ind w:left="1349" w:leftChars="0" w:hanging="709" w:firstLineChars="0"/>
        <w:rPr>
          <w:color w:val="auto"/>
        </w:rPr>
      </w:pPr>
      <w:r>
        <w:rPr>
          <w:color w:val="auto"/>
        </w:rPr>
        <w:t>响应参数</w:t>
      </w: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65D72C0A">
        <w:trPr>
          <w:trHeight w:val="0" w:hRule="atLeast"/>
          <w:jc w:val="center"/>
        </w:trPr>
        <w:tc>
          <w:tcPr>
            <w:tcW w:w="885" w:type="pct"/>
          </w:tcPr>
          <w:p w14:paraId="57A44E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43D750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5F185A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7DA9C0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6BCC7F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5680821E">
        <w:trPr>
          <w:trHeight w:val="0" w:hRule="atLeast"/>
          <w:jc w:val="center"/>
        </w:trPr>
        <w:tc>
          <w:tcPr>
            <w:tcW w:w="885" w:type="pct"/>
          </w:tcPr>
          <w:p w14:paraId="118A05F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418AD4C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0B9596C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161D975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6B2E467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4B06772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0E8C7827">
        <w:trPr>
          <w:trHeight w:val="0" w:hRule="atLeast"/>
          <w:jc w:val="center"/>
        </w:trPr>
        <w:tc>
          <w:tcPr>
            <w:tcW w:w="885" w:type="pct"/>
          </w:tcPr>
          <w:p w14:paraId="4137288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43856E0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7F69D17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13A770F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7B62BF2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6923D5BB">
        <w:trPr>
          <w:trHeight w:val="0" w:hRule="atLeast"/>
          <w:jc w:val="center"/>
        </w:trPr>
        <w:tc>
          <w:tcPr>
            <w:tcW w:w="885" w:type="pct"/>
          </w:tcPr>
          <w:p w14:paraId="522FB55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36C684C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057E88C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4692D84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45A11D5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3CB22995">
        <w:trPr>
          <w:trHeight w:val="0" w:hRule="atLeast"/>
          <w:jc w:val="center"/>
        </w:trPr>
        <w:tc>
          <w:tcPr>
            <w:tcW w:w="885" w:type="pct"/>
          </w:tcPr>
          <w:p w14:paraId="62C90FD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42CF1B6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15AA2ED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501E405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42476BA6">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0EEA5AE2">
      <w:pPr>
        <w:pStyle w:val="5"/>
        <w:numPr>
          <w:ilvl w:val="2"/>
          <w:numId w:val="10"/>
        </w:numPr>
        <w:bidi w:val="0"/>
        <w:ind w:left="1349" w:leftChars="0" w:hanging="709" w:firstLineChars="0"/>
        <w:rPr>
          <w:color w:val="auto"/>
        </w:rPr>
      </w:pPr>
      <w:r>
        <w:rPr>
          <w:color w:val="auto"/>
        </w:rPr>
        <w:t>响应示例</w:t>
      </w:r>
    </w:p>
    <w:p w14:paraId="6B2DAD52">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2A2512EB">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74132CCD">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4CB32AAC">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2896C271">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5FF80AAF">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75085884">
      <w:pPr>
        <w:pStyle w:val="5"/>
        <w:numPr>
          <w:ilvl w:val="2"/>
          <w:numId w:val="10"/>
        </w:numPr>
        <w:bidi w:val="0"/>
        <w:ind w:left="1349" w:leftChars="0" w:hanging="709" w:firstLineChars="0"/>
        <w:rPr>
          <w:color w:val="auto"/>
        </w:rPr>
      </w:pP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59CF4717">
        <w:trPr>
          <w:trHeight w:val="0" w:hRule="atLeast"/>
          <w:jc w:val="center"/>
        </w:trPr>
        <w:tc>
          <w:tcPr>
            <w:tcW w:w="1192" w:type="pct"/>
          </w:tcPr>
          <w:p w14:paraId="34E53C2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662" w:type="pct"/>
          </w:tcPr>
          <w:p w14:paraId="65EDDFB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570" w:type="pct"/>
          </w:tcPr>
          <w:p w14:paraId="42C414C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2574" w:type="pct"/>
          </w:tcPr>
          <w:p w14:paraId="5DFA7C6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r>
      <w:tr w14:paraId="539CC81B">
        <w:trPr>
          <w:trHeight w:val="0" w:hRule="atLeast"/>
          <w:jc w:val="center"/>
        </w:trPr>
        <w:tc>
          <w:tcPr>
            <w:tcW w:w="1192" w:type="pct"/>
          </w:tcPr>
          <w:p w14:paraId="638CCAE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tcPr>
          <w:p w14:paraId="58DD26D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70" w:type="pct"/>
          </w:tcPr>
          <w:p w14:paraId="6A6E440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574" w:type="pct"/>
          </w:tcPr>
          <w:p w14:paraId="17BBEE9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bl>
    <w:p w14:paraId="25C7FA62">
      <w:pPr>
        <w:pStyle w:val="5"/>
        <w:numPr>
          <w:ilvl w:val="2"/>
          <w:numId w:val="10"/>
        </w:numPr>
        <w:bidi w:val="0"/>
        <w:ind w:left="1349" w:leftChars="0" w:hanging="709" w:firstLineChars="0"/>
        <w:rPr>
          <w:color w:val="auto"/>
        </w:rPr>
      </w:pP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42AC972B">
        <w:trPr>
          <w:trHeight w:val="0" w:hRule="atLeast"/>
          <w:jc w:val="center"/>
        </w:trPr>
        <w:tc>
          <w:tcPr>
            <w:tcW w:w="885" w:type="pct"/>
          </w:tcPr>
          <w:p w14:paraId="133A42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63477A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000" w:type="pct"/>
          </w:tcPr>
          <w:p w14:paraId="238234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67" w:type="pct"/>
          </w:tcPr>
          <w:p w14:paraId="3B8990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779" w:type="pct"/>
          </w:tcPr>
          <w:p w14:paraId="5919FD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r>
      <w:tr w14:paraId="36C3840C">
        <w:trPr>
          <w:trHeight w:val="0" w:hRule="atLeast"/>
          <w:jc w:val="center"/>
        </w:trPr>
        <w:tc>
          <w:tcPr>
            <w:tcW w:w="885" w:type="pct"/>
          </w:tcPr>
          <w:p w14:paraId="440C196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71A57BA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73B67AC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2E4D16D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1E166D8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33F6E9F6">
        <w:trPr>
          <w:trHeight w:val="0" w:hRule="atLeast"/>
          <w:jc w:val="center"/>
        </w:trPr>
        <w:tc>
          <w:tcPr>
            <w:tcW w:w="885" w:type="pct"/>
          </w:tcPr>
          <w:p w14:paraId="54B7B45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11E07F7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2C304A4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5A3C332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2C1882C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79D5951E">
        <w:trPr>
          <w:trHeight w:val="0" w:hRule="atLeast"/>
          <w:jc w:val="center"/>
        </w:trPr>
        <w:tc>
          <w:tcPr>
            <w:tcW w:w="885" w:type="pct"/>
          </w:tcPr>
          <w:p w14:paraId="7146C60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48DDAFC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16C7240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7D84BD1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08F0DBD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60ED9AD7">
        <w:trPr>
          <w:trHeight w:val="0" w:hRule="atLeast"/>
          <w:jc w:val="center"/>
        </w:trPr>
        <w:tc>
          <w:tcPr>
            <w:tcW w:w="885" w:type="pct"/>
          </w:tcPr>
          <w:p w14:paraId="44207ED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5461383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000" w:type="pct"/>
          </w:tcPr>
          <w:p w14:paraId="38E9D24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53F9D48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259B2487">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44A173B4">
        <w:trPr>
          <w:trHeight w:val="0" w:hRule="atLeast"/>
          <w:jc w:val="center"/>
        </w:trPr>
        <w:tc>
          <w:tcPr>
            <w:tcW w:w="885" w:type="pct"/>
          </w:tcPr>
          <w:p w14:paraId="2B1142E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7B4302E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1" w:type="dxa"/>
            <w:vAlign w:val="top"/>
          </w:tcPr>
          <w:p w14:paraId="135A26D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181" w:type="dxa"/>
            <w:vAlign w:val="top"/>
          </w:tcPr>
          <w:p w14:paraId="60A855B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474EEC93">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2E8D6AD5">
        <w:trPr>
          <w:trHeight w:val="0" w:hRule="atLeast"/>
          <w:jc w:val="center"/>
        </w:trPr>
        <w:tc>
          <w:tcPr>
            <w:tcW w:w="885" w:type="pct"/>
          </w:tcPr>
          <w:p w14:paraId="62271E3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4EE5CB7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1" w:type="dxa"/>
            <w:vAlign w:val="top"/>
          </w:tcPr>
          <w:p w14:paraId="5F5C77C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181" w:type="dxa"/>
            <w:vAlign w:val="top"/>
          </w:tcPr>
          <w:p w14:paraId="203BAAC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480AAB4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474C5D0A">
        <w:trPr>
          <w:trHeight w:val="0" w:hRule="atLeast"/>
          <w:jc w:val="center"/>
        </w:trPr>
        <w:tc>
          <w:tcPr>
            <w:tcW w:w="885" w:type="pct"/>
          </w:tcPr>
          <w:p w14:paraId="0C1E039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1BF3083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1" w:type="dxa"/>
            <w:vAlign w:val="top"/>
          </w:tcPr>
          <w:p w14:paraId="6264029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181" w:type="dxa"/>
            <w:vAlign w:val="top"/>
          </w:tcPr>
          <w:p w14:paraId="76EF9A3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719D803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576C445E">
        <w:trPr>
          <w:trHeight w:val="0" w:hRule="atLeast"/>
          <w:jc w:val="center"/>
        </w:trPr>
        <w:tc>
          <w:tcPr>
            <w:tcW w:w="885" w:type="pct"/>
          </w:tcPr>
          <w:p w14:paraId="7943324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198372B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1" w:type="dxa"/>
            <w:vAlign w:val="top"/>
          </w:tcPr>
          <w:p w14:paraId="24DC569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181" w:type="dxa"/>
            <w:vAlign w:val="top"/>
          </w:tcPr>
          <w:p w14:paraId="1258A5E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4AE2694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783C1A9E">
        <w:trPr>
          <w:trHeight w:val="0" w:hRule="atLeast"/>
          <w:jc w:val="center"/>
        </w:trPr>
        <w:tc>
          <w:tcPr>
            <w:tcW w:w="885" w:type="pct"/>
          </w:tcPr>
          <w:p w14:paraId="01CA2D9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5DDBA51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1" w:type="dxa"/>
            <w:vAlign w:val="top"/>
          </w:tcPr>
          <w:p w14:paraId="0EFF8F0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181" w:type="dxa"/>
            <w:vAlign w:val="top"/>
          </w:tcPr>
          <w:p w14:paraId="0E87894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24D2D48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4191FFCE">
        <w:trPr>
          <w:trHeight w:val="0" w:hRule="atLeast"/>
          <w:jc w:val="center"/>
        </w:trPr>
        <w:tc>
          <w:tcPr>
            <w:tcW w:w="885" w:type="pct"/>
          </w:tcPr>
          <w:p w14:paraId="15278BA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7" w:type="pct"/>
          </w:tcPr>
          <w:p w14:paraId="7CC58CC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1" w:type="dxa"/>
            <w:vAlign w:val="top"/>
          </w:tcPr>
          <w:p w14:paraId="4D304F1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181" w:type="dxa"/>
            <w:vAlign w:val="top"/>
          </w:tcPr>
          <w:p w14:paraId="45217A9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79" w:type="pct"/>
          </w:tcPr>
          <w:p w14:paraId="7C756E0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30CF28FD">
      <w:pPr>
        <w:pStyle w:val="4"/>
        <w:numPr>
          <w:ilvl w:val="1"/>
          <w:numId w:val="10"/>
        </w:numPr>
        <w:bidi w:val="0"/>
        <w:ind w:left="1208" w:leftChars="0" w:hanging="568" w:firstLineChars="0"/>
        <w:rPr>
          <w:rFonts w:hint="eastAsia"/>
          <w:color w:val="auto"/>
        </w:rPr>
      </w:pPr>
      <w:r>
        <w:rPr>
          <w:rFonts w:hint="eastAsia"/>
          <w:color w:val="auto"/>
          <w:lang w:val="en-US" w:eastAsia="zh-CN"/>
        </w:rPr>
        <w:t>发送消息</w:t>
      </w:r>
    </w:p>
    <w:p w14:paraId="2942E429">
      <w:pPr>
        <w:pStyle w:val="5"/>
        <w:numPr>
          <w:ilvl w:val="2"/>
          <w:numId w:val="10"/>
        </w:numPr>
        <w:bidi w:val="0"/>
        <w:ind w:left="1349" w:leftChars="0" w:hanging="709" w:firstLineChars="0"/>
        <w:rPr>
          <w:color w:val="auto"/>
        </w:rPr>
      </w:pPr>
      <w:r>
        <w:rPr>
          <w:color w:val="auto"/>
        </w:rPr>
        <w:t>接口地址</w:t>
      </w:r>
    </w:p>
    <w:p w14:paraId="390F6136">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/api/v1/message</w:t>
      </w:r>
    </w:p>
    <w:p w14:paraId="65C31E2B">
      <w:pPr>
        <w:pStyle w:val="5"/>
        <w:numPr>
          <w:ilvl w:val="2"/>
          <w:numId w:val="10"/>
        </w:numPr>
        <w:bidi w:val="0"/>
        <w:ind w:left="1349" w:leftChars="0" w:hanging="709" w:firstLineChars="0"/>
        <w:rPr>
          <w:color w:val="auto"/>
        </w:rPr>
      </w:pPr>
      <w:r>
        <w:rPr>
          <w:color w:val="auto"/>
        </w:rPr>
        <w:t>请求数据类型</w:t>
      </w:r>
    </w:p>
    <w:p w14:paraId="1DC5F0B4">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26F7EC48">
      <w:pPr>
        <w:pStyle w:val="5"/>
        <w:numPr>
          <w:ilvl w:val="2"/>
          <w:numId w:val="10"/>
        </w:numPr>
        <w:bidi w:val="0"/>
        <w:ind w:left="1349" w:leftChars="0" w:hanging="709" w:firstLineChars="0"/>
        <w:rPr>
          <w:color w:val="auto"/>
        </w:rPr>
      </w:pPr>
      <w:r>
        <w:rPr>
          <w:color w:val="auto"/>
        </w:rPr>
        <w:t>参数列表</w:t>
      </w: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24E38E55">
        <w:trPr>
          <w:trHeight w:val="0" w:hRule="atLeast"/>
          <w:jc w:val="center"/>
        </w:trPr>
        <w:tc>
          <w:tcPr>
            <w:tcW w:w="1192" w:type="pct"/>
          </w:tcPr>
          <w:p w14:paraId="3C28CCD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21EFEB4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566544A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39C09B9C">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56B962D6">
        <w:trPr>
          <w:trHeight w:val="0" w:hRule="atLeast"/>
          <w:jc w:val="center"/>
        </w:trPr>
        <w:tc>
          <w:tcPr>
            <w:tcW w:w="1192" w:type="pct"/>
          </w:tcPr>
          <w:p w14:paraId="7BBE61C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4CA0315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6FB4E34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34340DE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053CE214">
        <w:trPr>
          <w:trHeight w:val="0" w:hRule="atLeast"/>
          <w:jc w:val="center"/>
        </w:trPr>
        <w:tc>
          <w:tcPr>
            <w:tcW w:w="1192" w:type="pct"/>
          </w:tcPr>
          <w:p w14:paraId="1086F28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3E94E23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7E3938E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474B30C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24342EDD">
        <w:trPr>
          <w:trHeight w:val="0" w:hRule="atLeast"/>
          <w:jc w:val="center"/>
        </w:trPr>
        <w:tc>
          <w:tcPr>
            <w:tcW w:w="1192" w:type="pct"/>
          </w:tcPr>
          <w:p w14:paraId="4C3F11E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7FACB27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7008B4B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397ABEF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4E11FACF">
      <w:pPr>
        <w:pStyle w:val="5"/>
        <w:numPr>
          <w:ilvl w:val="2"/>
          <w:numId w:val="10"/>
        </w:numPr>
        <w:bidi w:val="0"/>
        <w:ind w:left="1349" w:leftChars="0" w:hanging="709" w:firstLineChars="0"/>
        <w:rPr>
          <w:color w:val="auto"/>
        </w:rPr>
      </w:pPr>
      <w:r>
        <w:rPr>
          <w:color w:val="auto"/>
        </w:rPr>
        <w:t>响应参数</w:t>
      </w: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2DFEF822">
        <w:trPr>
          <w:trHeight w:val="0" w:hRule="atLeast"/>
          <w:jc w:val="center"/>
        </w:trPr>
        <w:tc>
          <w:tcPr>
            <w:tcW w:w="885" w:type="pct"/>
          </w:tcPr>
          <w:p w14:paraId="2D6801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2516A2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3A14A9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52F6FC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491E93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7A7E7F2B">
        <w:trPr>
          <w:trHeight w:val="0" w:hRule="atLeast"/>
          <w:jc w:val="center"/>
        </w:trPr>
        <w:tc>
          <w:tcPr>
            <w:tcW w:w="885" w:type="pct"/>
          </w:tcPr>
          <w:p w14:paraId="1397FF3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13AE826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57EFED9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648B379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0070E98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7388CFE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3F403946">
        <w:trPr>
          <w:trHeight w:val="0" w:hRule="atLeast"/>
          <w:jc w:val="center"/>
        </w:trPr>
        <w:tc>
          <w:tcPr>
            <w:tcW w:w="885" w:type="pct"/>
          </w:tcPr>
          <w:p w14:paraId="50C73FE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6EA92FD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526C9E0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10821AE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6429D8C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2C17639F">
        <w:trPr>
          <w:trHeight w:val="0" w:hRule="atLeast"/>
          <w:jc w:val="center"/>
        </w:trPr>
        <w:tc>
          <w:tcPr>
            <w:tcW w:w="885" w:type="pct"/>
          </w:tcPr>
          <w:p w14:paraId="01C17F5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5C19660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25FAC12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3139C09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3BFD9355">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53367DC5">
        <w:trPr>
          <w:trHeight w:val="0" w:hRule="atLeast"/>
          <w:jc w:val="center"/>
        </w:trPr>
        <w:tc>
          <w:tcPr>
            <w:tcW w:w="885" w:type="pct"/>
          </w:tcPr>
          <w:p w14:paraId="3349B59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4C51643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0CDC862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74B49F5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5D7EB6B2">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2DD79283">
      <w:pPr>
        <w:pStyle w:val="5"/>
        <w:numPr>
          <w:ilvl w:val="2"/>
          <w:numId w:val="10"/>
        </w:numPr>
        <w:bidi w:val="0"/>
        <w:ind w:left="1349" w:leftChars="0" w:hanging="709" w:firstLineChars="0"/>
        <w:rPr>
          <w:color w:val="auto"/>
        </w:rPr>
      </w:pPr>
      <w:r>
        <w:rPr>
          <w:color w:val="auto"/>
        </w:rPr>
        <w:t>响应示例</w:t>
      </w:r>
    </w:p>
    <w:p w14:paraId="5F689D95">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5E60E780">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52A4947E">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0C3805D5">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63EFE2F3">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48E4E6C6">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4F66715E">
      <w:pPr>
        <w:pStyle w:val="5"/>
        <w:numPr>
          <w:ilvl w:val="2"/>
          <w:numId w:val="10"/>
        </w:numPr>
        <w:bidi w:val="0"/>
        <w:ind w:left="1349" w:leftChars="0" w:hanging="709" w:firstLineChars="0"/>
        <w:rPr>
          <w:color w:val="auto"/>
        </w:rPr>
      </w:pP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6"/>
        <w:gridCol w:w="1176"/>
        <w:gridCol w:w="1006"/>
        <w:gridCol w:w="4243"/>
      </w:tblGrid>
      <w:tr w14:paraId="709F5B37">
        <w:trPr>
          <w:trHeight w:val="0" w:hRule="atLeast"/>
          <w:jc w:val="center"/>
        </w:trPr>
        <w:tc>
          <w:tcPr>
            <w:tcW w:w="1382" w:type="pct"/>
          </w:tcPr>
          <w:p w14:paraId="0084A9C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662" w:type="pct"/>
          </w:tcPr>
          <w:p w14:paraId="4E48220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566" w:type="pct"/>
          </w:tcPr>
          <w:p w14:paraId="63B7C462">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2388" w:type="pct"/>
          </w:tcPr>
          <w:p w14:paraId="05E26E5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r>
      <w:tr w14:paraId="29A12ED9">
        <w:trPr>
          <w:trHeight w:val="0" w:hRule="atLeast"/>
          <w:jc w:val="center"/>
        </w:trPr>
        <w:tc>
          <w:tcPr>
            <w:tcW w:w="1382" w:type="pct"/>
          </w:tcPr>
          <w:p w14:paraId="5BD7E6B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tcPr>
          <w:p w14:paraId="5E9C9D9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tcPr>
          <w:p w14:paraId="3260FEF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4976D7E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7E3AE68E">
        <w:trPr>
          <w:trHeight w:val="0" w:hRule="atLeast"/>
          <w:jc w:val="center"/>
        </w:trPr>
        <w:tc>
          <w:tcPr>
            <w:tcW w:w="1382" w:type="pct"/>
          </w:tcPr>
          <w:p w14:paraId="39ED48A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76D3EC2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7A33534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2603D995">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4256EBD2">
        <w:trPr>
          <w:trHeight w:val="0" w:hRule="atLeast"/>
          <w:jc w:val="center"/>
        </w:trPr>
        <w:tc>
          <w:tcPr>
            <w:tcW w:w="1382" w:type="pct"/>
          </w:tcPr>
          <w:p w14:paraId="5B4D65A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48A90AB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605355B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1AA7BF6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4C4856FC">
        <w:trPr>
          <w:trHeight w:val="0" w:hRule="atLeast"/>
          <w:jc w:val="center"/>
        </w:trPr>
        <w:tc>
          <w:tcPr>
            <w:tcW w:w="1382" w:type="pct"/>
          </w:tcPr>
          <w:p w14:paraId="1603F3D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0414E53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245BBC6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691B7CB6">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6861394E">
        <w:trPr>
          <w:trHeight w:val="0" w:hRule="atLeast"/>
          <w:jc w:val="center"/>
        </w:trPr>
        <w:tc>
          <w:tcPr>
            <w:tcW w:w="1382" w:type="pct"/>
          </w:tcPr>
          <w:p w14:paraId="532B6AE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34D725B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2EEA63C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3384A74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375B0486">
        <w:trPr>
          <w:trHeight w:val="0" w:hRule="atLeast"/>
          <w:jc w:val="center"/>
        </w:trPr>
        <w:tc>
          <w:tcPr>
            <w:tcW w:w="1382" w:type="pct"/>
          </w:tcPr>
          <w:p w14:paraId="16E67BF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6E7D394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4B18F88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77EEEA9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069EAB19">
        <w:trPr>
          <w:trHeight w:val="0" w:hRule="atLeast"/>
          <w:jc w:val="center"/>
        </w:trPr>
        <w:tc>
          <w:tcPr>
            <w:tcW w:w="1382" w:type="pct"/>
          </w:tcPr>
          <w:p w14:paraId="720094F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2898BFA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5AA70FE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748C59E9">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7B7BDC1B">
        <w:trPr>
          <w:trHeight w:val="0" w:hRule="atLeast"/>
          <w:jc w:val="center"/>
        </w:trPr>
        <w:tc>
          <w:tcPr>
            <w:tcW w:w="1382" w:type="pct"/>
          </w:tcPr>
          <w:p w14:paraId="07E4A7B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04BC69B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04AE3D3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4E79796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02383753">
        <w:trPr>
          <w:trHeight w:val="0" w:hRule="atLeast"/>
          <w:jc w:val="center"/>
        </w:trPr>
        <w:tc>
          <w:tcPr>
            <w:tcW w:w="1382" w:type="pct"/>
          </w:tcPr>
          <w:p w14:paraId="7494A54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17A9494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7881830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714FB759">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72BA7651">
        <w:trPr>
          <w:trHeight w:val="0" w:hRule="atLeast"/>
          <w:jc w:val="center"/>
        </w:trPr>
        <w:tc>
          <w:tcPr>
            <w:tcW w:w="1382" w:type="pct"/>
          </w:tcPr>
          <w:p w14:paraId="1B02057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378E2B1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14B5D6A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7C521C2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6F1F4FB1">
        <w:trPr>
          <w:trHeight w:val="0" w:hRule="atLeast"/>
          <w:jc w:val="center"/>
        </w:trPr>
        <w:tc>
          <w:tcPr>
            <w:tcW w:w="1382" w:type="pct"/>
          </w:tcPr>
          <w:p w14:paraId="6B89F47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462564C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77487DC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4EB35F0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4BB0BB55">
        <w:trPr>
          <w:trHeight w:val="0" w:hRule="atLeast"/>
          <w:jc w:val="center"/>
        </w:trPr>
        <w:tc>
          <w:tcPr>
            <w:tcW w:w="1382" w:type="pct"/>
          </w:tcPr>
          <w:p w14:paraId="37B944E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340900C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2D20A12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480745C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1685A204">
        <w:trPr>
          <w:trHeight w:val="0" w:hRule="atLeast"/>
          <w:jc w:val="center"/>
        </w:trPr>
        <w:tc>
          <w:tcPr>
            <w:tcW w:w="1382" w:type="pct"/>
          </w:tcPr>
          <w:p w14:paraId="51B7342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79BCF26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4536434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4280591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1319E9E2">
        <w:trPr>
          <w:trHeight w:val="0" w:hRule="atLeast"/>
          <w:jc w:val="center"/>
        </w:trPr>
        <w:tc>
          <w:tcPr>
            <w:tcW w:w="1382" w:type="pct"/>
          </w:tcPr>
          <w:p w14:paraId="5C3C4D6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1D559A4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56665A1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54F3A43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2C58B389">
        <w:trPr>
          <w:trHeight w:val="0" w:hRule="atLeast"/>
          <w:jc w:val="center"/>
        </w:trPr>
        <w:tc>
          <w:tcPr>
            <w:tcW w:w="1382" w:type="pct"/>
          </w:tcPr>
          <w:p w14:paraId="58B3AAE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1AD1903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6D5D474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3DAC6F56">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00FD5879">
        <w:trPr>
          <w:trHeight w:val="0" w:hRule="atLeast"/>
          <w:jc w:val="center"/>
        </w:trPr>
        <w:tc>
          <w:tcPr>
            <w:tcW w:w="1382" w:type="pct"/>
          </w:tcPr>
          <w:p w14:paraId="5AE3528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668C4DB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24C3987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2FAB548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51046CFB">
        <w:trPr>
          <w:trHeight w:val="0" w:hRule="atLeast"/>
          <w:jc w:val="center"/>
        </w:trPr>
        <w:tc>
          <w:tcPr>
            <w:tcW w:w="1382" w:type="pct"/>
          </w:tcPr>
          <w:p w14:paraId="204D126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6881C32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1461172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7845FCF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7FA7F5EC">
        <w:trPr>
          <w:trHeight w:val="0" w:hRule="atLeast"/>
          <w:jc w:val="center"/>
        </w:trPr>
        <w:tc>
          <w:tcPr>
            <w:tcW w:w="1382" w:type="pct"/>
          </w:tcPr>
          <w:p w14:paraId="1DA3075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315DF00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1139E20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0C441E26">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29C60E90">
        <w:trPr>
          <w:trHeight w:val="0" w:hRule="atLeast"/>
          <w:jc w:val="center"/>
        </w:trPr>
        <w:tc>
          <w:tcPr>
            <w:tcW w:w="1382" w:type="pct"/>
          </w:tcPr>
          <w:p w14:paraId="278870D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vAlign w:val="top"/>
          </w:tcPr>
          <w:p w14:paraId="03524E4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66" w:type="pct"/>
            <w:vAlign w:val="top"/>
          </w:tcPr>
          <w:p w14:paraId="321EF7F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388" w:type="pct"/>
          </w:tcPr>
          <w:p w14:paraId="0E589CE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61CF5F64">
      <w:pPr>
        <w:pStyle w:val="5"/>
        <w:numPr>
          <w:ilvl w:val="2"/>
          <w:numId w:val="10"/>
        </w:numPr>
        <w:bidi w:val="0"/>
        <w:ind w:left="1349" w:leftChars="0" w:hanging="709" w:firstLineChars="0"/>
        <w:rPr>
          <w:color w:val="auto"/>
        </w:rPr>
      </w:pP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5"/>
        <w:gridCol w:w="1119"/>
        <w:gridCol w:w="1709"/>
        <w:gridCol w:w="1119"/>
        <w:gridCol w:w="3090"/>
      </w:tblGrid>
      <w:tr w14:paraId="19C6E48B">
        <w:trPr>
          <w:trHeight w:val="0" w:hRule="atLeast"/>
          <w:jc w:val="center"/>
        </w:trPr>
        <w:tc>
          <w:tcPr>
            <w:tcW w:w="1025" w:type="pct"/>
          </w:tcPr>
          <w:p w14:paraId="3DE9B8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32" w:type="pct"/>
          </w:tcPr>
          <w:p w14:paraId="6BDB12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965" w:type="pct"/>
          </w:tcPr>
          <w:p w14:paraId="5BEA6A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32" w:type="pct"/>
          </w:tcPr>
          <w:p w14:paraId="7AFDD5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744" w:type="pct"/>
          </w:tcPr>
          <w:p w14:paraId="6CFBA3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r>
      <w:tr w14:paraId="665EEA3C">
        <w:trPr>
          <w:trHeight w:val="0" w:hRule="atLeast"/>
          <w:jc w:val="center"/>
        </w:trPr>
        <w:tc>
          <w:tcPr>
            <w:tcW w:w="1025" w:type="pct"/>
          </w:tcPr>
          <w:p w14:paraId="10933E2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5C4445D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140BD38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34AB3B5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77A005B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55DD8D8F">
        <w:trPr>
          <w:trHeight w:val="0" w:hRule="atLeast"/>
          <w:jc w:val="center"/>
        </w:trPr>
        <w:tc>
          <w:tcPr>
            <w:tcW w:w="1025" w:type="pct"/>
          </w:tcPr>
          <w:p w14:paraId="04D2454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2043A76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2F86F54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0E5AC36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0925CDF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08A9379D">
        <w:trPr>
          <w:trHeight w:val="0" w:hRule="atLeast"/>
          <w:jc w:val="center"/>
        </w:trPr>
        <w:tc>
          <w:tcPr>
            <w:tcW w:w="1025" w:type="pct"/>
          </w:tcPr>
          <w:p w14:paraId="73D1F5F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47BD9D2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2591642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0BC3BFA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5964520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596FB7DF">
        <w:trPr>
          <w:trHeight w:val="0" w:hRule="atLeast"/>
          <w:jc w:val="center"/>
        </w:trPr>
        <w:tc>
          <w:tcPr>
            <w:tcW w:w="1025" w:type="pct"/>
          </w:tcPr>
          <w:p w14:paraId="6F36FE2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3D524B2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48CE970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40C81D5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65E0942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388EADF2">
      <w:pPr>
        <w:pStyle w:val="4"/>
        <w:numPr>
          <w:ilvl w:val="1"/>
          <w:numId w:val="10"/>
        </w:numPr>
        <w:bidi w:val="0"/>
        <w:ind w:left="1208" w:leftChars="0" w:hanging="568" w:firstLineChars="0"/>
        <w:rPr>
          <w:rFonts w:hint="eastAsia"/>
          <w:color w:val="auto"/>
        </w:rPr>
      </w:pPr>
      <w:r>
        <w:rPr>
          <w:rFonts w:hint="eastAsia"/>
          <w:color w:val="auto"/>
          <w:lang w:val="en-US" w:eastAsia="zh-CN"/>
        </w:rPr>
        <w:t>我的会话</w:t>
      </w:r>
    </w:p>
    <w:p w14:paraId="60701ACD">
      <w:pPr>
        <w:pStyle w:val="5"/>
        <w:numPr>
          <w:ilvl w:val="2"/>
          <w:numId w:val="10"/>
        </w:numPr>
        <w:bidi w:val="0"/>
        <w:ind w:left="1349" w:leftChars="0" w:hanging="709" w:firstLineChars="0"/>
        <w:rPr>
          <w:color w:val="auto"/>
        </w:rPr>
      </w:pPr>
      <w:r>
        <w:rPr>
          <w:color w:val="auto"/>
        </w:rPr>
        <w:t>接口地址</w:t>
      </w:r>
    </w:p>
    <w:p w14:paraId="0B0AD948">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/api/v1/thread</w:t>
      </w:r>
    </w:p>
    <w:p w14:paraId="402E0590">
      <w:pPr>
        <w:pStyle w:val="5"/>
        <w:numPr>
          <w:ilvl w:val="2"/>
          <w:numId w:val="10"/>
        </w:numPr>
        <w:bidi w:val="0"/>
        <w:ind w:left="1349" w:leftChars="0" w:hanging="709" w:firstLineChars="0"/>
        <w:rPr>
          <w:color w:val="auto"/>
        </w:rPr>
      </w:pPr>
      <w:r>
        <w:rPr>
          <w:color w:val="auto"/>
        </w:rPr>
        <w:t>请求数据类型</w:t>
      </w:r>
    </w:p>
    <w:p w14:paraId="0E22885F">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7A094940">
      <w:pPr>
        <w:pStyle w:val="5"/>
        <w:numPr>
          <w:ilvl w:val="2"/>
          <w:numId w:val="10"/>
        </w:numPr>
        <w:bidi w:val="0"/>
        <w:ind w:left="1349" w:leftChars="0" w:hanging="709" w:firstLineChars="0"/>
        <w:rPr>
          <w:color w:val="auto"/>
        </w:rPr>
      </w:pPr>
      <w:r>
        <w:rPr>
          <w:color w:val="auto"/>
        </w:rPr>
        <w:t>参数列表</w:t>
      </w: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5F115879">
        <w:trPr>
          <w:trHeight w:val="0" w:hRule="atLeast"/>
          <w:jc w:val="center"/>
        </w:trPr>
        <w:tc>
          <w:tcPr>
            <w:tcW w:w="1192" w:type="pct"/>
          </w:tcPr>
          <w:p w14:paraId="1F35249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786C17C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4B312E0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7B1D855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19D827AF">
        <w:trPr>
          <w:trHeight w:val="0" w:hRule="atLeast"/>
          <w:jc w:val="center"/>
        </w:trPr>
        <w:tc>
          <w:tcPr>
            <w:tcW w:w="1192" w:type="pct"/>
          </w:tcPr>
          <w:p w14:paraId="190D0F4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6696556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30DAD27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191AF01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1F974386">
        <w:trPr>
          <w:trHeight w:val="0" w:hRule="atLeast"/>
          <w:jc w:val="center"/>
        </w:trPr>
        <w:tc>
          <w:tcPr>
            <w:tcW w:w="1192" w:type="pct"/>
          </w:tcPr>
          <w:p w14:paraId="3FC581B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6C88460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7592F33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3481872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73876BFE">
        <w:trPr>
          <w:trHeight w:val="0" w:hRule="atLeast"/>
          <w:jc w:val="center"/>
        </w:trPr>
        <w:tc>
          <w:tcPr>
            <w:tcW w:w="1192" w:type="pct"/>
          </w:tcPr>
          <w:p w14:paraId="5BE5F28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734C91A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758B2D5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4146B89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643E0A73">
      <w:pPr>
        <w:pStyle w:val="5"/>
        <w:numPr>
          <w:ilvl w:val="2"/>
          <w:numId w:val="10"/>
        </w:numPr>
        <w:bidi w:val="0"/>
        <w:ind w:left="1349" w:leftChars="0" w:hanging="709" w:firstLineChars="0"/>
        <w:rPr>
          <w:color w:val="auto"/>
        </w:rPr>
      </w:pPr>
      <w:r>
        <w:rPr>
          <w:color w:val="auto"/>
        </w:rPr>
        <w:t>响应参数</w:t>
      </w: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2B303B0D">
        <w:trPr>
          <w:trHeight w:val="0" w:hRule="atLeast"/>
          <w:jc w:val="center"/>
        </w:trPr>
        <w:tc>
          <w:tcPr>
            <w:tcW w:w="885" w:type="pct"/>
          </w:tcPr>
          <w:p w14:paraId="70F720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7FCFF6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4C9665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4E6FC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651D1A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663E2FC5">
        <w:trPr>
          <w:trHeight w:val="0" w:hRule="atLeast"/>
          <w:jc w:val="center"/>
        </w:trPr>
        <w:tc>
          <w:tcPr>
            <w:tcW w:w="885" w:type="pct"/>
          </w:tcPr>
          <w:p w14:paraId="1BE071A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5EE2A7B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2B34920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4CFB9E8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11AF7BA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45C2394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5B342AD5">
        <w:trPr>
          <w:trHeight w:val="0" w:hRule="atLeast"/>
          <w:jc w:val="center"/>
        </w:trPr>
        <w:tc>
          <w:tcPr>
            <w:tcW w:w="885" w:type="pct"/>
          </w:tcPr>
          <w:p w14:paraId="5E6C98F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1CC1179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5C06153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4580B25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240C489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12586D79">
        <w:trPr>
          <w:trHeight w:val="0" w:hRule="atLeast"/>
          <w:jc w:val="center"/>
        </w:trPr>
        <w:tc>
          <w:tcPr>
            <w:tcW w:w="885" w:type="pct"/>
          </w:tcPr>
          <w:p w14:paraId="7C4DB08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4BE30F8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50916F3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7481512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4452AEAC">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6EBEE872">
        <w:trPr>
          <w:trHeight w:val="0" w:hRule="atLeast"/>
          <w:jc w:val="center"/>
        </w:trPr>
        <w:tc>
          <w:tcPr>
            <w:tcW w:w="885" w:type="pct"/>
          </w:tcPr>
          <w:p w14:paraId="221D27E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2445426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53AA0A4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7266A73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34231FB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06EF3CCC">
      <w:pPr>
        <w:pStyle w:val="5"/>
        <w:numPr>
          <w:ilvl w:val="2"/>
          <w:numId w:val="10"/>
        </w:numPr>
        <w:bidi w:val="0"/>
        <w:ind w:left="1349" w:leftChars="0" w:hanging="709" w:firstLineChars="0"/>
        <w:rPr>
          <w:color w:val="auto"/>
        </w:rPr>
      </w:pPr>
      <w:r>
        <w:rPr>
          <w:color w:val="auto"/>
        </w:rPr>
        <w:t>响应示例</w:t>
      </w:r>
    </w:p>
    <w:p w14:paraId="57622174">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0E49072B">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33AB5F8F">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1397BEB4">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701E5708">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6C4B4E0E">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562217C4">
      <w:pPr>
        <w:pStyle w:val="5"/>
        <w:numPr>
          <w:ilvl w:val="2"/>
          <w:numId w:val="10"/>
        </w:numPr>
        <w:bidi w:val="0"/>
        <w:ind w:left="1349" w:leftChars="0" w:hanging="709" w:firstLineChars="0"/>
        <w:rPr>
          <w:color w:val="auto"/>
        </w:rPr>
      </w:pP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5549D055">
        <w:trPr>
          <w:trHeight w:val="0" w:hRule="atLeast"/>
          <w:jc w:val="center"/>
        </w:trPr>
        <w:tc>
          <w:tcPr>
            <w:tcW w:w="1192" w:type="pct"/>
          </w:tcPr>
          <w:p w14:paraId="4CB1195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662" w:type="pct"/>
          </w:tcPr>
          <w:p w14:paraId="6831573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570" w:type="pct"/>
          </w:tcPr>
          <w:p w14:paraId="11602BE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2574" w:type="pct"/>
          </w:tcPr>
          <w:p w14:paraId="68C1843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r>
      <w:tr w14:paraId="7D1B9972">
        <w:trPr>
          <w:trHeight w:val="0" w:hRule="atLeast"/>
          <w:jc w:val="center"/>
        </w:trPr>
        <w:tc>
          <w:tcPr>
            <w:tcW w:w="1192" w:type="pct"/>
          </w:tcPr>
          <w:p w14:paraId="3790BC0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tcPr>
          <w:p w14:paraId="1762AD7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70" w:type="pct"/>
          </w:tcPr>
          <w:p w14:paraId="207CB39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574" w:type="pct"/>
          </w:tcPr>
          <w:p w14:paraId="63A71C5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bl>
    <w:p w14:paraId="0768AA2E">
      <w:pPr>
        <w:pStyle w:val="5"/>
        <w:numPr>
          <w:ilvl w:val="2"/>
          <w:numId w:val="10"/>
        </w:numPr>
        <w:bidi w:val="0"/>
        <w:ind w:left="1349" w:leftChars="0" w:hanging="709" w:firstLineChars="0"/>
        <w:rPr>
          <w:color w:val="auto"/>
        </w:rPr>
      </w:pP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1091"/>
        <w:gridCol w:w="1587"/>
        <w:gridCol w:w="972"/>
        <w:gridCol w:w="3278"/>
      </w:tblGrid>
      <w:tr w14:paraId="6E49D1AB">
        <w:trPr>
          <w:trHeight w:val="0" w:hRule="atLeast"/>
          <w:jc w:val="center"/>
        </w:trPr>
        <w:tc>
          <w:tcPr>
            <w:tcW w:w="1086" w:type="pct"/>
          </w:tcPr>
          <w:p w14:paraId="3AB6A8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16" w:type="pct"/>
          </w:tcPr>
          <w:p w14:paraId="6C64F8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896" w:type="pct"/>
          </w:tcPr>
          <w:p w14:paraId="2E412B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549" w:type="pct"/>
          </w:tcPr>
          <w:p w14:paraId="27E6A1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851" w:type="pct"/>
          </w:tcPr>
          <w:p w14:paraId="71B23F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r>
      <w:tr w14:paraId="48471B05">
        <w:trPr>
          <w:trHeight w:val="0" w:hRule="atLeast"/>
          <w:jc w:val="center"/>
        </w:trPr>
        <w:tc>
          <w:tcPr>
            <w:tcW w:w="1086" w:type="pct"/>
          </w:tcPr>
          <w:p w14:paraId="47E798A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16" w:type="pct"/>
          </w:tcPr>
          <w:p w14:paraId="5189B20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896" w:type="pct"/>
          </w:tcPr>
          <w:p w14:paraId="5D88423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49" w:type="pct"/>
          </w:tcPr>
          <w:p w14:paraId="05E6877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851" w:type="pct"/>
          </w:tcPr>
          <w:p w14:paraId="5141AC9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29089CD0">
        <w:trPr>
          <w:trHeight w:val="0" w:hRule="atLeast"/>
          <w:jc w:val="center"/>
        </w:trPr>
        <w:tc>
          <w:tcPr>
            <w:tcW w:w="1086" w:type="pct"/>
          </w:tcPr>
          <w:p w14:paraId="5849A3C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16" w:type="pct"/>
          </w:tcPr>
          <w:p w14:paraId="470929A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896" w:type="pct"/>
          </w:tcPr>
          <w:p w14:paraId="2D96037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49" w:type="pct"/>
          </w:tcPr>
          <w:p w14:paraId="23D9843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851" w:type="pct"/>
          </w:tcPr>
          <w:p w14:paraId="383F0A6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3B3E817D">
        <w:trPr>
          <w:trHeight w:val="0" w:hRule="atLeast"/>
          <w:jc w:val="center"/>
        </w:trPr>
        <w:tc>
          <w:tcPr>
            <w:tcW w:w="1086" w:type="pct"/>
          </w:tcPr>
          <w:p w14:paraId="47971D6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16" w:type="pct"/>
          </w:tcPr>
          <w:p w14:paraId="7966573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896" w:type="pct"/>
          </w:tcPr>
          <w:p w14:paraId="39006D4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49" w:type="pct"/>
          </w:tcPr>
          <w:p w14:paraId="258917A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851" w:type="pct"/>
          </w:tcPr>
          <w:p w14:paraId="5CD319F3">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494D8E86">
        <w:trPr>
          <w:trHeight w:val="0" w:hRule="atLeast"/>
          <w:jc w:val="center"/>
        </w:trPr>
        <w:tc>
          <w:tcPr>
            <w:tcW w:w="1086" w:type="pct"/>
          </w:tcPr>
          <w:p w14:paraId="758010E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16" w:type="pct"/>
          </w:tcPr>
          <w:p w14:paraId="2847A52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896" w:type="pct"/>
          </w:tcPr>
          <w:p w14:paraId="4527BBB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49" w:type="pct"/>
          </w:tcPr>
          <w:p w14:paraId="036664B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851" w:type="pct"/>
          </w:tcPr>
          <w:p w14:paraId="6EA55002">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1AB53F2A">
        <w:trPr>
          <w:trHeight w:val="0" w:hRule="atLeast"/>
          <w:jc w:val="center"/>
        </w:trPr>
        <w:tc>
          <w:tcPr>
            <w:tcW w:w="1086" w:type="pct"/>
          </w:tcPr>
          <w:p w14:paraId="69A0492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16" w:type="pct"/>
            <w:shd w:val="clear" w:color="auto" w:fill="auto"/>
            <w:vAlign w:val="top"/>
          </w:tcPr>
          <w:p w14:paraId="56A6F5C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c>
          <w:tcPr>
            <w:tcW w:w="896" w:type="pct"/>
            <w:shd w:val="clear" w:color="auto" w:fill="auto"/>
            <w:vAlign w:val="top"/>
          </w:tcPr>
          <w:p w14:paraId="6F7A29C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49" w:type="pct"/>
            <w:shd w:val="clear" w:color="auto" w:fill="auto"/>
            <w:vAlign w:val="top"/>
          </w:tcPr>
          <w:p w14:paraId="64A55A1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851" w:type="pct"/>
          </w:tcPr>
          <w:p w14:paraId="00D17C0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291BA386">
        <w:trPr>
          <w:trHeight w:val="0" w:hRule="atLeast"/>
          <w:jc w:val="center"/>
        </w:trPr>
        <w:tc>
          <w:tcPr>
            <w:tcW w:w="1086" w:type="pct"/>
          </w:tcPr>
          <w:p w14:paraId="67E2182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16" w:type="pct"/>
          </w:tcPr>
          <w:p w14:paraId="029BC08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896" w:type="pct"/>
            <w:vAlign w:val="top"/>
          </w:tcPr>
          <w:p w14:paraId="45F0462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49" w:type="pct"/>
            <w:vAlign w:val="top"/>
          </w:tcPr>
          <w:p w14:paraId="2F620FB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851" w:type="pct"/>
          </w:tcPr>
          <w:p w14:paraId="03F5E45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0D1B5D64">
        <w:trPr>
          <w:trHeight w:val="0" w:hRule="atLeast"/>
          <w:jc w:val="center"/>
        </w:trPr>
        <w:tc>
          <w:tcPr>
            <w:tcW w:w="1086" w:type="pct"/>
          </w:tcPr>
          <w:p w14:paraId="35F1B9D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16" w:type="pct"/>
          </w:tcPr>
          <w:p w14:paraId="334C674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896" w:type="pct"/>
            <w:vAlign w:val="top"/>
          </w:tcPr>
          <w:p w14:paraId="68C03C3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49" w:type="pct"/>
            <w:vAlign w:val="top"/>
          </w:tcPr>
          <w:p w14:paraId="4664F57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851" w:type="pct"/>
          </w:tcPr>
          <w:p w14:paraId="7B45D97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751F7A0C">
        <w:trPr>
          <w:trHeight w:val="0" w:hRule="atLeast"/>
          <w:jc w:val="center"/>
        </w:trPr>
        <w:tc>
          <w:tcPr>
            <w:tcW w:w="1086" w:type="pct"/>
          </w:tcPr>
          <w:p w14:paraId="1D16E20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16" w:type="pct"/>
          </w:tcPr>
          <w:p w14:paraId="7C38C1D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896" w:type="pct"/>
            <w:vAlign w:val="top"/>
          </w:tcPr>
          <w:p w14:paraId="42D0FC3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49" w:type="pct"/>
            <w:vAlign w:val="top"/>
          </w:tcPr>
          <w:p w14:paraId="7C81BCC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851" w:type="pct"/>
          </w:tcPr>
          <w:p w14:paraId="23BA14D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19EFAB78">
        <w:trPr>
          <w:trHeight w:val="0" w:hRule="atLeast"/>
          <w:jc w:val="center"/>
        </w:trPr>
        <w:tc>
          <w:tcPr>
            <w:tcW w:w="1086" w:type="pct"/>
          </w:tcPr>
          <w:p w14:paraId="19DB728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16" w:type="pct"/>
          </w:tcPr>
          <w:p w14:paraId="1BB1446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896" w:type="pct"/>
            <w:vAlign w:val="top"/>
          </w:tcPr>
          <w:p w14:paraId="47C8308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49" w:type="pct"/>
            <w:vAlign w:val="top"/>
          </w:tcPr>
          <w:p w14:paraId="653947C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851" w:type="pct"/>
          </w:tcPr>
          <w:p w14:paraId="578230A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08D40FD5">
      <w:pPr>
        <w:pStyle w:val="4"/>
        <w:numPr>
          <w:ilvl w:val="1"/>
          <w:numId w:val="10"/>
        </w:numPr>
        <w:bidi w:val="0"/>
        <w:ind w:left="1208" w:leftChars="0" w:hanging="568" w:firstLineChars="0"/>
        <w:rPr>
          <w:rFonts w:hint="eastAsia"/>
          <w:color w:val="auto"/>
        </w:rPr>
      </w:pPr>
      <w:r>
        <w:rPr>
          <w:rFonts w:hint="eastAsia"/>
          <w:color w:val="auto"/>
          <w:lang w:val="en-US" w:eastAsia="zh-CN"/>
        </w:rPr>
        <w:t>会话转接</w:t>
      </w:r>
    </w:p>
    <w:p w14:paraId="059FC367">
      <w:pPr>
        <w:pStyle w:val="5"/>
        <w:numPr>
          <w:ilvl w:val="2"/>
          <w:numId w:val="10"/>
        </w:numPr>
        <w:bidi w:val="0"/>
        <w:ind w:left="1349" w:leftChars="0" w:hanging="709" w:firstLineChars="0"/>
        <w:rPr>
          <w:color w:val="auto"/>
        </w:rPr>
      </w:pPr>
      <w:r>
        <w:rPr>
          <w:color w:val="auto"/>
        </w:rPr>
        <w:t>接口地址</w:t>
      </w:r>
    </w:p>
    <w:p w14:paraId="566F6B67">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/api/v1/thread/transfer</w:t>
      </w:r>
    </w:p>
    <w:p w14:paraId="758B88A8">
      <w:pPr>
        <w:pStyle w:val="5"/>
        <w:numPr>
          <w:ilvl w:val="2"/>
          <w:numId w:val="10"/>
        </w:numPr>
        <w:bidi w:val="0"/>
        <w:ind w:left="1349" w:leftChars="0" w:hanging="709" w:firstLineChars="0"/>
        <w:rPr>
          <w:color w:val="auto"/>
        </w:rPr>
      </w:pPr>
      <w:r>
        <w:rPr>
          <w:color w:val="auto"/>
        </w:rPr>
        <w:t>请求数据类型</w:t>
      </w:r>
    </w:p>
    <w:p w14:paraId="3498CA6E">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0688E167">
      <w:pPr>
        <w:pStyle w:val="5"/>
        <w:numPr>
          <w:ilvl w:val="2"/>
          <w:numId w:val="10"/>
        </w:numPr>
        <w:bidi w:val="0"/>
        <w:ind w:left="1349" w:leftChars="0" w:hanging="709" w:firstLineChars="0"/>
        <w:rPr>
          <w:color w:val="auto"/>
        </w:rPr>
      </w:pPr>
      <w:r>
        <w:rPr>
          <w:color w:val="auto"/>
        </w:rPr>
        <w:t>参数列表</w:t>
      </w: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5DCA8447">
        <w:trPr>
          <w:trHeight w:val="0" w:hRule="atLeast"/>
          <w:jc w:val="center"/>
        </w:trPr>
        <w:tc>
          <w:tcPr>
            <w:tcW w:w="1192" w:type="pct"/>
          </w:tcPr>
          <w:p w14:paraId="1373BCD2">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72E12712">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049F1A3C">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3B31FAE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35DCD4AF">
        <w:trPr>
          <w:trHeight w:val="0" w:hRule="atLeast"/>
          <w:jc w:val="center"/>
        </w:trPr>
        <w:tc>
          <w:tcPr>
            <w:tcW w:w="1192" w:type="pct"/>
          </w:tcPr>
          <w:p w14:paraId="69BC3DF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082122F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2524C85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740E690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183B8ED5">
        <w:trPr>
          <w:trHeight w:val="0" w:hRule="atLeast"/>
          <w:jc w:val="center"/>
        </w:trPr>
        <w:tc>
          <w:tcPr>
            <w:tcW w:w="1192" w:type="pct"/>
          </w:tcPr>
          <w:p w14:paraId="3D1BAB1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2E4DDC7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3D18057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4278941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4BF78617">
        <w:trPr>
          <w:trHeight w:val="0" w:hRule="atLeast"/>
          <w:jc w:val="center"/>
        </w:trPr>
        <w:tc>
          <w:tcPr>
            <w:tcW w:w="1192" w:type="pct"/>
          </w:tcPr>
          <w:p w14:paraId="6462067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207ABA5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5DA7E14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1BE15BE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56B4F368">
      <w:pPr>
        <w:pStyle w:val="5"/>
        <w:numPr>
          <w:ilvl w:val="2"/>
          <w:numId w:val="10"/>
        </w:numPr>
        <w:bidi w:val="0"/>
        <w:ind w:left="1349" w:leftChars="0" w:hanging="709" w:firstLineChars="0"/>
        <w:rPr>
          <w:color w:val="auto"/>
        </w:rPr>
      </w:pPr>
      <w:r>
        <w:rPr>
          <w:color w:val="auto"/>
        </w:rPr>
        <w:t>响应参数</w:t>
      </w: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772A7CF4">
        <w:trPr>
          <w:trHeight w:val="0" w:hRule="atLeast"/>
          <w:jc w:val="center"/>
        </w:trPr>
        <w:tc>
          <w:tcPr>
            <w:tcW w:w="885" w:type="pct"/>
          </w:tcPr>
          <w:p w14:paraId="23F0D4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2F412E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651AF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0DF681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418863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0056B854">
        <w:trPr>
          <w:trHeight w:val="0" w:hRule="atLeast"/>
          <w:jc w:val="center"/>
        </w:trPr>
        <w:tc>
          <w:tcPr>
            <w:tcW w:w="885" w:type="pct"/>
          </w:tcPr>
          <w:p w14:paraId="3C96575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6B7F9F9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72BA887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64B7552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620EA5B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08F46C6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68AC7DD2">
        <w:trPr>
          <w:trHeight w:val="0" w:hRule="atLeast"/>
          <w:jc w:val="center"/>
        </w:trPr>
        <w:tc>
          <w:tcPr>
            <w:tcW w:w="885" w:type="pct"/>
          </w:tcPr>
          <w:p w14:paraId="613C841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1A0AD06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11BE70F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1CA1D5C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18A734F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24C79FDC">
        <w:trPr>
          <w:trHeight w:val="0" w:hRule="atLeast"/>
          <w:jc w:val="center"/>
        </w:trPr>
        <w:tc>
          <w:tcPr>
            <w:tcW w:w="885" w:type="pct"/>
          </w:tcPr>
          <w:p w14:paraId="7A4800A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1A0CB1F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1612A8C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195CCB6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5DC4B6D3">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68C524E1">
        <w:trPr>
          <w:trHeight w:val="0" w:hRule="atLeast"/>
          <w:jc w:val="center"/>
        </w:trPr>
        <w:tc>
          <w:tcPr>
            <w:tcW w:w="885" w:type="pct"/>
          </w:tcPr>
          <w:p w14:paraId="6F6B01A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34AD5A3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2B9A199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322C36B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31FF0916">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597A9E12">
      <w:pPr>
        <w:pStyle w:val="5"/>
        <w:numPr>
          <w:ilvl w:val="2"/>
          <w:numId w:val="10"/>
        </w:numPr>
        <w:bidi w:val="0"/>
        <w:ind w:left="1349" w:leftChars="0" w:hanging="709" w:firstLineChars="0"/>
        <w:rPr>
          <w:color w:val="auto"/>
        </w:rPr>
      </w:pPr>
      <w:r>
        <w:rPr>
          <w:color w:val="auto"/>
        </w:rPr>
        <w:t>响应示例</w:t>
      </w:r>
    </w:p>
    <w:p w14:paraId="4BFECAB4">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62345A51">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39C9CCD6">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2366F9CB">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3B9AB8FA">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1B524713">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2B816149">
      <w:pPr>
        <w:pStyle w:val="5"/>
        <w:numPr>
          <w:ilvl w:val="2"/>
          <w:numId w:val="10"/>
        </w:numPr>
        <w:bidi w:val="0"/>
        <w:ind w:left="1349" w:leftChars="0" w:hanging="709" w:firstLineChars="0"/>
        <w:rPr>
          <w:color w:val="auto"/>
        </w:rPr>
      </w:pP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172FD67B">
        <w:trPr>
          <w:trHeight w:val="0" w:hRule="atLeast"/>
          <w:jc w:val="center"/>
        </w:trPr>
        <w:tc>
          <w:tcPr>
            <w:tcW w:w="1192" w:type="pct"/>
          </w:tcPr>
          <w:p w14:paraId="51BDE835">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662" w:type="pct"/>
          </w:tcPr>
          <w:p w14:paraId="58E7CF4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570" w:type="pct"/>
          </w:tcPr>
          <w:p w14:paraId="16575505">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2574" w:type="pct"/>
          </w:tcPr>
          <w:p w14:paraId="06F632B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r>
      <w:tr w14:paraId="53AC3BCA">
        <w:trPr>
          <w:trHeight w:val="0" w:hRule="atLeast"/>
          <w:jc w:val="center"/>
        </w:trPr>
        <w:tc>
          <w:tcPr>
            <w:tcW w:w="1192" w:type="pct"/>
          </w:tcPr>
          <w:p w14:paraId="3B62B9A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62" w:type="pct"/>
          </w:tcPr>
          <w:p w14:paraId="2D45491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70" w:type="pct"/>
          </w:tcPr>
          <w:p w14:paraId="31C064F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574" w:type="pct"/>
          </w:tcPr>
          <w:p w14:paraId="1234CDF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bl>
    <w:p w14:paraId="15CA7E75">
      <w:pPr>
        <w:pStyle w:val="5"/>
        <w:numPr>
          <w:ilvl w:val="2"/>
          <w:numId w:val="10"/>
        </w:numPr>
        <w:bidi w:val="0"/>
        <w:ind w:left="1349" w:leftChars="0" w:hanging="709" w:firstLineChars="0"/>
        <w:rPr>
          <w:color w:val="auto"/>
        </w:rPr>
      </w:pP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1128"/>
        <w:gridCol w:w="1718"/>
        <w:gridCol w:w="1128"/>
        <w:gridCol w:w="3100"/>
      </w:tblGrid>
      <w:tr w14:paraId="65ECEA1B">
        <w:trPr>
          <w:trHeight w:val="0" w:hRule="atLeast"/>
          <w:jc w:val="center"/>
        </w:trPr>
        <w:tc>
          <w:tcPr>
            <w:tcW w:w="1004" w:type="pct"/>
          </w:tcPr>
          <w:p w14:paraId="7670F9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37" w:type="pct"/>
          </w:tcPr>
          <w:p w14:paraId="1A564D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970" w:type="pct"/>
          </w:tcPr>
          <w:p w14:paraId="2261FC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37" w:type="pct"/>
          </w:tcPr>
          <w:p w14:paraId="4FCD6D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750" w:type="pct"/>
          </w:tcPr>
          <w:p w14:paraId="567C35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r>
      <w:tr w14:paraId="2486852C">
        <w:trPr>
          <w:trHeight w:val="0" w:hRule="atLeast"/>
          <w:jc w:val="center"/>
        </w:trPr>
        <w:tc>
          <w:tcPr>
            <w:tcW w:w="1004" w:type="pct"/>
          </w:tcPr>
          <w:p w14:paraId="4D438BB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047D288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70" w:type="pct"/>
          </w:tcPr>
          <w:p w14:paraId="7B42108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17EB2E3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60E323A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0691CF4D">
        <w:trPr>
          <w:trHeight w:val="0" w:hRule="atLeast"/>
          <w:jc w:val="center"/>
        </w:trPr>
        <w:tc>
          <w:tcPr>
            <w:tcW w:w="1004" w:type="pct"/>
          </w:tcPr>
          <w:p w14:paraId="1F76E92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7289755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70" w:type="pct"/>
          </w:tcPr>
          <w:p w14:paraId="51368B4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242D084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1B7D39A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1E11A729">
        <w:trPr>
          <w:trHeight w:val="0" w:hRule="atLeast"/>
          <w:jc w:val="center"/>
        </w:trPr>
        <w:tc>
          <w:tcPr>
            <w:tcW w:w="1004" w:type="pct"/>
          </w:tcPr>
          <w:p w14:paraId="5184A0C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5230398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70" w:type="pct"/>
          </w:tcPr>
          <w:p w14:paraId="706F268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3EC3D6E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47C37037">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3ADD1F54">
        <w:trPr>
          <w:trHeight w:val="0" w:hRule="atLeast"/>
          <w:jc w:val="center"/>
        </w:trPr>
        <w:tc>
          <w:tcPr>
            <w:tcW w:w="1004" w:type="pct"/>
          </w:tcPr>
          <w:p w14:paraId="397857E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09D0751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70" w:type="pct"/>
          </w:tcPr>
          <w:p w14:paraId="1F75A69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18A7669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6D2FD89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28370448">
        <w:trPr>
          <w:trHeight w:val="0" w:hRule="atLeast"/>
          <w:jc w:val="center"/>
        </w:trPr>
        <w:tc>
          <w:tcPr>
            <w:tcW w:w="1004" w:type="pct"/>
          </w:tcPr>
          <w:p w14:paraId="5BE7731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563ED47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70" w:type="pct"/>
            <w:vAlign w:val="top"/>
          </w:tcPr>
          <w:p w14:paraId="6828B1F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vAlign w:val="top"/>
          </w:tcPr>
          <w:p w14:paraId="034E145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75CC69D6">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5EEC56DE">
        <w:trPr>
          <w:trHeight w:val="0" w:hRule="atLeast"/>
          <w:jc w:val="center"/>
        </w:trPr>
        <w:tc>
          <w:tcPr>
            <w:tcW w:w="1004" w:type="pct"/>
          </w:tcPr>
          <w:p w14:paraId="2099232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553713D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70" w:type="pct"/>
            <w:vAlign w:val="top"/>
          </w:tcPr>
          <w:p w14:paraId="3D716F8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vAlign w:val="top"/>
          </w:tcPr>
          <w:p w14:paraId="1C76083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11D7520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07B7C3A9">
        <w:trPr>
          <w:trHeight w:val="0" w:hRule="atLeast"/>
          <w:jc w:val="center"/>
        </w:trPr>
        <w:tc>
          <w:tcPr>
            <w:tcW w:w="1004" w:type="pct"/>
          </w:tcPr>
          <w:p w14:paraId="00E7182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77F2D07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70" w:type="pct"/>
            <w:vAlign w:val="top"/>
          </w:tcPr>
          <w:p w14:paraId="266E303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vAlign w:val="top"/>
          </w:tcPr>
          <w:p w14:paraId="77FEFAB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2F20037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2E978B5A">
        <w:trPr>
          <w:trHeight w:val="0" w:hRule="atLeast"/>
          <w:jc w:val="center"/>
        </w:trPr>
        <w:tc>
          <w:tcPr>
            <w:tcW w:w="1004" w:type="pct"/>
          </w:tcPr>
          <w:p w14:paraId="4E4A64F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08020A7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70" w:type="pct"/>
            <w:vAlign w:val="top"/>
          </w:tcPr>
          <w:p w14:paraId="40AE12B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vAlign w:val="top"/>
          </w:tcPr>
          <w:p w14:paraId="1F84048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609B148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6EBEF6BD">
        <w:trPr>
          <w:trHeight w:val="0" w:hRule="atLeast"/>
          <w:jc w:val="center"/>
        </w:trPr>
        <w:tc>
          <w:tcPr>
            <w:tcW w:w="1004" w:type="pct"/>
          </w:tcPr>
          <w:p w14:paraId="74AD9FF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60D0076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70" w:type="pct"/>
            <w:vAlign w:val="top"/>
          </w:tcPr>
          <w:p w14:paraId="4EBF5B5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vAlign w:val="top"/>
          </w:tcPr>
          <w:p w14:paraId="553858C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51BD1BB7">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33D4696E">
        <w:trPr>
          <w:trHeight w:val="0" w:hRule="atLeast"/>
          <w:jc w:val="center"/>
        </w:trPr>
        <w:tc>
          <w:tcPr>
            <w:tcW w:w="1004" w:type="pct"/>
          </w:tcPr>
          <w:p w14:paraId="24A9FA0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tcPr>
          <w:p w14:paraId="00EFCAA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70" w:type="pct"/>
            <w:vAlign w:val="top"/>
          </w:tcPr>
          <w:p w14:paraId="45AA263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vAlign w:val="top"/>
          </w:tcPr>
          <w:p w14:paraId="5ED7425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13A1BDE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360338E3">
        <w:trPr>
          <w:trHeight w:val="0" w:hRule="atLeast"/>
          <w:jc w:val="center"/>
        </w:trPr>
        <w:tc>
          <w:tcPr>
            <w:tcW w:w="1004" w:type="pct"/>
          </w:tcPr>
          <w:p w14:paraId="0EF2815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shd w:val="clear" w:color="auto" w:fill="auto"/>
            <w:vAlign w:val="top"/>
          </w:tcPr>
          <w:p w14:paraId="49C8E71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c>
          <w:tcPr>
            <w:tcW w:w="970" w:type="pct"/>
            <w:shd w:val="clear" w:color="auto" w:fill="auto"/>
            <w:vAlign w:val="top"/>
          </w:tcPr>
          <w:p w14:paraId="46D76B9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shd w:val="clear" w:color="auto" w:fill="auto"/>
            <w:vAlign w:val="top"/>
          </w:tcPr>
          <w:p w14:paraId="14CCC56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3C9F837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2FB51FB8">
        <w:trPr>
          <w:trHeight w:val="0" w:hRule="atLeast"/>
          <w:jc w:val="center"/>
        </w:trPr>
        <w:tc>
          <w:tcPr>
            <w:tcW w:w="1004" w:type="pct"/>
          </w:tcPr>
          <w:p w14:paraId="420B145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shd w:val="clear" w:color="auto" w:fill="auto"/>
            <w:vAlign w:val="top"/>
          </w:tcPr>
          <w:p w14:paraId="2CA89D39">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c>
          <w:tcPr>
            <w:tcW w:w="970" w:type="pct"/>
            <w:shd w:val="clear" w:color="auto" w:fill="auto"/>
            <w:vAlign w:val="top"/>
          </w:tcPr>
          <w:p w14:paraId="15427E4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7" w:type="pct"/>
            <w:shd w:val="clear" w:color="auto" w:fill="auto"/>
            <w:vAlign w:val="top"/>
          </w:tcPr>
          <w:p w14:paraId="2A9F1ED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50" w:type="pct"/>
          </w:tcPr>
          <w:p w14:paraId="7F0CA78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4FE1CC9A">
      <w:pPr>
        <w:pStyle w:val="7"/>
        <w:ind w:left="420" w:leftChars="0" w:firstLine="420" w:firstLineChars="0"/>
        <w:rPr>
          <w:rFonts w:ascii="Times New Roman" w:hAnsi="Times New Roman" w:eastAsia="仿宋_GB2312" w:cs="Times New Roman"/>
          <w:color w:val="auto"/>
          <w:sz w:val="32"/>
          <w:szCs w:val="32"/>
        </w:rPr>
      </w:pPr>
    </w:p>
    <w:p w14:paraId="7E0ED5B0">
      <w:pPr>
        <w:pStyle w:val="4"/>
        <w:numPr>
          <w:ilvl w:val="1"/>
          <w:numId w:val="10"/>
        </w:numPr>
        <w:bidi w:val="0"/>
        <w:ind w:left="1208" w:leftChars="0" w:hanging="568" w:firstLineChars="0"/>
        <w:rPr>
          <w:rFonts w:hint="eastAsia"/>
          <w:color w:val="auto"/>
        </w:rPr>
      </w:pPr>
      <w:r>
        <w:rPr>
          <w:rFonts w:hint="eastAsia"/>
          <w:color w:val="auto"/>
          <w:lang w:val="en-US" w:eastAsia="zh-CN"/>
        </w:rPr>
        <w:t>会话邀请</w:t>
      </w:r>
    </w:p>
    <w:p w14:paraId="7B2C112B">
      <w:pPr>
        <w:pStyle w:val="5"/>
        <w:numPr>
          <w:ilvl w:val="2"/>
          <w:numId w:val="10"/>
        </w:numPr>
        <w:bidi w:val="0"/>
        <w:ind w:left="1349" w:leftChars="0" w:hanging="709" w:firstLineChars="0"/>
        <w:rPr>
          <w:color w:val="auto"/>
        </w:rPr>
      </w:pPr>
      <w:r>
        <w:rPr>
          <w:color w:val="auto"/>
        </w:rPr>
        <w:t>接口地址</w:t>
      </w:r>
    </w:p>
    <w:p w14:paraId="3E9EF143">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/api/v1/thread/invite</w:t>
      </w:r>
    </w:p>
    <w:p w14:paraId="3CC5C4D8">
      <w:pPr>
        <w:pStyle w:val="5"/>
        <w:numPr>
          <w:ilvl w:val="2"/>
          <w:numId w:val="10"/>
        </w:numPr>
        <w:bidi w:val="0"/>
        <w:ind w:left="1349" w:leftChars="0" w:hanging="709" w:firstLineChars="0"/>
        <w:rPr>
          <w:color w:val="auto"/>
        </w:rPr>
      </w:pPr>
      <w:r>
        <w:rPr>
          <w:color w:val="auto"/>
        </w:rPr>
        <w:t>请求数据类型</w:t>
      </w:r>
    </w:p>
    <w:p w14:paraId="6A36829D">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5A879EF3">
      <w:pPr>
        <w:pStyle w:val="5"/>
        <w:numPr>
          <w:ilvl w:val="2"/>
          <w:numId w:val="10"/>
        </w:numPr>
        <w:bidi w:val="0"/>
        <w:ind w:left="1349" w:leftChars="0" w:hanging="709" w:firstLineChars="0"/>
        <w:rPr>
          <w:color w:val="auto"/>
        </w:rPr>
      </w:pPr>
      <w:r>
        <w:rPr>
          <w:color w:val="auto"/>
        </w:rPr>
        <w:t>参数列表</w:t>
      </w: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06344F66">
        <w:trPr>
          <w:trHeight w:val="0" w:hRule="atLeast"/>
          <w:jc w:val="center"/>
        </w:trPr>
        <w:tc>
          <w:tcPr>
            <w:tcW w:w="1192" w:type="pct"/>
          </w:tcPr>
          <w:p w14:paraId="5E9C359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46CFD426">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47D4348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5897709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63BCBEEC">
        <w:trPr>
          <w:trHeight w:val="0" w:hRule="atLeast"/>
          <w:jc w:val="center"/>
        </w:trPr>
        <w:tc>
          <w:tcPr>
            <w:tcW w:w="1192" w:type="pct"/>
          </w:tcPr>
          <w:p w14:paraId="5D1FF7A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6E1EF0D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2C83C4D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0C1327C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3DF99B29">
        <w:trPr>
          <w:trHeight w:val="0" w:hRule="atLeast"/>
          <w:jc w:val="center"/>
        </w:trPr>
        <w:tc>
          <w:tcPr>
            <w:tcW w:w="1192" w:type="pct"/>
          </w:tcPr>
          <w:p w14:paraId="0C90C72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2D0A510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7993A15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6E60740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5FB0D23C">
        <w:trPr>
          <w:trHeight w:val="0" w:hRule="atLeast"/>
          <w:jc w:val="center"/>
        </w:trPr>
        <w:tc>
          <w:tcPr>
            <w:tcW w:w="1192" w:type="pct"/>
          </w:tcPr>
          <w:p w14:paraId="74FC311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5A830C9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4E9C753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07C8045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34D4586E">
      <w:pPr>
        <w:pStyle w:val="5"/>
        <w:numPr>
          <w:ilvl w:val="2"/>
          <w:numId w:val="10"/>
        </w:numPr>
        <w:bidi w:val="0"/>
        <w:ind w:left="1349" w:leftChars="0" w:hanging="709" w:firstLineChars="0"/>
        <w:rPr>
          <w:color w:val="auto"/>
        </w:rPr>
      </w:pPr>
      <w:r>
        <w:rPr>
          <w:color w:val="auto"/>
        </w:rPr>
        <w:t>响应参数</w:t>
      </w: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623044FA">
        <w:trPr>
          <w:trHeight w:val="0" w:hRule="atLeast"/>
          <w:jc w:val="center"/>
        </w:trPr>
        <w:tc>
          <w:tcPr>
            <w:tcW w:w="885" w:type="pct"/>
          </w:tcPr>
          <w:p w14:paraId="43C026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26ED11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68CB83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240615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6C8E45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74CEEE45">
        <w:trPr>
          <w:trHeight w:val="0" w:hRule="atLeast"/>
          <w:jc w:val="center"/>
        </w:trPr>
        <w:tc>
          <w:tcPr>
            <w:tcW w:w="885" w:type="pct"/>
          </w:tcPr>
          <w:p w14:paraId="12EA3F4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1774C76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78CDD2D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19855DC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35DAF9E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7882A83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49C23AC0">
        <w:trPr>
          <w:trHeight w:val="0" w:hRule="atLeast"/>
          <w:jc w:val="center"/>
        </w:trPr>
        <w:tc>
          <w:tcPr>
            <w:tcW w:w="885" w:type="pct"/>
          </w:tcPr>
          <w:p w14:paraId="0F0BCA7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4777B21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2CF0AF7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64E1E88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1DCEB8D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6ED3C2EA">
        <w:trPr>
          <w:trHeight w:val="0" w:hRule="atLeast"/>
          <w:jc w:val="center"/>
        </w:trPr>
        <w:tc>
          <w:tcPr>
            <w:tcW w:w="885" w:type="pct"/>
          </w:tcPr>
          <w:p w14:paraId="538B864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6125653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7361F8A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4DFB9EB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4BAC2B27">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13597741">
        <w:trPr>
          <w:trHeight w:val="0" w:hRule="atLeast"/>
          <w:jc w:val="center"/>
        </w:trPr>
        <w:tc>
          <w:tcPr>
            <w:tcW w:w="885" w:type="pct"/>
          </w:tcPr>
          <w:p w14:paraId="4DC19FD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3CB0836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3B56E70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58A8F53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2E212D6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5A917E00">
      <w:pPr>
        <w:pStyle w:val="5"/>
        <w:numPr>
          <w:ilvl w:val="2"/>
          <w:numId w:val="10"/>
        </w:numPr>
        <w:bidi w:val="0"/>
        <w:ind w:left="1349" w:leftChars="0" w:hanging="709" w:firstLineChars="0"/>
        <w:rPr>
          <w:color w:val="auto"/>
        </w:rPr>
      </w:pPr>
      <w:r>
        <w:rPr>
          <w:color w:val="auto"/>
        </w:rPr>
        <w:t>响应示例</w:t>
      </w:r>
    </w:p>
    <w:p w14:paraId="717A79AE">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5FFC65DA">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19DF0B71">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0720F115">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68849CFC">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0E01ABCD">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41C44499">
      <w:pPr>
        <w:pStyle w:val="5"/>
        <w:numPr>
          <w:ilvl w:val="2"/>
          <w:numId w:val="10"/>
        </w:numPr>
        <w:bidi w:val="0"/>
        <w:ind w:left="1349" w:leftChars="0" w:hanging="709" w:firstLineChars="0"/>
        <w:rPr>
          <w:color w:val="auto"/>
        </w:rPr>
      </w:pP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8"/>
        <w:gridCol w:w="1320"/>
        <w:gridCol w:w="931"/>
        <w:gridCol w:w="4802"/>
      </w:tblGrid>
      <w:tr w14:paraId="7632F6A5">
        <w:trPr>
          <w:trHeight w:val="0" w:hRule="atLeast"/>
          <w:jc w:val="center"/>
        </w:trPr>
        <w:tc>
          <w:tcPr>
            <w:tcW w:w="1029" w:type="pct"/>
          </w:tcPr>
          <w:p w14:paraId="71E59995">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743" w:type="pct"/>
          </w:tcPr>
          <w:p w14:paraId="6F73CD0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524" w:type="pct"/>
          </w:tcPr>
          <w:p w14:paraId="5ADCF76C">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2703" w:type="pct"/>
          </w:tcPr>
          <w:p w14:paraId="2A03284B">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r>
      <w:tr w14:paraId="4544084F">
        <w:trPr>
          <w:trHeight w:val="0" w:hRule="atLeast"/>
          <w:jc w:val="center"/>
        </w:trPr>
        <w:tc>
          <w:tcPr>
            <w:tcW w:w="1029" w:type="pct"/>
            <w:vAlign w:val="top"/>
          </w:tcPr>
          <w:p w14:paraId="01F962E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743" w:type="pct"/>
            <w:vAlign w:val="top"/>
          </w:tcPr>
          <w:p w14:paraId="3A9537E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24" w:type="pct"/>
            <w:vAlign w:val="top"/>
          </w:tcPr>
          <w:p w14:paraId="6F2062E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703" w:type="pct"/>
            <w:vAlign w:val="top"/>
          </w:tcPr>
          <w:p w14:paraId="24097D7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6D2F7CD2">
        <w:trPr>
          <w:trHeight w:val="0" w:hRule="atLeast"/>
          <w:jc w:val="center"/>
        </w:trPr>
        <w:tc>
          <w:tcPr>
            <w:tcW w:w="1029" w:type="pct"/>
            <w:vAlign w:val="top"/>
          </w:tcPr>
          <w:p w14:paraId="312D6EC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743" w:type="pct"/>
            <w:vAlign w:val="top"/>
          </w:tcPr>
          <w:p w14:paraId="31CECF3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24" w:type="pct"/>
            <w:vAlign w:val="top"/>
          </w:tcPr>
          <w:p w14:paraId="5B16EA6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703" w:type="pct"/>
            <w:vAlign w:val="top"/>
          </w:tcPr>
          <w:p w14:paraId="096A401E">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29E63E48">
        <w:trPr>
          <w:trHeight w:val="0" w:hRule="atLeast"/>
          <w:jc w:val="center"/>
        </w:trPr>
        <w:tc>
          <w:tcPr>
            <w:tcW w:w="1029" w:type="pct"/>
            <w:vAlign w:val="top"/>
          </w:tcPr>
          <w:p w14:paraId="298E93A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743" w:type="pct"/>
            <w:vAlign w:val="top"/>
          </w:tcPr>
          <w:p w14:paraId="0C05521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24" w:type="pct"/>
            <w:vAlign w:val="top"/>
          </w:tcPr>
          <w:p w14:paraId="7BF107D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703" w:type="pct"/>
            <w:vAlign w:val="top"/>
          </w:tcPr>
          <w:p w14:paraId="2A054FA0">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558D0D5F">
        <w:trPr>
          <w:trHeight w:val="0" w:hRule="atLeast"/>
          <w:jc w:val="center"/>
        </w:trPr>
        <w:tc>
          <w:tcPr>
            <w:tcW w:w="1029" w:type="pct"/>
            <w:vAlign w:val="top"/>
          </w:tcPr>
          <w:p w14:paraId="6DE4498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743" w:type="pct"/>
            <w:vAlign w:val="top"/>
          </w:tcPr>
          <w:p w14:paraId="3FA19F8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24" w:type="pct"/>
            <w:vAlign w:val="top"/>
          </w:tcPr>
          <w:p w14:paraId="3A7CDBB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703" w:type="pct"/>
            <w:vAlign w:val="top"/>
          </w:tcPr>
          <w:p w14:paraId="6B011D83">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0CA0F07B">
        <w:trPr>
          <w:trHeight w:val="0" w:hRule="atLeast"/>
          <w:jc w:val="center"/>
        </w:trPr>
        <w:tc>
          <w:tcPr>
            <w:tcW w:w="1029" w:type="pct"/>
            <w:vAlign w:val="top"/>
          </w:tcPr>
          <w:p w14:paraId="7B8CDA9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743" w:type="pct"/>
            <w:vAlign w:val="top"/>
          </w:tcPr>
          <w:p w14:paraId="1E94E18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24" w:type="pct"/>
            <w:vAlign w:val="top"/>
          </w:tcPr>
          <w:p w14:paraId="6ED3BEE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703" w:type="pct"/>
            <w:vAlign w:val="top"/>
          </w:tcPr>
          <w:p w14:paraId="6006712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2975B090">
        <w:trPr>
          <w:trHeight w:val="0" w:hRule="atLeast"/>
          <w:jc w:val="center"/>
        </w:trPr>
        <w:tc>
          <w:tcPr>
            <w:tcW w:w="1029" w:type="pct"/>
            <w:vAlign w:val="top"/>
          </w:tcPr>
          <w:p w14:paraId="0FB9E36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743" w:type="pct"/>
            <w:vAlign w:val="top"/>
          </w:tcPr>
          <w:p w14:paraId="44F3333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24" w:type="pct"/>
            <w:vAlign w:val="top"/>
          </w:tcPr>
          <w:p w14:paraId="197C1C2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703" w:type="pct"/>
            <w:vAlign w:val="top"/>
          </w:tcPr>
          <w:p w14:paraId="1F13E864">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2BF68A58">
      <w:pPr>
        <w:pStyle w:val="5"/>
        <w:numPr>
          <w:ilvl w:val="2"/>
          <w:numId w:val="10"/>
        </w:numPr>
        <w:bidi w:val="0"/>
        <w:ind w:left="1349" w:leftChars="0" w:hanging="709" w:firstLineChars="0"/>
        <w:rPr>
          <w:color w:val="auto"/>
        </w:rPr>
      </w:pP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5"/>
        <w:gridCol w:w="1119"/>
        <w:gridCol w:w="1709"/>
        <w:gridCol w:w="1119"/>
        <w:gridCol w:w="3090"/>
      </w:tblGrid>
      <w:tr w14:paraId="71A99B85">
        <w:trPr>
          <w:trHeight w:val="0" w:hRule="atLeast"/>
          <w:jc w:val="center"/>
        </w:trPr>
        <w:tc>
          <w:tcPr>
            <w:tcW w:w="1025" w:type="pct"/>
          </w:tcPr>
          <w:p w14:paraId="6AAECC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32" w:type="pct"/>
          </w:tcPr>
          <w:p w14:paraId="751757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965" w:type="pct"/>
          </w:tcPr>
          <w:p w14:paraId="3477CF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32" w:type="pct"/>
          </w:tcPr>
          <w:p w14:paraId="0B5C5B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744" w:type="pct"/>
          </w:tcPr>
          <w:p w14:paraId="5A8A3C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r>
      <w:tr w14:paraId="5098F10A">
        <w:trPr>
          <w:trHeight w:val="0" w:hRule="atLeast"/>
          <w:jc w:val="center"/>
        </w:trPr>
        <w:tc>
          <w:tcPr>
            <w:tcW w:w="1025" w:type="pct"/>
          </w:tcPr>
          <w:p w14:paraId="08CAF03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00CFB8F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09F1FCD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37953E8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0D10244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7AAF9EEE">
        <w:trPr>
          <w:trHeight w:val="0" w:hRule="atLeast"/>
          <w:jc w:val="center"/>
        </w:trPr>
        <w:tc>
          <w:tcPr>
            <w:tcW w:w="1025" w:type="pct"/>
          </w:tcPr>
          <w:p w14:paraId="4C2A49C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787A502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102BBEC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4700B96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2BF4DFC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041E6FF2">
        <w:trPr>
          <w:trHeight w:val="0" w:hRule="atLeast"/>
          <w:jc w:val="center"/>
        </w:trPr>
        <w:tc>
          <w:tcPr>
            <w:tcW w:w="1025" w:type="pct"/>
          </w:tcPr>
          <w:p w14:paraId="4A84F75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1DE2D3E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7226A18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28E999E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64490165">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51144902">
        <w:trPr>
          <w:trHeight w:val="0" w:hRule="atLeast"/>
          <w:jc w:val="center"/>
        </w:trPr>
        <w:tc>
          <w:tcPr>
            <w:tcW w:w="1025" w:type="pct"/>
          </w:tcPr>
          <w:p w14:paraId="724A420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075FB36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702FD98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32E5E5B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54B08D8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532871C9">
      <w:pPr>
        <w:pStyle w:val="7"/>
        <w:ind w:left="0" w:leftChars="0" w:firstLine="0" w:firstLineChars="0"/>
        <w:rPr>
          <w:rFonts w:ascii="Times New Roman" w:hAnsi="Times New Roman" w:eastAsia="仿宋_GB2312" w:cs="Times New Roman"/>
          <w:color w:val="auto"/>
          <w:sz w:val="32"/>
          <w:szCs w:val="32"/>
        </w:rPr>
      </w:pPr>
    </w:p>
    <w:p w14:paraId="3A017E7A">
      <w:pPr>
        <w:pStyle w:val="4"/>
        <w:numPr>
          <w:ilvl w:val="1"/>
          <w:numId w:val="10"/>
        </w:numPr>
        <w:bidi w:val="0"/>
        <w:ind w:left="1208" w:leftChars="0" w:hanging="568" w:firstLineChars="0"/>
        <w:rPr>
          <w:rFonts w:hint="eastAsia"/>
          <w:color w:val="auto"/>
        </w:rPr>
      </w:pPr>
      <w:r>
        <w:rPr>
          <w:rFonts w:hint="eastAsia"/>
          <w:color w:val="auto"/>
          <w:lang w:val="en-US" w:eastAsia="zh-CN"/>
        </w:rPr>
        <w:t>会话小结</w:t>
      </w:r>
    </w:p>
    <w:p w14:paraId="440B0825">
      <w:pPr>
        <w:pStyle w:val="5"/>
        <w:numPr>
          <w:ilvl w:val="2"/>
          <w:numId w:val="10"/>
        </w:numPr>
        <w:bidi w:val="0"/>
        <w:ind w:left="1349" w:leftChars="0" w:hanging="709" w:firstLineChars="0"/>
        <w:rPr>
          <w:color w:val="auto"/>
        </w:rPr>
      </w:pPr>
      <w:r>
        <w:rPr>
          <w:color w:val="auto"/>
        </w:rPr>
        <w:t>接口地址</w:t>
      </w:r>
    </w:p>
    <w:p w14:paraId="5FBFC4EB">
      <w:pPr>
        <w:pStyle w:val="14"/>
        <w:keepNext w:val="0"/>
        <w:keepLines w:val="0"/>
        <w:widowControl/>
        <w:suppressLineNumbers w:val="0"/>
        <w:shd w:val="clear" w:fill="FFFFFF"/>
        <w:rPr>
          <w:rFonts w:hint="default" w:ascii="Times New Roman" w:hAnsi="Times New Roman" w:eastAsia="仿宋_GB2312" w:cs="Times New Roman"/>
          <w:color w:val="auto"/>
          <w:sz w:val="32"/>
          <w:szCs w:val="32"/>
          <w:lang w:val="en-US"/>
        </w:rPr>
      </w:pPr>
      <w:r>
        <w:rPr>
          <w:rFonts w:hint="eastAsia" w:ascii="Times New Roman" w:hAnsi="Times New Roman" w:eastAsia="仿宋_GB2312" w:cs="Times New Roman"/>
          <w:color w:val="auto"/>
          <w:sz w:val="32"/>
          <w:szCs w:val="32"/>
          <w:lang w:val="en-US" w:eastAsia="zh-CN"/>
        </w:rPr>
        <w:t>GET /api/v1/thread/summary</w:t>
      </w:r>
    </w:p>
    <w:p w14:paraId="19D18989">
      <w:pPr>
        <w:pStyle w:val="5"/>
        <w:numPr>
          <w:ilvl w:val="2"/>
          <w:numId w:val="10"/>
        </w:numPr>
        <w:bidi w:val="0"/>
        <w:ind w:left="1349" w:leftChars="0" w:hanging="709" w:firstLineChars="0"/>
        <w:rPr>
          <w:color w:val="auto"/>
        </w:rPr>
      </w:pPr>
      <w:r>
        <w:rPr>
          <w:color w:val="auto"/>
        </w:rPr>
        <w:t>请求数据类型</w:t>
      </w:r>
    </w:p>
    <w:p w14:paraId="1A85D8A6">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Content-type: application/json</w:t>
      </w:r>
    </w:p>
    <w:p w14:paraId="506E1A6C">
      <w:pPr>
        <w:pStyle w:val="5"/>
        <w:numPr>
          <w:ilvl w:val="2"/>
          <w:numId w:val="10"/>
        </w:numPr>
        <w:bidi w:val="0"/>
        <w:ind w:left="1349" w:leftChars="0" w:hanging="709" w:firstLineChars="0"/>
        <w:rPr>
          <w:color w:val="auto"/>
        </w:rPr>
      </w:pPr>
      <w:r>
        <w:rPr>
          <w:color w:val="auto"/>
        </w:rPr>
        <w:t>参数列表</w:t>
      </w: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1176"/>
        <w:gridCol w:w="1013"/>
        <w:gridCol w:w="4574"/>
      </w:tblGrid>
      <w:tr w14:paraId="38354BB6">
        <w:trPr>
          <w:trHeight w:val="0" w:hRule="atLeast"/>
          <w:jc w:val="center"/>
        </w:trPr>
        <w:tc>
          <w:tcPr>
            <w:tcW w:w="1192" w:type="pct"/>
          </w:tcPr>
          <w:p w14:paraId="7CA2030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参数</w:t>
            </w:r>
          </w:p>
        </w:tc>
        <w:tc>
          <w:tcPr>
            <w:tcW w:w="662" w:type="pct"/>
          </w:tcPr>
          <w:p w14:paraId="5AB2AEF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类型</w:t>
            </w:r>
          </w:p>
        </w:tc>
        <w:tc>
          <w:tcPr>
            <w:tcW w:w="570" w:type="pct"/>
          </w:tcPr>
          <w:p w14:paraId="14879285">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必填</w:t>
            </w:r>
          </w:p>
        </w:tc>
        <w:tc>
          <w:tcPr>
            <w:tcW w:w="2574" w:type="pct"/>
          </w:tcPr>
          <w:p w14:paraId="0F6EAE89">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r>
              <w:rPr>
                <w:rFonts w:hint="eastAsia" w:ascii="仿宋_GB2312" w:hAnsi="Calibri" w:eastAsia="仿宋_GB2312" w:cs="仿宋_GB2312"/>
                <w:b/>
                <w:bCs/>
                <w:color w:val="auto"/>
                <w:kern w:val="2"/>
                <w:sz w:val="32"/>
                <w:szCs w:val="32"/>
                <w:lang w:val="en-US" w:eastAsia="zh-CN" w:bidi="ar"/>
                <w:woUserID w:val="1"/>
              </w:rPr>
              <w:t>备注</w:t>
            </w:r>
          </w:p>
        </w:tc>
      </w:tr>
      <w:tr w14:paraId="0487BFF8">
        <w:trPr>
          <w:trHeight w:val="0" w:hRule="atLeast"/>
          <w:jc w:val="center"/>
        </w:trPr>
        <w:tc>
          <w:tcPr>
            <w:tcW w:w="1192" w:type="pct"/>
          </w:tcPr>
          <w:p w14:paraId="00421BD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pageNumber</w:t>
            </w:r>
          </w:p>
        </w:tc>
        <w:tc>
          <w:tcPr>
            <w:tcW w:w="662" w:type="pct"/>
          </w:tcPr>
          <w:p w14:paraId="6714B25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5C05507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2574" w:type="pct"/>
          </w:tcPr>
          <w:p w14:paraId="5A28DB4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页数</w:t>
            </w:r>
          </w:p>
        </w:tc>
      </w:tr>
      <w:tr w14:paraId="1C07FB3B">
        <w:trPr>
          <w:trHeight w:val="0" w:hRule="atLeast"/>
          <w:jc w:val="center"/>
        </w:trPr>
        <w:tc>
          <w:tcPr>
            <w:tcW w:w="1192" w:type="pct"/>
          </w:tcPr>
          <w:p w14:paraId="1F29342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pageSize</w:t>
            </w:r>
          </w:p>
        </w:tc>
        <w:tc>
          <w:tcPr>
            <w:tcW w:w="662" w:type="pct"/>
          </w:tcPr>
          <w:p w14:paraId="2BB9FAB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int</w:t>
            </w:r>
          </w:p>
        </w:tc>
        <w:tc>
          <w:tcPr>
            <w:tcW w:w="570" w:type="pct"/>
          </w:tcPr>
          <w:p w14:paraId="146CC7D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531A548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每页大小</w:t>
            </w:r>
          </w:p>
        </w:tc>
      </w:tr>
      <w:tr w14:paraId="6990306D">
        <w:trPr>
          <w:trHeight w:val="0" w:hRule="atLeast"/>
          <w:jc w:val="center"/>
        </w:trPr>
        <w:tc>
          <w:tcPr>
            <w:tcW w:w="1192" w:type="pct"/>
          </w:tcPr>
          <w:p w14:paraId="5C8E1364">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orgUid</w:t>
            </w:r>
          </w:p>
        </w:tc>
        <w:tc>
          <w:tcPr>
            <w:tcW w:w="662" w:type="pct"/>
          </w:tcPr>
          <w:p w14:paraId="1C7E273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String</w:t>
            </w:r>
          </w:p>
        </w:tc>
        <w:tc>
          <w:tcPr>
            <w:tcW w:w="570" w:type="pct"/>
          </w:tcPr>
          <w:p w14:paraId="0EA56A7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Y</w:t>
            </w:r>
          </w:p>
        </w:tc>
        <w:tc>
          <w:tcPr>
            <w:tcW w:w="2574" w:type="pct"/>
          </w:tcPr>
          <w:p w14:paraId="2B08080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组织uid</w:t>
            </w:r>
          </w:p>
        </w:tc>
      </w:tr>
    </w:tbl>
    <w:p w14:paraId="79DBC6DA">
      <w:pPr>
        <w:pStyle w:val="5"/>
        <w:numPr>
          <w:ilvl w:val="2"/>
          <w:numId w:val="10"/>
        </w:numPr>
        <w:bidi w:val="0"/>
        <w:ind w:left="1349" w:leftChars="0" w:hanging="709" w:firstLineChars="0"/>
        <w:rPr>
          <w:color w:val="auto"/>
        </w:rPr>
      </w:pPr>
      <w:r>
        <w:rPr>
          <w:color w:val="auto"/>
        </w:rPr>
        <w:t>响应参数</w:t>
      </w: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181"/>
        <w:gridCol w:w="1771"/>
        <w:gridCol w:w="1181"/>
        <w:gridCol w:w="3151"/>
      </w:tblGrid>
      <w:tr w14:paraId="311C5633">
        <w:trPr>
          <w:trHeight w:val="0" w:hRule="atLeast"/>
          <w:jc w:val="center"/>
        </w:trPr>
        <w:tc>
          <w:tcPr>
            <w:tcW w:w="885" w:type="pct"/>
          </w:tcPr>
          <w:p w14:paraId="0C69BC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参数</w:t>
            </w:r>
          </w:p>
        </w:tc>
        <w:tc>
          <w:tcPr>
            <w:tcW w:w="667" w:type="pct"/>
          </w:tcPr>
          <w:p w14:paraId="5ACA7C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父级</w:t>
            </w:r>
          </w:p>
        </w:tc>
        <w:tc>
          <w:tcPr>
            <w:tcW w:w="1000" w:type="pct"/>
          </w:tcPr>
          <w:p w14:paraId="7CCE55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类型</w:t>
            </w:r>
          </w:p>
        </w:tc>
        <w:tc>
          <w:tcPr>
            <w:tcW w:w="667" w:type="pct"/>
          </w:tcPr>
          <w:p w14:paraId="3665F8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必填</w:t>
            </w:r>
          </w:p>
        </w:tc>
        <w:tc>
          <w:tcPr>
            <w:tcW w:w="1779" w:type="pct"/>
          </w:tcPr>
          <w:p w14:paraId="7B570A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r>
              <w:rPr>
                <w:rFonts w:hint="eastAsia" w:ascii="宋体" w:hAnsi="宋体" w:eastAsia="宋体" w:cs="宋体"/>
                <w:b/>
                <w:bCs/>
                <w:color w:val="auto"/>
                <w:kern w:val="0"/>
                <w:sz w:val="28"/>
                <w:szCs w:val="28"/>
              </w:rPr>
              <w:t>备注</w:t>
            </w:r>
          </w:p>
        </w:tc>
      </w:tr>
      <w:tr w14:paraId="4EB5636A">
        <w:trPr>
          <w:trHeight w:val="0" w:hRule="atLeast"/>
          <w:jc w:val="center"/>
        </w:trPr>
        <w:tc>
          <w:tcPr>
            <w:tcW w:w="885" w:type="pct"/>
          </w:tcPr>
          <w:p w14:paraId="3E8DE752">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code</w:t>
            </w:r>
          </w:p>
        </w:tc>
        <w:tc>
          <w:tcPr>
            <w:tcW w:w="667" w:type="pct"/>
          </w:tcPr>
          <w:p w14:paraId="36BD25A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3BCEBBA0">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Integer</w:t>
            </w:r>
          </w:p>
        </w:tc>
        <w:tc>
          <w:tcPr>
            <w:tcW w:w="667" w:type="pct"/>
          </w:tcPr>
          <w:p w14:paraId="7E24EDE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7289284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200</w:t>
            </w:r>
            <w:r>
              <w:rPr>
                <w:rFonts w:hint="eastAsia" w:ascii="仿宋_GB2312" w:hAnsi="Calibri" w:eastAsia="仿宋_GB2312" w:cs="仿宋_GB2312"/>
                <w:color w:val="auto"/>
                <w:kern w:val="2"/>
                <w:sz w:val="32"/>
                <w:szCs w:val="32"/>
                <w:lang w:val="en-US" w:eastAsia="zh-CN" w:bidi="ar"/>
                <w:woUserID w:val="1"/>
              </w:rPr>
              <w:t>成功</w:t>
            </w:r>
          </w:p>
          <w:p w14:paraId="574E07D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401</w:t>
            </w:r>
            <w:r>
              <w:rPr>
                <w:rFonts w:hint="eastAsia" w:ascii="仿宋_GB2312" w:hAnsi="Calibri" w:eastAsia="仿宋_GB2312" w:cs="仿宋_GB2312"/>
                <w:color w:val="auto"/>
                <w:kern w:val="2"/>
                <w:sz w:val="32"/>
                <w:szCs w:val="32"/>
                <w:lang w:val="en-US" w:eastAsia="zh-CN" w:bidi="ar"/>
                <w:woUserID w:val="1"/>
              </w:rPr>
              <w:t>请求未授权</w:t>
            </w:r>
          </w:p>
        </w:tc>
      </w:tr>
      <w:tr w14:paraId="3F3A2303">
        <w:trPr>
          <w:trHeight w:val="0" w:hRule="atLeast"/>
          <w:jc w:val="center"/>
        </w:trPr>
        <w:tc>
          <w:tcPr>
            <w:tcW w:w="885" w:type="pct"/>
          </w:tcPr>
          <w:p w14:paraId="7E85C579">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success</w:t>
            </w:r>
          </w:p>
        </w:tc>
        <w:tc>
          <w:tcPr>
            <w:tcW w:w="667" w:type="pct"/>
          </w:tcPr>
          <w:p w14:paraId="2DB26F7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57D1DD7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Boolean</w:t>
            </w:r>
          </w:p>
        </w:tc>
        <w:tc>
          <w:tcPr>
            <w:tcW w:w="667" w:type="pct"/>
          </w:tcPr>
          <w:p w14:paraId="103FCCB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613B525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6BDBE53F">
        <w:trPr>
          <w:trHeight w:val="0" w:hRule="atLeast"/>
          <w:jc w:val="center"/>
        </w:trPr>
        <w:tc>
          <w:tcPr>
            <w:tcW w:w="885" w:type="pct"/>
          </w:tcPr>
          <w:p w14:paraId="514E2D6E">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message</w:t>
            </w:r>
          </w:p>
        </w:tc>
        <w:tc>
          <w:tcPr>
            <w:tcW w:w="667" w:type="pct"/>
          </w:tcPr>
          <w:p w14:paraId="423A88C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029D749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String</w:t>
            </w:r>
          </w:p>
        </w:tc>
        <w:tc>
          <w:tcPr>
            <w:tcW w:w="667" w:type="pct"/>
          </w:tcPr>
          <w:p w14:paraId="695B2C9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7E807712">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返回信息</w:t>
            </w:r>
          </w:p>
        </w:tc>
      </w:tr>
      <w:tr w14:paraId="503AF246">
        <w:trPr>
          <w:trHeight w:val="0" w:hRule="atLeast"/>
          <w:jc w:val="center"/>
        </w:trPr>
        <w:tc>
          <w:tcPr>
            <w:tcW w:w="885" w:type="pct"/>
          </w:tcPr>
          <w:p w14:paraId="1392019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data</w:t>
            </w:r>
          </w:p>
        </w:tc>
        <w:tc>
          <w:tcPr>
            <w:tcW w:w="667" w:type="pct"/>
          </w:tcPr>
          <w:p w14:paraId="6B9027E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-1</w:t>
            </w:r>
          </w:p>
        </w:tc>
        <w:tc>
          <w:tcPr>
            <w:tcW w:w="1000" w:type="pct"/>
          </w:tcPr>
          <w:p w14:paraId="1FDA436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Object</w:t>
            </w:r>
          </w:p>
        </w:tc>
        <w:tc>
          <w:tcPr>
            <w:tcW w:w="667" w:type="pct"/>
          </w:tcPr>
          <w:p w14:paraId="6CBF49F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r>
              <w:rPr>
                <w:rFonts w:hint="default" w:ascii="仿宋_GB2312" w:hAnsi="Calibri" w:eastAsia="仿宋_GB2312" w:cs="仿宋_GB2312"/>
                <w:color w:val="auto"/>
                <w:kern w:val="2"/>
                <w:sz w:val="32"/>
                <w:szCs w:val="32"/>
                <w:lang w:val="en-US" w:eastAsia="zh-CN" w:bidi="ar"/>
                <w:woUserID w:val="1"/>
              </w:rPr>
              <w:t>Y</w:t>
            </w:r>
          </w:p>
        </w:tc>
        <w:tc>
          <w:tcPr>
            <w:tcW w:w="1779" w:type="pct"/>
          </w:tcPr>
          <w:p w14:paraId="170E448C">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r>
              <w:rPr>
                <w:rFonts w:hint="eastAsia" w:ascii="仿宋_GB2312" w:hAnsi="Calibri" w:eastAsia="仿宋_GB2312" w:cs="仿宋_GB2312"/>
                <w:color w:val="auto"/>
                <w:kern w:val="2"/>
                <w:sz w:val="32"/>
                <w:szCs w:val="32"/>
                <w:lang w:val="en-US" w:eastAsia="zh-CN" w:bidi="ar"/>
                <w:woUserID w:val="1"/>
              </w:rPr>
              <w:t>返回数据</w:t>
            </w:r>
          </w:p>
        </w:tc>
      </w:tr>
    </w:tbl>
    <w:p w14:paraId="71C25865">
      <w:pPr>
        <w:pStyle w:val="5"/>
        <w:numPr>
          <w:ilvl w:val="2"/>
          <w:numId w:val="10"/>
        </w:numPr>
        <w:bidi w:val="0"/>
        <w:ind w:left="1349" w:leftChars="0" w:hanging="709" w:firstLineChars="0"/>
        <w:rPr>
          <w:color w:val="auto"/>
        </w:rPr>
      </w:pPr>
      <w:r>
        <w:rPr>
          <w:color w:val="auto"/>
        </w:rPr>
        <w:t>响应示例</w:t>
      </w:r>
    </w:p>
    <w:p w14:paraId="41E16D05">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468962FC">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"code": 200,</w:t>
      </w:r>
    </w:p>
    <w:p w14:paraId="2B67B3F0">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"success": true,</w:t>
      </w:r>
    </w:p>
    <w:p w14:paraId="2B6973A7">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"data": </w:t>
      </w:r>
      <w:r>
        <w:rPr>
          <w:rFonts w:hint="eastAsia" w:ascii="Times New Roman" w:hAnsi="Times New Roman" w:eastAsia="仿宋_GB2312" w:cs="Times New Roman"/>
          <w:color w:val="auto"/>
          <w:sz w:val="32"/>
          <w:szCs w:val="32"/>
        </w:rPr>
        <w:t>返回</w:t>
      </w:r>
      <w:r>
        <w:rPr>
          <w:rFonts w:hint="eastAsia" w:ascii="Times New Roman" w:hAnsi="Times New Roman" w:cs="Times New Roman"/>
          <w:color w:val="auto"/>
          <w:sz w:val="32"/>
          <w:szCs w:val="32"/>
          <w:lang w:val="en-US" w:eastAsia="zh-CN"/>
        </w:rPr>
        <w:t>信息</w:t>
      </w:r>
      <w:r>
        <w:rPr>
          <w:rFonts w:hint="eastAsia" w:ascii="Times New Roman" w:hAnsi="Times New Roman" w:eastAsia="仿宋_GB2312" w:cs="Times New Roman"/>
          <w:color w:val="auto"/>
          <w:sz w:val="32"/>
          <w:szCs w:val="32"/>
        </w:rPr>
        <w:t>结果集</w:t>
      </w:r>
      <w:r>
        <w:rPr>
          <w:rFonts w:ascii="Times New Roman" w:hAnsi="Times New Roman" w:eastAsia="仿宋_GB2312" w:cs="Times New Roman"/>
          <w:color w:val="auto"/>
          <w:sz w:val="32"/>
          <w:szCs w:val="32"/>
        </w:rPr>
        <w:t>,</w:t>
      </w:r>
    </w:p>
    <w:p w14:paraId="1D6EE738">
      <w:pPr>
        <w:pageBreakBefore w:val="0"/>
        <w:kinsoku/>
        <w:wordWrap/>
        <w:overflowPunct/>
        <w:topLinePunct w:val="0"/>
        <w:autoSpaceDE/>
        <w:autoSpaceDN/>
        <w:bidi w:val="0"/>
        <w:adjustRightInd/>
        <w:snapToGrid/>
        <w:spacing w:line="579" w:lineRule="exact"/>
        <w:ind w:firstLine="640"/>
        <w:textAlignment w:val="auto"/>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"msg": "操作成功"</w:t>
      </w:r>
    </w:p>
    <w:p w14:paraId="7BBB8188">
      <w:pPr>
        <w:pStyle w:val="7"/>
        <w:ind w:left="420" w:leftChars="0" w:firstLine="420" w:firstLineChars="0"/>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w:t>
      </w:r>
    </w:p>
    <w:p w14:paraId="049EB5FC">
      <w:pPr>
        <w:pStyle w:val="5"/>
        <w:numPr>
          <w:ilvl w:val="2"/>
          <w:numId w:val="10"/>
        </w:numPr>
        <w:bidi w:val="0"/>
        <w:ind w:left="1349" w:leftChars="0" w:hanging="709" w:firstLineChars="0"/>
        <w:rPr>
          <w:color w:val="auto"/>
        </w:rPr>
      </w:pPr>
    </w:p>
    <w:tbl>
      <w:tblPr>
        <w:tblStyle w:val="18"/>
        <w:tblW w:w="49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8"/>
        <w:gridCol w:w="1320"/>
        <w:gridCol w:w="931"/>
        <w:gridCol w:w="4802"/>
      </w:tblGrid>
      <w:tr w14:paraId="33CE47BF">
        <w:trPr>
          <w:trHeight w:val="0" w:hRule="atLeast"/>
          <w:jc w:val="center"/>
        </w:trPr>
        <w:tc>
          <w:tcPr>
            <w:tcW w:w="1029" w:type="pct"/>
          </w:tcPr>
          <w:p w14:paraId="00B44918">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743" w:type="pct"/>
          </w:tcPr>
          <w:p w14:paraId="498B490D">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524" w:type="pct"/>
          </w:tcPr>
          <w:p w14:paraId="78F2083A">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c>
          <w:tcPr>
            <w:tcW w:w="2703" w:type="pct"/>
          </w:tcPr>
          <w:p w14:paraId="2A2D79A9">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b/>
                <w:bCs/>
                <w:color w:val="auto"/>
                <w:kern w:val="2"/>
                <w:sz w:val="32"/>
                <w:szCs w:val="32"/>
                <w:lang w:val="en-US" w:eastAsia="zh-CN" w:bidi="ar"/>
                <w:woUserID w:val="1"/>
              </w:rPr>
            </w:pPr>
          </w:p>
        </w:tc>
      </w:tr>
      <w:tr w14:paraId="05B36DFA">
        <w:trPr>
          <w:trHeight w:val="0" w:hRule="atLeast"/>
          <w:jc w:val="center"/>
        </w:trPr>
        <w:tc>
          <w:tcPr>
            <w:tcW w:w="1029" w:type="pct"/>
            <w:vAlign w:val="top"/>
          </w:tcPr>
          <w:p w14:paraId="71A4596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743" w:type="pct"/>
            <w:vAlign w:val="top"/>
          </w:tcPr>
          <w:p w14:paraId="6DDA84EA">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524" w:type="pct"/>
            <w:vAlign w:val="top"/>
          </w:tcPr>
          <w:p w14:paraId="0FC2D0F8">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2703" w:type="pct"/>
            <w:vAlign w:val="top"/>
          </w:tcPr>
          <w:p w14:paraId="26AB25C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bl>
    <w:p w14:paraId="553E1AC3">
      <w:pPr>
        <w:pStyle w:val="5"/>
        <w:numPr>
          <w:ilvl w:val="2"/>
          <w:numId w:val="10"/>
        </w:numPr>
        <w:bidi w:val="0"/>
        <w:ind w:left="1349" w:leftChars="0" w:hanging="709" w:firstLineChars="0"/>
        <w:rPr>
          <w:color w:val="auto"/>
        </w:rPr>
      </w:pPr>
    </w:p>
    <w:tbl>
      <w:tblPr>
        <w:tblStyle w:val="18"/>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5"/>
        <w:gridCol w:w="1119"/>
        <w:gridCol w:w="1709"/>
        <w:gridCol w:w="1119"/>
        <w:gridCol w:w="3090"/>
      </w:tblGrid>
      <w:tr w14:paraId="1E4A6711">
        <w:trPr>
          <w:trHeight w:val="0" w:hRule="atLeast"/>
          <w:jc w:val="center"/>
        </w:trPr>
        <w:tc>
          <w:tcPr>
            <w:tcW w:w="1025" w:type="pct"/>
          </w:tcPr>
          <w:p w14:paraId="5E82F1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32" w:type="pct"/>
          </w:tcPr>
          <w:p w14:paraId="1B714B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965" w:type="pct"/>
          </w:tcPr>
          <w:p w14:paraId="4F52C7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632" w:type="pct"/>
          </w:tcPr>
          <w:p w14:paraId="38FE25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c>
          <w:tcPr>
            <w:tcW w:w="1744" w:type="pct"/>
          </w:tcPr>
          <w:p w14:paraId="700562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firstLine="0" w:firstLineChars="0"/>
              <w:textAlignment w:val="auto"/>
              <w:rPr>
                <w:rFonts w:hint="eastAsia" w:ascii="宋体" w:hAnsi="宋体" w:eastAsia="宋体" w:cs="宋体"/>
                <w:b/>
                <w:bCs/>
                <w:color w:val="auto"/>
                <w:kern w:val="0"/>
                <w:sz w:val="28"/>
                <w:szCs w:val="28"/>
              </w:rPr>
            </w:pPr>
          </w:p>
        </w:tc>
      </w:tr>
      <w:tr w14:paraId="1FB84E40">
        <w:trPr>
          <w:trHeight w:val="0" w:hRule="atLeast"/>
          <w:jc w:val="center"/>
        </w:trPr>
        <w:tc>
          <w:tcPr>
            <w:tcW w:w="1025" w:type="pct"/>
          </w:tcPr>
          <w:p w14:paraId="2BCB3FA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4C6BC47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07D3057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4DBCCDD1">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224A096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7CEBAAD1">
        <w:trPr>
          <w:trHeight w:val="0" w:hRule="atLeast"/>
          <w:jc w:val="center"/>
        </w:trPr>
        <w:tc>
          <w:tcPr>
            <w:tcW w:w="1025" w:type="pct"/>
          </w:tcPr>
          <w:p w14:paraId="72089D3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492ADE2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7DC1914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1BAAA45C">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290155C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r>
      <w:tr w14:paraId="64BF501E">
        <w:trPr>
          <w:trHeight w:val="0" w:hRule="atLeast"/>
          <w:jc w:val="center"/>
        </w:trPr>
        <w:tc>
          <w:tcPr>
            <w:tcW w:w="1025" w:type="pct"/>
          </w:tcPr>
          <w:p w14:paraId="1E5D380F">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332B5BA5">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4334FBD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02CD5606">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4280800F">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r w14:paraId="683E8A59">
        <w:trPr>
          <w:trHeight w:val="0" w:hRule="atLeast"/>
          <w:jc w:val="center"/>
        </w:trPr>
        <w:tc>
          <w:tcPr>
            <w:tcW w:w="1025" w:type="pct"/>
          </w:tcPr>
          <w:p w14:paraId="7891498D">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6EA006A7">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965" w:type="pct"/>
          </w:tcPr>
          <w:p w14:paraId="15CFB823">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632" w:type="pct"/>
          </w:tcPr>
          <w:p w14:paraId="29E0106B">
            <w:pPr>
              <w:pStyle w:val="14"/>
              <w:keepNext w:val="0"/>
              <w:keepLines w:val="0"/>
              <w:widowControl/>
              <w:suppressLineNumbers w:val="0"/>
              <w:shd w:val="clear" w:fill="FFFFFF"/>
              <w:spacing w:before="0" w:beforeAutospacing="0" w:after="0" w:afterAutospacing="0"/>
              <w:ind w:left="0" w:leftChars="0" w:right="0" w:firstLine="0" w:firstLineChars="0"/>
              <w:rPr>
                <w:rFonts w:hint="default" w:ascii="仿宋_GB2312" w:hAnsi="Calibri" w:eastAsia="仿宋_GB2312" w:cs="仿宋_GB2312"/>
                <w:color w:val="auto"/>
                <w:kern w:val="2"/>
                <w:sz w:val="32"/>
                <w:szCs w:val="32"/>
                <w:lang w:val="en-US" w:eastAsia="zh-CN" w:bidi="ar"/>
                <w:woUserID w:val="1"/>
              </w:rPr>
            </w:pPr>
          </w:p>
        </w:tc>
        <w:tc>
          <w:tcPr>
            <w:tcW w:w="1744" w:type="pct"/>
          </w:tcPr>
          <w:p w14:paraId="230FF361">
            <w:pPr>
              <w:pStyle w:val="14"/>
              <w:keepNext w:val="0"/>
              <w:keepLines w:val="0"/>
              <w:widowControl/>
              <w:suppressLineNumbers w:val="0"/>
              <w:shd w:val="clear" w:fill="FFFFFF"/>
              <w:spacing w:before="0" w:beforeAutospacing="0" w:after="0" w:afterAutospacing="0"/>
              <w:ind w:left="0" w:leftChars="0" w:right="0" w:firstLine="0" w:firstLineChars="0"/>
              <w:rPr>
                <w:rFonts w:hint="eastAsia" w:ascii="仿宋_GB2312" w:hAnsi="Calibri" w:eastAsia="仿宋_GB2312" w:cs="仿宋_GB2312"/>
                <w:color w:val="auto"/>
                <w:kern w:val="2"/>
                <w:sz w:val="32"/>
                <w:szCs w:val="32"/>
                <w:lang w:val="en-US" w:eastAsia="zh-CN" w:bidi="ar"/>
                <w:woUserID w:val="1"/>
              </w:rPr>
            </w:pPr>
          </w:p>
        </w:tc>
      </w:tr>
    </w:tbl>
    <w:p w14:paraId="66DC80A8">
      <w:pPr>
        <w:pStyle w:val="7"/>
        <w:ind w:left="0" w:leftChars="0" w:firstLine="0" w:firstLineChars="0"/>
        <w:rPr>
          <w:rFonts w:ascii="Times New Roman" w:hAnsi="Times New Roman" w:eastAsia="仿宋_GB2312" w:cs="Times New Roman"/>
          <w:color w:val="auto"/>
          <w:sz w:val="32"/>
          <w:szCs w:val="32"/>
        </w:rPr>
      </w:pPr>
    </w:p>
    <w:p w14:paraId="2F1F9033">
      <w:pPr>
        <w:pStyle w:val="7"/>
        <w:rPr>
          <w:rFonts w:ascii="Times New Roman" w:hAnsi="Times New Roman" w:eastAsia="仿宋_GB2312" w:cs="Times New Roman"/>
          <w:color w:val="auto"/>
          <w:sz w:val="32"/>
          <w:szCs w:val="32"/>
        </w:rPr>
      </w:pPr>
    </w:p>
    <w:sectPr>
      <w:footerReference r:id="rId5" w:type="default"/>
      <w:pgSz w:w="11906" w:h="16838"/>
      <w:pgMar w:top="2098" w:right="1474" w:bottom="1985" w:left="1588" w:header="851" w:footer="992" w:gutter="0"/>
      <w:pgNumType w:fmt="decimal" w:start="1"/>
      <w:cols w:space="0" w:num="1"/>
      <w:docGrid w:type="lines" w:linePitch="43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仿宋_GB2312">
    <w:panose1 w:val="02010609030101010101"/>
    <w:charset w:val="86"/>
    <w:family w:val="modern"/>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仿宋">
    <w:altName w:val="仿宋-简"/>
    <w:panose1 w:val="02010609060101010101"/>
    <w:charset w:val="86"/>
    <w:family w:val="modern"/>
    <w:pitch w:val="default"/>
    <w:sig w:usb0="00000000" w:usb1="00000000" w:usb2="00000016" w:usb3="00000000" w:csb0="00040001" w:csb1="00000000"/>
  </w:font>
  <w:font w:name="方正仿宋_GBK">
    <w:altName w:val="仿宋-简"/>
    <w:panose1 w:val="02000000000000000000"/>
    <w:charset w:val="86"/>
    <w:family w:val="auto"/>
    <w:pitch w:val="default"/>
    <w:sig w:usb0="00000000" w:usb1="00000000" w:usb2="00082016" w:usb3="00000000" w:csb0="00040001" w:csb1="00000000"/>
  </w:font>
  <w:font w:name="Segoe UI">
    <w:altName w:val="苹方-简"/>
    <w:panose1 w:val="020B0502040204020203"/>
    <w:charset w:val="00"/>
    <w:family w:val="auto"/>
    <w:pitch w:val="default"/>
    <w:sig w:usb0="00000000" w:usb1="00000000" w:usb2="00000009" w:usb3="00000000" w:csb0="200001FF" w:csb1="00000000"/>
  </w:font>
  <w:font w:name="苹方-简">
    <w:panose1 w:val="020B0400000000000000"/>
    <w:charset w:val="86"/>
    <w:family w:val="auto"/>
    <w:pitch w:val="default"/>
    <w:sig w:usb0="A00002FF" w:usb1="7ACFFDFB" w:usb2="00000017" w:usb3="00000000" w:csb0="00040001" w:csb1="00000000"/>
  </w:font>
  <w:font w:name="方正小标宋_GBK">
    <w:altName w:val="汉仪书宋二KW"/>
    <w:panose1 w:val="02000000000000000000"/>
    <w:charset w:val="86"/>
    <w:family w:val="script"/>
    <w:pitch w:val="default"/>
    <w:sig w:usb0="00000000" w:usb1="00000000"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微软雅黑">
    <w:altName w:val="方正雅意黑 GB18030L2"/>
    <w:panose1 w:val="020B0503020204020204"/>
    <w:charset w:val="00"/>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方正楷体_GBK">
    <w:altName w:val="汉仪楷体简"/>
    <w:panose1 w:val="02000000000000000000"/>
    <w:charset w:val="86"/>
    <w:family w:val="auto"/>
    <w:pitch w:val="default"/>
    <w:sig w:usb0="00000000" w:usb1="00000000"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方正雅意黑 GB18030L2">
    <w:panose1 w:val="02000500000000000000"/>
    <w:charset w:val="86"/>
    <w:family w:val="auto"/>
    <w:pitch w:val="default"/>
    <w:sig w:usb0="E00002FF" w:usb1="38CFFCFB" w:usb2="00000016" w:usb3="00000000" w:csb0="6004019F" w:csb1="DFD7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14721">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6859D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76859D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B1C5A"/>
    <w:multiLevelType w:val="singleLevel"/>
    <w:tmpl w:val="8DFB1C5A"/>
    <w:lvl w:ilvl="0" w:tentative="0">
      <w:start w:val="1"/>
      <w:numFmt w:val="decimal"/>
      <w:lvlText w:val="%1."/>
      <w:lvlJc w:val="left"/>
      <w:pPr>
        <w:tabs>
          <w:tab w:val="left" w:pos="312"/>
        </w:tabs>
      </w:pPr>
    </w:lvl>
  </w:abstractNum>
  <w:abstractNum w:abstractNumId="1">
    <w:nsid w:val="AF763094"/>
    <w:multiLevelType w:val="singleLevel"/>
    <w:tmpl w:val="AF763094"/>
    <w:lvl w:ilvl="0" w:tentative="0">
      <w:start w:val="2"/>
      <w:numFmt w:val="decimal"/>
      <w:suff w:val="nothing"/>
      <w:lvlText w:val="（%1）"/>
      <w:lvlJc w:val="left"/>
    </w:lvl>
  </w:abstractNum>
  <w:abstractNum w:abstractNumId="2">
    <w:nsid w:val="B775DDA1"/>
    <w:multiLevelType w:val="singleLevel"/>
    <w:tmpl w:val="B775DDA1"/>
    <w:lvl w:ilvl="0" w:tentative="0">
      <w:start w:val="4"/>
      <w:numFmt w:val="decimal"/>
      <w:suff w:val="nothing"/>
      <w:lvlText w:val="%1、"/>
      <w:lvlJc w:val="left"/>
    </w:lvl>
  </w:abstractNum>
  <w:abstractNum w:abstractNumId="3">
    <w:nsid w:val="BFF73E24"/>
    <w:multiLevelType w:val="singleLevel"/>
    <w:tmpl w:val="BFF73E24"/>
    <w:lvl w:ilvl="0" w:tentative="0">
      <w:start w:val="3"/>
      <w:numFmt w:val="decimal"/>
      <w:suff w:val="nothing"/>
      <w:lvlText w:val="（%1）"/>
      <w:lvlJc w:val="left"/>
    </w:lvl>
  </w:abstractNum>
  <w:abstractNum w:abstractNumId="4">
    <w:nsid w:val="DD9B776E"/>
    <w:multiLevelType w:val="multilevel"/>
    <w:tmpl w:val="DD9B776E"/>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lvl>
    <w:lvl w:ilvl="2" w:tentative="0">
      <w:start w:val="1"/>
      <w:numFmt w:val="decimal"/>
      <w:lvlText w:val="%1.%2.%3."/>
      <w:lvlJc w:val="left"/>
      <w:pPr>
        <w:ind w:left="720" w:hanging="720"/>
      </w:pPr>
    </w:lvl>
    <w:lvl w:ilvl="3" w:tentative="0">
      <w:start w:val="1"/>
      <w:numFmt w:val="decimal"/>
      <w:pStyle w:val="5"/>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5">
    <w:nsid w:val="0DFC318C"/>
    <w:multiLevelType w:val="multilevel"/>
    <w:tmpl w:val="0DFC318C"/>
    <w:lvl w:ilvl="0" w:tentative="0">
      <w:start w:val="1"/>
      <w:numFmt w:val="chineseCountingThousand"/>
      <w:pStyle w:val="2"/>
      <w:suff w:val="nothing"/>
      <w:lvlText w:val="第%1章"/>
      <w:lvlJc w:val="left"/>
      <w:pPr>
        <w:ind w:left="0" w:firstLine="0"/>
      </w:pPr>
    </w:lvl>
    <w:lvl w:ilvl="1" w:tentative="0">
      <w:start w:val="1"/>
      <w:numFmt w:val="none"/>
      <w:suff w:val="nothing"/>
      <w:lvlText w:val=""/>
      <w:lvlJc w:val="left"/>
      <w:pPr>
        <w:ind w:left="0" w:firstLine="0"/>
      </w:pPr>
    </w:lvl>
    <w:lvl w:ilvl="2" w:tentative="0">
      <w:start w:val="1"/>
      <w:numFmt w:val="none"/>
      <w:pStyle w:val="4"/>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6">
    <w:nsid w:val="18615177"/>
    <w:multiLevelType w:val="multilevel"/>
    <w:tmpl w:val="18615177"/>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
    <w:nsid w:val="1D3053D9"/>
    <w:multiLevelType w:val="multilevel"/>
    <w:tmpl w:val="1D3053D9"/>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8">
    <w:nsid w:val="39BAD266"/>
    <w:multiLevelType w:val="multilevel"/>
    <w:tmpl w:val="39BAD266"/>
    <w:lvl w:ilvl="0" w:tentative="0">
      <w:start w:val="1"/>
      <w:numFmt w:val="chineseCounting"/>
      <w:suff w:val="nothing"/>
      <w:lvlText w:val="（%1）"/>
      <w:lvlJc w:val="left"/>
      <w:pPr>
        <w:ind w:left="1065" w:hanging="425"/>
      </w:pPr>
      <w:rPr>
        <w:rFonts w:hint="eastAsia" w:ascii="方正楷体_GBK" w:hAnsi="方正楷体_GBK" w:eastAsia="方正楷体_GBK"/>
        <w:sz w:val="32"/>
      </w:rPr>
    </w:lvl>
    <w:lvl w:ilvl="1" w:tentative="0">
      <w:start w:val="1"/>
      <w:numFmt w:val="decimal"/>
      <w:suff w:val="nothing"/>
      <w:lvlText w:val="%2."/>
      <w:lvlJc w:val="left"/>
      <w:pPr>
        <w:ind w:left="1208" w:leftChars="0" w:hanging="568" w:firstLineChars="0"/>
      </w:pPr>
      <w:rPr>
        <w:rFonts w:hint="eastAsia" w:ascii="仿宋_GB2312" w:hAnsi="仿宋_GB2312" w:eastAsia="仿宋_GB2312"/>
        <w:bCs/>
        <w:sz w:val="32"/>
      </w:rPr>
    </w:lvl>
    <w:lvl w:ilvl="2" w:tentative="0">
      <w:start w:val="1"/>
      <w:numFmt w:val="decimal"/>
      <w:suff w:val="nothing"/>
      <w:lvlText w:val="（%3）"/>
      <w:lvlJc w:val="left"/>
      <w:pPr>
        <w:tabs>
          <w:tab w:val="left" w:pos="0"/>
        </w:tabs>
        <w:ind w:left="1349" w:hanging="709"/>
      </w:pPr>
      <w:rPr>
        <w:rFonts w:hint="eastAsia" w:ascii="仿宋_GB2312" w:hAnsi="仿宋_GB2312" w:eastAsia="仿宋_GB2312"/>
        <w:sz w:val="32"/>
      </w:rPr>
    </w:lvl>
    <w:lvl w:ilvl="3" w:tentative="0">
      <w:start w:val="1"/>
      <w:numFmt w:val="decimal"/>
      <w:lvlText w:val="%2.%3.%4"/>
      <w:lvlJc w:val="left"/>
      <w:pPr>
        <w:ind w:left="1490" w:hanging="850"/>
      </w:pPr>
      <w:rPr>
        <w:rFonts w:hint="eastAsia"/>
      </w:rPr>
    </w:lvl>
    <w:lvl w:ilvl="4" w:tentative="0">
      <w:start w:val="1"/>
      <w:numFmt w:val="decimal"/>
      <w:lvlText w:val="%2.%3.%4.%5."/>
      <w:lvlJc w:val="left"/>
      <w:pPr>
        <w:ind w:left="1631" w:hanging="991"/>
      </w:pPr>
      <w:rPr>
        <w:rFonts w:hint="eastAsia"/>
      </w:rPr>
    </w:lvl>
    <w:lvl w:ilvl="5" w:tentative="0">
      <w:start w:val="1"/>
      <w:numFmt w:val="decimal"/>
      <w:lvlText w:val="%1.%2.%3.%4.%5.%6."/>
      <w:lvlJc w:val="left"/>
      <w:pPr>
        <w:ind w:left="1774" w:hanging="1134"/>
      </w:pPr>
      <w:rPr>
        <w:rFonts w:hint="eastAsia"/>
      </w:rPr>
    </w:lvl>
    <w:lvl w:ilvl="6" w:tentative="0">
      <w:start w:val="1"/>
      <w:numFmt w:val="decimal"/>
      <w:lvlText w:val="%1.%2.%3.%4.%5.%6.%7."/>
      <w:lvlJc w:val="left"/>
      <w:pPr>
        <w:ind w:left="1915" w:hanging="1275"/>
      </w:pPr>
      <w:rPr>
        <w:rFonts w:hint="eastAsia"/>
      </w:rPr>
    </w:lvl>
    <w:lvl w:ilvl="7" w:tentative="0">
      <w:start w:val="1"/>
      <w:numFmt w:val="decimal"/>
      <w:lvlText w:val="%1.%2.%3.%4.%5.%6.%7.%8."/>
      <w:lvlJc w:val="left"/>
      <w:pPr>
        <w:ind w:left="2058" w:hanging="1418"/>
      </w:pPr>
      <w:rPr>
        <w:rFonts w:hint="eastAsia"/>
      </w:rPr>
    </w:lvl>
    <w:lvl w:ilvl="8" w:tentative="0">
      <w:start w:val="1"/>
      <w:numFmt w:val="decimal"/>
      <w:lvlText w:val="%1.%2.%3.%4.%5.%6.%7.%8.%9."/>
      <w:lvlJc w:val="left"/>
      <w:pPr>
        <w:ind w:left="2198" w:hanging="1558"/>
      </w:pPr>
      <w:rPr>
        <w:rFonts w:hint="eastAsia"/>
      </w:rPr>
    </w:lvl>
  </w:abstractNum>
  <w:abstractNum w:abstractNumId="9">
    <w:nsid w:val="7E5C9883"/>
    <w:multiLevelType w:val="singleLevel"/>
    <w:tmpl w:val="7E5C9883"/>
    <w:lvl w:ilvl="0" w:tentative="0">
      <w:start w:val="3"/>
      <w:numFmt w:val="chineseCounting"/>
      <w:suff w:val="nothing"/>
      <w:lvlText w:val="%1、"/>
      <w:lvlJc w:val="left"/>
      <w:rPr>
        <w:rFonts w:hint="eastAsia"/>
      </w:rPr>
    </w:lvl>
  </w:abstractNum>
  <w:num w:numId="1">
    <w:abstractNumId w:val="5"/>
  </w:num>
  <w:num w:numId="2">
    <w:abstractNumId w:val="4"/>
  </w:num>
  <w:num w:numId="3">
    <w:abstractNumId w:val="7"/>
  </w:num>
  <w:num w:numId="4">
    <w:abstractNumId w:val="9"/>
  </w:num>
  <w:num w:numId="5">
    <w:abstractNumId w:val="2"/>
  </w:num>
  <w:num w:numId="6">
    <w:abstractNumId w:val="0"/>
  </w:num>
  <w:num w:numId="7">
    <w:abstractNumId w:val="3"/>
  </w:num>
  <w:num w:numId="8">
    <w:abstractNumId w:val="6"/>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bordersDoNotSurroundHeader w:val="0"/>
  <w:bordersDoNotSurroundFooter w:val="0"/>
  <w:trackRevisions w:val="1"/>
  <w:documentProtection w:enforcement="0"/>
  <w:defaultTabStop w:val="420"/>
  <w:drawingGridHorizontalSpacing w:val="160"/>
  <w:drawingGridVerticalSpacing w:val="439"/>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RiY2I5NTc4ODRmMTc4Y2Q2NmJiZjEzMGM4NDcxMDQifQ=="/>
  </w:docVars>
  <w:rsids>
    <w:rsidRoot w:val="006C0B8E"/>
    <w:rsid w:val="0004385C"/>
    <w:rsid w:val="00197F7F"/>
    <w:rsid w:val="001E63F0"/>
    <w:rsid w:val="00281A54"/>
    <w:rsid w:val="003B2497"/>
    <w:rsid w:val="004717D5"/>
    <w:rsid w:val="004B0FD1"/>
    <w:rsid w:val="004C7C83"/>
    <w:rsid w:val="004D3BC7"/>
    <w:rsid w:val="00637BB9"/>
    <w:rsid w:val="006C0B8E"/>
    <w:rsid w:val="006E6111"/>
    <w:rsid w:val="00706FB3"/>
    <w:rsid w:val="0082636C"/>
    <w:rsid w:val="00876E9E"/>
    <w:rsid w:val="0091218E"/>
    <w:rsid w:val="009367CD"/>
    <w:rsid w:val="0094594E"/>
    <w:rsid w:val="00970E3F"/>
    <w:rsid w:val="00A01137"/>
    <w:rsid w:val="00A43D22"/>
    <w:rsid w:val="00AD25AB"/>
    <w:rsid w:val="00AF4019"/>
    <w:rsid w:val="00C0380C"/>
    <w:rsid w:val="00C5267D"/>
    <w:rsid w:val="00C57B08"/>
    <w:rsid w:val="00D34560"/>
    <w:rsid w:val="00D51567"/>
    <w:rsid w:val="00E30724"/>
    <w:rsid w:val="00E45BB5"/>
    <w:rsid w:val="00E530E7"/>
    <w:rsid w:val="050E2327"/>
    <w:rsid w:val="060A78C4"/>
    <w:rsid w:val="067F1BC4"/>
    <w:rsid w:val="069E52F6"/>
    <w:rsid w:val="098D19F0"/>
    <w:rsid w:val="0A257E7A"/>
    <w:rsid w:val="0C9B6932"/>
    <w:rsid w:val="0F297D91"/>
    <w:rsid w:val="16AF47D9"/>
    <w:rsid w:val="17125CEF"/>
    <w:rsid w:val="1BFE88B6"/>
    <w:rsid w:val="1CCB6467"/>
    <w:rsid w:val="1EAA4E27"/>
    <w:rsid w:val="239AF421"/>
    <w:rsid w:val="24945338"/>
    <w:rsid w:val="24EFC4A8"/>
    <w:rsid w:val="26DB6D1B"/>
    <w:rsid w:val="26E74B71"/>
    <w:rsid w:val="280F052A"/>
    <w:rsid w:val="2B013824"/>
    <w:rsid w:val="2C0C02E6"/>
    <w:rsid w:val="2CFF3F7F"/>
    <w:rsid w:val="305F32E1"/>
    <w:rsid w:val="31472946"/>
    <w:rsid w:val="33F11B62"/>
    <w:rsid w:val="34F70A09"/>
    <w:rsid w:val="35E5033E"/>
    <w:rsid w:val="37DF5EC8"/>
    <w:rsid w:val="38AF3080"/>
    <w:rsid w:val="38F751D3"/>
    <w:rsid w:val="39642A7E"/>
    <w:rsid w:val="39A41578"/>
    <w:rsid w:val="3B302058"/>
    <w:rsid w:val="3BAE2FF9"/>
    <w:rsid w:val="3BDA7A57"/>
    <w:rsid w:val="3BFDB948"/>
    <w:rsid w:val="3C0D47C9"/>
    <w:rsid w:val="3E2C55C2"/>
    <w:rsid w:val="3E657D45"/>
    <w:rsid w:val="3E6D8F77"/>
    <w:rsid w:val="3F10D8BC"/>
    <w:rsid w:val="3F3B34D2"/>
    <w:rsid w:val="3F74D274"/>
    <w:rsid w:val="3FEFDE32"/>
    <w:rsid w:val="3FFB2A08"/>
    <w:rsid w:val="42D93A33"/>
    <w:rsid w:val="468C293B"/>
    <w:rsid w:val="4EA4233D"/>
    <w:rsid w:val="52723CFA"/>
    <w:rsid w:val="53DDF0A2"/>
    <w:rsid w:val="563C3160"/>
    <w:rsid w:val="56A3536E"/>
    <w:rsid w:val="58D81171"/>
    <w:rsid w:val="5C844087"/>
    <w:rsid w:val="5DD97ED5"/>
    <w:rsid w:val="5ECD2FC5"/>
    <w:rsid w:val="5F3F3177"/>
    <w:rsid w:val="5FEDD5AD"/>
    <w:rsid w:val="6443341F"/>
    <w:rsid w:val="65BFF786"/>
    <w:rsid w:val="677FE4D1"/>
    <w:rsid w:val="67DD1FCC"/>
    <w:rsid w:val="67E7B32C"/>
    <w:rsid w:val="6BB4D2A6"/>
    <w:rsid w:val="6EAE5538"/>
    <w:rsid w:val="6F003514"/>
    <w:rsid w:val="6F97883C"/>
    <w:rsid w:val="71D523F6"/>
    <w:rsid w:val="73FFAD89"/>
    <w:rsid w:val="755D2C9E"/>
    <w:rsid w:val="75C71F19"/>
    <w:rsid w:val="76B90A65"/>
    <w:rsid w:val="76FFAA17"/>
    <w:rsid w:val="77BE5006"/>
    <w:rsid w:val="799A695A"/>
    <w:rsid w:val="79FF6104"/>
    <w:rsid w:val="7B772A64"/>
    <w:rsid w:val="7BFD8389"/>
    <w:rsid w:val="7BFEB654"/>
    <w:rsid w:val="7CF57F9B"/>
    <w:rsid w:val="7DC3D770"/>
    <w:rsid w:val="7DF7D46A"/>
    <w:rsid w:val="7DFE75D2"/>
    <w:rsid w:val="7E7BD569"/>
    <w:rsid w:val="7ECB7038"/>
    <w:rsid w:val="7F3E7E4D"/>
    <w:rsid w:val="7FD14A47"/>
    <w:rsid w:val="7FF5469B"/>
    <w:rsid w:val="7FFCC79B"/>
    <w:rsid w:val="996DF597"/>
    <w:rsid w:val="9AB3A618"/>
    <w:rsid w:val="A73FE6EB"/>
    <w:rsid w:val="AD9FCC67"/>
    <w:rsid w:val="BCF7CF7A"/>
    <w:rsid w:val="BEDF034B"/>
    <w:rsid w:val="BFDD3D81"/>
    <w:rsid w:val="C7EF46A6"/>
    <w:rsid w:val="D3AF41DF"/>
    <w:rsid w:val="D7DF0E23"/>
    <w:rsid w:val="DCF51342"/>
    <w:rsid w:val="DD174F0F"/>
    <w:rsid w:val="DD6B7E86"/>
    <w:rsid w:val="DF764E16"/>
    <w:rsid w:val="E2E92F65"/>
    <w:rsid w:val="E75E15BF"/>
    <w:rsid w:val="E76FDDD1"/>
    <w:rsid w:val="EB79AE66"/>
    <w:rsid w:val="EE6E15B1"/>
    <w:rsid w:val="EFFE21FE"/>
    <w:rsid w:val="F3DFDB4D"/>
    <w:rsid w:val="F3FF5AB4"/>
    <w:rsid w:val="F6FBB2E6"/>
    <w:rsid w:val="F73E94FD"/>
    <w:rsid w:val="FAD60C88"/>
    <w:rsid w:val="FCED223A"/>
    <w:rsid w:val="FF5DE75D"/>
    <w:rsid w:val="FF7FBD24"/>
    <w:rsid w:val="FFAFF5D8"/>
    <w:rsid w:val="FFDF28ED"/>
    <w:rsid w:val="FFF5B6A4"/>
    <w:rsid w:val="FFFF23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600" w:lineRule="exact"/>
      <w:ind w:firstLine="200" w:firstLineChars="200"/>
      <w:jc w:val="both"/>
    </w:pPr>
    <w:rPr>
      <w:rFonts w:eastAsia="仿宋_GB2312" w:asciiTheme="minorHAnsi" w:hAnsiTheme="minorHAnsi" w:cstheme="minorBidi"/>
      <w:kern w:val="2"/>
      <w:sz w:val="32"/>
      <w:szCs w:val="22"/>
      <w:lang w:val="en-US" w:eastAsia="zh-CN" w:bidi="ar-SA"/>
    </w:rPr>
  </w:style>
  <w:style w:type="paragraph" w:styleId="2">
    <w:name w:val="heading 1"/>
    <w:basedOn w:val="1"/>
    <w:next w:val="1"/>
    <w:link w:val="21"/>
    <w:qFormat/>
    <w:uiPriority w:val="0"/>
    <w:pPr>
      <w:keepNext/>
      <w:keepLines/>
      <w:numPr>
        <w:ilvl w:val="0"/>
        <w:numId w:val="1"/>
      </w:numPr>
      <w:spacing w:line="579" w:lineRule="exact"/>
      <w:ind w:firstLineChars="0"/>
      <w:outlineLvl w:val="0"/>
    </w:pPr>
    <w:rPr>
      <w:rFonts w:eastAsia="黑体"/>
      <w:b/>
      <w:bCs/>
      <w:kern w:val="44"/>
      <w:szCs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2"/>
    <w:qFormat/>
    <w:uiPriority w:val="0"/>
    <w:pPr>
      <w:keepNext/>
      <w:keepLines/>
      <w:numPr>
        <w:ilvl w:val="2"/>
        <w:numId w:val="1"/>
      </w:numPr>
      <w:spacing w:line="579" w:lineRule="exact"/>
      <w:ind w:firstLineChars="0"/>
      <w:outlineLvl w:val="2"/>
    </w:pPr>
    <w:rPr>
      <w:rFonts w:ascii="Times New Roman" w:hAnsi="Times New Roman" w:eastAsia="黑体" w:cs="Times New Roman"/>
      <w:b/>
      <w:szCs w:val="20"/>
    </w:rPr>
  </w:style>
  <w:style w:type="paragraph" w:styleId="5">
    <w:name w:val="heading 4"/>
    <w:basedOn w:val="1"/>
    <w:next w:val="1"/>
    <w:unhideWhenUsed/>
    <w:qFormat/>
    <w:uiPriority w:val="9"/>
    <w:pPr>
      <w:keepNext/>
      <w:keepLines/>
      <w:numPr>
        <w:ilvl w:val="3"/>
        <w:numId w:val="2"/>
      </w:numPr>
      <w:spacing w:beforeLines="0" w:beforeAutospacing="0" w:afterLines="0" w:afterAutospacing="0" w:line="579" w:lineRule="exact"/>
      <w:ind w:left="862" w:hanging="862" w:firstLineChars="0"/>
      <w:outlineLvl w:val="3"/>
    </w:pPr>
    <w:rPr>
      <w:rFonts w:ascii="Arial" w:hAnsi="Arial" w:eastAsia="宋体"/>
      <w:b/>
      <w:sz w:val="32"/>
    </w:rPr>
  </w:style>
  <w:style w:type="character" w:default="1" w:styleId="19">
    <w:name w:val="Default Paragraph Font"/>
    <w:semiHidden/>
    <w:unhideWhenUsed/>
    <w:qFormat/>
    <w:uiPriority w:val="1"/>
  </w:style>
  <w:style w:type="table" w:default="1" w:styleId="1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annotation text"/>
    <w:basedOn w:val="1"/>
    <w:link w:val="26"/>
    <w:semiHidden/>
    <w:unhideWhenUsed/>
    <w:qFormat/>
    <w:uiPriority w:val="99"/>
    <w:pPr>
      <w:jc w:val="left"/>
    </w:pPr>
  </w:style>
  <w:style w:type="paragraph" w:styleId="7">
    <w:name w:val="Body Text"/>
    <w:basedOn w:val="1"/>
    <w:next w:val="8"/>
    <w:link w:val="23"/>
    <w:unhideWhenUsed/>
    <w:qFormat/>
    <w:uiPriority w:val="99"/>
    <w:pPr>
      <w:spacing w:after="120" w:line="360" w:lineRule="auto"/>
      <w:ind w:firstLine="0" w:firstLineChars="0"/>
    </w:pPr>
    <w:rPr>
      <w:rFonts w:ascii="Times New Roman" w:hAnsi="Times New Roman" w:eastAsia="仿宋" w:cs="Times New Roman"/>
      <w:sz w:val="28"/>
      <w:szCs w:val="24"/>
    </w:rPr>
  </w:style>
  <w:style w:type="paragraph" w:customStyle="1" w:styleId="8">
    <w:name w:val="Default"/>
    <w:next w:val="9"/>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
    <w:name w:val="TOC 71"/>
    <w:next w:val="1"/>
    <w:qFormat/>
    <w:uiPriority w:val="0"/>
    <w:pPr>
      <w:wordWrap w:val="0"/>
      <w:ind w:left="2550"/>
      <w:jc w:val="both"/>
    </w:pPr>
    <w:rPr>
      <w:rFonts w:ascii="Times New Roman" w:hAnsi="Times New Roman" w:eastAsia="宋体" w:cs="Times New Roman"/>
      <w:sz w:val="21"/>
      <w:szCs w:val="22"/>
      <w:lang w:val="en-US" w:eastAsia="zh-CN" w:bidi="ar-SA"/>
    </w:rPr>
  </w:style>
  <w:style w:type="paragraph" w:styleId="10">
    <w:name w:val="footer"/>
    <w:basedOn w:val="1"/>
    <w:semiHidden/>
    <w:unhideWhenUsed/>
    <w:qFormat/>
    <w:uiPriority w:val="99"/>
    <w:pPr>
      <w:tabs>
        <w:tab w:val="center" w:pos="4153"/>
        <w:tab w:val="right" w:pos="8306"/>
      </w:tabs>
      <w:snapToGrid w:val="0"/>
      <w:jc w:val="left"/>
    </w:pPr>
    <w:rPr>
      <w:sz w:val="18"/>
    </w:rPr>
  </w:style>
  <w:style w:type="paragraph" w:styleId="11">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semiHidden/>
    <w:unhideWhenUsed/>
    <w:qFormat/>
    <w:uiPriority w:val="39"/>
  </w:style>
  <w:style w:type="paragraph" w:styleId="13">
    <w:name w:val="toc 2"/>
    <w:basedOn w:val="1"/>
    <w:next w:val="1"/>
    <w:semiHidden/>
    <w:unhideWhenUsed/>
    <w:qFormat/>
    <w:uiPriority w:val="39"/>
    <w:pPr>
      <w:ind w:left="420" w:leftChars="200"/>
    </w:p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annotation subject"/>
    <w:basedOn w:val="6"/>
    <w:next w:val="6"/>
    <w:link w:val="27"/>
    <w:semiHidden/>
    <w:unhideWhenUsed/>
    <w:qFormat/>
    <w:uiPriority w:val="99"/>
    <w:rPr>
      <w:b/>
      <w:bCs/>
    </w:rPr>
  </w:style>
  <w:style w:type="paragraph" w:styleId="16">
    <w:name w:val="Body Text First Indent"/>
    <w:basedOn w:val="7"/>
    <w:link w:val="24"/>
    <w:unhideWhenUsed/>
    <w:qFormat/>
    <w:uiPriority w:val="0"/>
    <w:pPr>
      <w:ind w:firstLine="420" w:firstLineChars="100"/>
    </w:pPr>
  </w:style>
  <w:style w:type="table" w:styleId="18">
    <w:name w:val="Table Grid"/>
    <w:basedOn w:val="17"/>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annotation reference"/>
    <w:basedOn w:val="19"/>
    <w:semiHidden/>
    <w:unhideWhenUsed/>
    <w:qFormat/>
    <w:uiPriority w:val="99"/>
    <w:rPr>
      <w:sz w:val="21"/>
      <w:szCs w:val="21"/>
    </w:rPr>
  </w:style>
  <w:style w:type="character" w:customStyle="1" w:styleId="21">
    <w:name w:val="标题 1 字符"/>
    <w:link w:val="2"/>
    <w:qFormat/>
    <w:uiPriority w:val="0"/>
    <w:rPr>
      <w:rFonts w:eastAsia="黑体"/>
      <w:b/>
      <w:bCs/>
      <w:kern w:val="44"/>
      <w:sz w:val="32"/>
      <w:szCs w:val="44"/>
    </w:rPr>
  </w:style>
  <w:style w:type="character" w:customStyle="1" w:styleId="22">
    <w:name w:val="标题 3 字符"/>
    <w:basedOn w:val="19"/>
    <w:link w:val="4"/>
    <w:qFormat/>
    <w:uiPriority w:val="0"/>
    <w:rPr>
      <w:rFonts w:ascii="Times New Roman" w:hAnsi="Times New Roman" w:eastAsia="黑体" w:cs="Times New Roman"/>
      <w:b/>
      <w:sz w:val="32"/>
      <w:szCs w:val="20"/>
    </w:rPr>
  </w:style>
  <w:style w:type="character" w:customStyle="1" w:styleId="23">
    <w:name w:val="正文文本 字符"/>
    <w:basedOn w:val="19"/>
    <w:link w:val="7"/>
    <w:qFormat/>
    <w:uiPriority w:val="99"/>
    <w:rPr>
      <w:rFonts w:ascii="Times New Roman" w:hAnsi="Times New Roman" w:eastAsia="仿宋" w:cs="Times New Roman"/>
      <w:sz w:val="28"/>
      <w:szCs w:val="24"/>
    </w:rPr>
  </w:style>
  <w:style w:type="character" w:customStyle="1" w:styleId="24">
    <w:name w:val="正文文本首行缩进 字符"/>
    <w:basedOn w:val="23"/>
    <w:link w:val="16"/>
    <w:qFormat/>
    <w:uiPriority w:val="0"/>
    <w:rPr>
      <w:rFonts w:ascii="Times New Roman" w:hAnsi="Times New Roman" w:eastAsia="仿宋" w:cs="Times New Roman"/>
      <w:sz w:val="28"/>
      <w:szCs w:val="24"/>
    </w:rPr>
  </w:style>
  <w:style w:type="paragraph" w:styleId="25">
    <w:name w:val="List Paragraph"/>
    <w:basedOn w:val="1"/>
    <w:qFormat/>
    <w:uiPriority w:val="34"/>
    <w:pPr>
      <w:ind w:firstLine="420"/>
    </w:pPr>
  </w:style>
  <w:style w:type="character" w:customStyle="1" w:styleId="26">
    <w:name w:val="批注文字 字符"/>
    <w:basedOn w:val="19"/>
    <w:link w:val="6"/>
    <w:semiHidden/>
    <w:qFormat/>
    <w:uiPriority w:val="99"/>
    <w:rPr>
      <w:rFonts w:eastAsia="仿宋_GB2312"/>
      <w:sz w:val="32"/>
    </w:rPr>
  </w:style>
  <w:style w:type="character" w:customStyle="1" w:styleId="27">
    <w:name w:val="批注主题 字符"/>
    <w:basedOn w:val="26"/>
    <w:link w:val="15"/>
    <w:semiHidden/>
    <w:qFormat/>
    <w:uiPriority w:val="99"/>
    <w:rPr>
      <w:rFonts w:eastAsia="仿宋_GB2312"/>
      <w:b/>
      <w:bCs/>
      <w:sz w:val="32"/>
    </w:rPr>
  </w:style>
  <w:style w:type="paragraph" w:customStyle="1" w:styleId="28">
    <w:name w:val="WPSOffice手动目录 1"/>
    <w:qFormat/>
    <w:uiPriority w:val="0"/>
    <w:rPr>
      <w:rFonts w:asciiTheme="minorHAnsi" w:hAnsiTheme="minorHAnsi" w:eastAsiaTheme="minorEastAsia"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30">
    <w:name w:val="10"/>
    <w:basedOn w:val="19"/>
    <w:uiPriority w:val="0"/>
    <w:rPr>
      <w:rFonts w:hint="default" w:ascii="Times New Roman" w:hAnsi="Times New Roman" w:cs="Times New Roman"/>
    </w:rPr>
  </w:style>
  <w:style w:type="character" w:customStyle="1" w:styleId="31">
    <w:name w:val="15"/>
    <w:basedOn w:val="19"/>
    <w:uiPriority w:val="0"/>
    <w:rPr>
      <w:rFonts w:hint="default" w:ascii="Segoe UI" w:hAnsi="Segoe UI" w:eastAsia="Segoe UI" w:cs="Segoe UI"/>
      <w:color w:val="001846"/>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68</Pages>
  <Words>4671</Words>
  <Characters>4829</Characters>
  <Lines>1</Lines>
  <Paragraphs>1</Paragraphs>
  <TotalTime>9</TotalTime>
  <ScaleCrop>false</ScaleCrop>
  <LinksUpToDate>false</LinksUpToDate>
  <CharactersWithSpaces>4873</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2024-03-04T09:41:00Z</dcterms:created>
  <dc:creator>微语</dc:creator>
  <cp:lastModifiedBy>宁金鹏</cp:lastModifiedBy>
  <dcterms:modified xsi:type="dcterms:W3CDTF">2026-09-02T09:36:30Z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BD107B1D2B5AA5C61773456701B74355_43</vt:lpwstr>
  </property>
</Properties>
</file>