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微语协作平台技术手册</w:t>
      </w:r>
    </w:p>
    <w:p>
      <w:pPr>
        <w:pStyle w:val="Subtitle"/>
      </w:pPr>
      <w:r>
        <w:rPr>
          <w:rFonts w:hint="eastAsia"/>
        </w:rPr>
        <w:t xml:space="preserve">技术架构与部署指南</w:t>
      </w:r>
    </w:p>
    <w:p>
      <w:pPr>
        <w:pStyle w:val="Author"/>
      </w:pPr>
      <w:r>
        <w:rPr>
          <w:rFonts w:hint="eastAsia"/>
        </w:rPr>
        <w:t xml:space="preserve">北京微语天下科技有限公司</w:t>
      </w:r>
    </w:p>
    <w:p>
      <w:pPr>
        <w:pStyle w:val="Date"/>
      </w:pPr>
      <w:r>
        <w:rPr>
          <w:rFonts w:hint="eastAsia"/>
        </w:rPr>
        <w:t xml:space="preserve">2025年9月1日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65" w:name="微语协作平台技术手册"/>
    <w:p>
      <w:pPr>
        <w:pStyle w:val="Heading1"/>
      </w:pPr>
      <w:r>
        <w:rPr>
          <w:rFonts w:hint="eastAsia"/>
        </w:rPr>
        <w:t xml:space="preserve">微语协作平台技术手册</w:t>
      </w:r>
    </w:p>
    <w:bookmarkStart w:id="10" w:name="基于ai全新打造的开源企业级多租户团队协作工具"/>
    <w:p>
      <w:pPr>
        <w:pStyle w:val="Heading2"/>
      </w:pPr>
      <w:r>
        <w:rPr>
          <w:rFonts w:hint="eastAsia"/>
        </w:rPr>
        <w:t xml:space="preserve">基于AI全新打造的开源企业级多租户团队协作工具</w:t>
      </w:r>
    </w:p>
    <w:bookmarkStart w:id="9" w:name="技术架构与部署指南"/>
    <w:p>
      <w:pPr>
        <w:pStyle w:val="Heading3"/>
      </w:pPr>
      <w:r>
        <w:rPr>
          <w:rFonts w:hint="eastAsia"/>
        </w:rPr>
        <w:t xml:space="preserve">技术架构与部署指南</w:t>
      </w:r>
    </w:p>
    <w:p>
      <w:pPr>
        <w:pStyle w:val="BlockText"/>
      </w:pPr>
      <w:r>
        <w:rPr>
          <w:b/>
          <w:bCs/>
        </w:rPr>
        <w:t xml:space="preserve">🤖 </w:t>
      </w:r>
      <w:r>
        <w:rPr>
          <w:rFonts w:hint="eastAsia"/>
          <w:b/>
          <w:bCs/>
        </w:rPr>
        <w:t xml:space="preserve">文档说明：本技术手册由AI基于官方文档自动生成，包含技术架构、部署方案和开发指南等内容。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产品概述"/>
    <w:p>
      <w:pPr>
        <w:pStyle w:val="Heading2"/>
      </w:pPr>
      <w:r>
        <w:t xml:space="preserve">📚 </w:t>
      </w:r>
      <w:r>
        <w:rPr>
          <w:rFonts w:hint="eastAsia"/>
        </w:rPr>
        <w:t xml:space="preserve">产品概述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</w:t>
      </w:r>
      <w:r>
        <w:rPr>
          <w:rFonts w:hint="eastAsia"/>
        </w:rPr>
        <w:t xml:space="preserve">是基于AI全新打造的一款开源企业级多租户团队协作工具，集成企业IM、在线客服、企业知识库、工单系统、AI</w:t>
      </w:r>
      <w:r>
        <w:t xml:space="preserve"> </w:t>
      </w:r>
      <w:r>
        <w:rPr>
          <w:rFonts w:hint="eastAsia"/>
        </w:rPr>
        <w:t xml:space="preserve">Agent智能体、工作流、客户之声、呼叫中心、视频客服、开放平台等多种功能于一体。</w:t>
      </w:r>
    </w:p>
    <w:bookmarkStart w:id="11" w:name="技术特点"/>
    <w:p>
      <w:pPr>
        <w:pStyle w:val="Heading3"/>
      </w:pPr>
      <w:r>
        <w:rPr>
          <w:rFonts w:hint="eastAsia"/>
        </w:rPr>
        <w:t xml:space="preserve">技术特点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多租户架构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支持SaaS模式部署，租户数据完全隔离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模块化设计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各功能模块独立，可按需部署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微服务架构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支持分布式部署和水平扩展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开源可定制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提供完整源码版本，支持深度定制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系统架构"/>
    <w:p>
      <w:pPr>
        <w:pStyle w:val="Heading2"/>
      </w:pPr>
      <w:r>
        <w:t xml:space="preserve">🏗️ </w:t>
      </w:r>
      <w:r>
        <w:rPr>
          <w:rFonts w:hint="eastAsia"/>
        </w:rPr>
        <w:t xml:space="preserve">系统架构</w:t>
      </w:r>
    </w:p>
    <w:bookmarkStart w:id="13" w:name="分层架构"/>
    <w:p>
      <w:pPr>
        <w:pStyle w:val="Heading3"/>
      </w:pPr>
      <w:r>
        <w:rPr>
          <w:rFonts w:hint="eastAsia"/>
        </w:rPr>
        <w:t xml:space="preserve">分层架构</w:t>
      </w:r>
    </w:p>
    <w:p>
      <w:pPr>
        <w:pStyle w:val="FirstParagraph"/>
      </w:pPr>
      <w:r>
        <w:rPr>
          <w:rFonts w:hint="eastAsia"/>
        </w:rPr>
        <w:t xml:space="preserve">系统采用经典的分层架构设计：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展示层</w:t>
      </w:r>
      <w:r>
        <w:t xml:space="preserve"> </w:t>
      </w:r>
      <w:r>
        <w:t xml:space="preserve">- </w:t>
      </w:r>
      <w:r>
        <w:rPr>
          <w:rFonts w:hint="eastAsia"/>
        </w:rPr>
        <w:t xml:space="preserve">Web前端、移动端APP、API接口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业务层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业务逻辑处理、工作流引擎、AI引擎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数据层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数据库、缓存、文件存储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基础设施层</w:t>
      </w:r>
      <w:r>
        <w:t xml:space="preserve"> </w:t>
      </w:r>
      <w:r>
        <w:t xml:space="preserve">- </w:t>
      </w:r>
      <w:r>
        <w:rPr>
          <w:rFonts w:hint="eastAsia"/>
        </w:rPr>
        <w:t xml:space="preserve">容器化部署、监控、日志</w:t>
      </w:r>
    </w:p>
    <w:bookmarkEnd w:id="13"/>
    <w:bookmarkStart w:id="14" w:name="模块架构"/>
    <w:p>
      <w:pPr>
        <w:pStyle w:val="Heading3"/>
      </w:pPr>
      <w:r>
        <w:rPr>
          <w:rFonts w:hint="eastAsia"/>
        </w:rPr>
        <w:t xml:space="preserve">模块架构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通讯模块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企业IM、消息推送、实时通讯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客服模块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多渠道客服、智能分配、会话管理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AI模块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大模型集成、智能问答、自动回复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知识库模块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文档管理、全文检索、权限控制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工单模块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工单流转、状态跟踪、SLA管理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工作流模块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流程设计、自动化执行、审批管理</w:t>
      </w:r>
    </w:p>
    <w:bookmarkEnd w:id="14"/>
    <w:bookmarkStart w:id="15" w:name="技术栈"/>
    <w:p>
      <w:pPr>
        <w:pStyle w:val="Heading3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后端技术</w:t>
      </w:r>
      <w:r>
        <w:t xml:space="preserve"> </w:t>
      </w:r>
      <w:r>
        <w:t xml:space="preserve">- Java Spring Boot、Redis、MySQL、MongoDB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前端技术</w:t>
      </w:r>
      <w:r>
        <w:t xml:space="preserve"> </w:t>
      </w:r>
      <w:r>
        <w:t xml:space="preserve">- React、Vue.js、TypeScript、WebRTC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移动端</w:t>
      </w:r>
      <w:r>
        <w:t xml:space="preserve"> </w:t>
      </w:r>
      <w:r>
        <w:t xml:space="preserve">- Flutter、React Native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部署方式</w:t>
      </w:r>
      <w:r>
        <w:t xml:space="preserve"> </w:t>
      </w:r>
      <w:r>
        <w:t xml:space="preserve">- Docker、Kubernetes、Docker Compose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5" w:name="部署方案"/>
    <w:p>
      <w:pPr>
        <w:pStyle w:val="Heading2"/>
      </w:pPr>
      <w:r>
        <w:t xml:space="preserve">🔧 </w:t>
      </w:r>
      <w:r>
        <w:rPr>
          <w:rFonts w:hint="eastAsia"/>
        </w:rPr>
        <w:t xml:space="preserve">部署方案</w:t>
      </w:r>
    </w:p>
    <w:bookmarkStart w:id="20" w:name="docker部署推荐"/>
    <w:p>
      <w:pPr>
        <w:pStyle w:val="Heading3"/>
      </w:pPr>
      <w:r>
        <w:rPr>
          <w:rFonts w:hint="eastAsia"/>
        </w:rPr>
        <w:t xml:space="preserve">Docker部署（推荐）</w:t>
      </w:r>
    </w:p>
    <w:bookmarkStart w:id="17" w:name="系统要求"/>
    <w:p>
      <w:pPr>
        <w:pStyle w:val="Heading4"/>
      </w:pPr>
      <w:r>
        <w:rPr>
          <w:rFonts w:hint="eastAsia"/>
        </w:rPr>
        <w:t xml:space="preserve">系统要求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操作系统</w:t>
      </w:r>
      <w:r>
        <w:t xml:space="preserve"> </w:t>
      </w:r>
      <w:r>
        <w:t xml:space="preserve">- Linux/macOS/Windows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内存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最低4GB，推荐8GB以上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最低20GB，推荐50GB以上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CPU</w:t>
      </w:r>
      <w:r>
        <w:t xml:space="preserve"> </w:t>
      </w:r>
      <w:r>
        <w:t xml:space="preserve">- </w:t>
      </w:r>
      <w:r>
        <w:rPr>
          <w:rFonts w:hint="eastAsia"/>
        </w:rPr>
        <w:t xml:space="preserve">最低2核，推荐4核以上</w:t>
      </w:r>
    </w:p>
    <w:bookmarkEnd w:id="17"/>
    <w:bookmarkStart w:id="18" w:name="快速启动"/>
    <w:p>
      <w:pPr>
        <w:pStyle w:val="Heading4"/>
      </w:pPr>
      <w:r>
        <w:rPr>
          <w:rFonts w:hint="eastAsia"/>
        </w:rPr>
        <w:t xml:space="preserve">快速启动</w:t>
      </w:r>
    </w:p>
    <w:p>
      <w:pPr>
        <w:pStyle w:val="SourceCode"/>
      </w:pPr>
      <w:r>
        <w:rPr>
          <w:rStyle w:val="CommentTok"/>
        </w:rPr>
        <w:t xml:space="preserve"># 下载部署包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https://github.com/Bytedesk/bytedesk.git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bytedesk</w:t>
      </w:r>
      <w:r>
        <w:br/>
      </w:r>
      <w:r>
        <w:br/>
      </w:r>
      <w:r>
        <w:rPr>
          <w:rStyle w:val="CommentTok"/>
        </w:rPr>
        <w:t xml:space="preserve"># 启动服务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查看服务状态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bookmarkEnd w:id="18"/>
    <w:bookmarkStart w:id="19" w:name="服务端口"/>
    <w:p>
      <w:pPr>
        <w:pStyle w:val="Heading4"/>
      </w:pPr>
      <w:r>
        <w:rPr>
          <w:rFonts w:hint="eastAsia"/>
        </w:rPr>
        <w:t xml:space="preserve">服务端口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Web管理后台</w:t>
      </w:r>
      <w:r>
        <w:t xml:space="preserve"> </w:t>
      </w:r>
      <w:r>
        <w:t xml:space="preserve">- http://localhost:9003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H5客服端</w:t>
      </w:r>
      <w:r>
        <w:t xml:space="preserve"> </w:t>
      </w:r>
      <w:r>
        <w:t xml:space="preserve">- http://localhost:9006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API接口</w:t>
      </w:r>
      <w:r>
        <w:t xml:space="preserve"> </w:t>
      </w:r>
      <w:r>
        <w:t xml:space="preserve">- http://localhost:9003/api</w:t>
      </w:r>
    </w:p>
    <w:bookmarkEnd w:id="19"/>
    <w:bookmarkEnd w:id="20"/>
    <w:bookmarkStart w:id="21" w:name="kubernetes部署"/>
    <w:p>
      <w:pPr>
        <w:pStyle w:val="Heading3"/>
      </w:pPr>
      <w:r>
        <w:rPr>
          <w:rFonts w:hint="eastAsia"/>
        </w:rPr>
        <w:t xml:space="preserve">Kubernetes部署</w:t>
      </w:r>
    </w:p>
    <w:p>
      <w:pPr>
        <w:pStyle w:val="FirstParagraph"/>
      </w:pPr>
      <w:r>
        <w:rPr>
          <w:rFonts w:hint="eastAsia"/>
        </w:rPr>
        <w:t xml:space="preserve">适用于大规模生产环境：</w:t>
      </w:r>
    </w:p>
    <w:p>
      <w:pPr>
        <w:pStyle w:val="SourceCode"/>
      </w:pPr>
      <w:r>
        <w:rPr>
          <w:rStyle w:val="CommentTok"/>
        </w:rPr>
        <w:t xml:space="preserve"># 部署到K8s集群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</w:t>
      </w:r>
      <w:r>
        <w:br/>
      </w:r>
      <w:r>
        <w:br/>
      </w:r>
      <w:r>
        <w:rPr>
          <w:rStyle w:val="CommentTok"/>
        </w:rPr>
        <w:t xml:space="preserve"># 查看部署状态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bytedesk</w:t>
      </w:r>
    </w:p>
    <w:bookmarkEnd w:id="21"/>
    <w:bookmarkStart w:id="24" w:name="源码部署"/>
    <w:p>
      <w:pPr>
        <w:pStyle w:val="Heading3"/>
      </w:pPr>
      <w:r>
        <w:rPr>
          <w:rFonts w:hint="eastAsia"/>
        </w:rPr>
        <w:t xml:space="preserve">源码部署</w:t>
      </w:r>
    </w:p>
    <w:bookmarkStart w:id="22" w:name="后端部署"/>
    <w:p>
      <w:pPr>
        <w:pStyle w:val="Heading4"/>
      </w:pPr>
      <w:r>
        <w:rPr>
          <w:rFonts w:hint="eastAsia"/>
        </w:rPr>
        <w:t xml:space="preserve">后端部署</w:t>
      </w:r>
    </w:p>
    <w:p>
      <w:pPr>
        <w:pStyle w:val="SourceCode"/>
      </w:pPr>
      <w:r>
        <w:rPr>
          <w:rStyle w:val="CommentTok"/>
        </w:rPr>
        <w:t xml:space="preserve"># 编译后端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  <w:r>
        <w:br/>
      </w:r>
      <w:r>
        <w:br/>
      </w:r>
      <w:r>
        <w:rPr>
          <w:rStyle w:val="CommentTok"/>
        </w:rPr>
        <w:t xml:space="preserve"># 运行服务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-jar</w:t>
      </w:r>
      <w:r>
        <w:rPr>
          <w:rStyle w:val="NormalTok"/>
        </w:rPr>
        <w:t xml:space="preserve"> target/bytedesk-server.jar</w:t>
      </w:r>
    </w:p>
    <w:bookmarkEnd w:id="22"/>
    <w:bookmarkStart w:id="23" w:name="前端部署"/>
    <w:p>
      <w:pPr>
        <w:pStyle w:val="Heading4"/>
      </w:pPr>
      <w:r>
        <w:rPr>
          <w:rFonts w:hint="eastAsia"/>
        </w:rPr>
        <w:t xml:space="preserve">前端部署</w:t>
      </w:r>
    </w:p>
    <w:p>
      <w:pPr>
        <w:pStyle w:val="SourceCode"/>
      </w:pPr>
      <w:r>
        <w:rPr>
          <w:rStyle w:val="CommentTok"/>
        </w:rPr>
        <w:t xml:space="preserve"># 编译前端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部署到Web服务器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dist/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/var/www/html/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9" w:name="配置说明"/>
    <w:p>
      <w:pPr>
        <w:pStyle w:val="Heading2"/>
      </w:pPr>
      <w:r>
        <w:t xml:space="preserve">⚙️ </w:t>
      </w:r>
      <w:r>
        <w:rPr>
          <w:rFonts w:hint="eastAsia"/>
        </w:rPr>
        <w:t xml:space="preserve">配置说明</w:t>
      </w:r>
    </w:p>
    <w:bookmarkStart w:id="26" w:name="数据库配置"/>
    <w:p>
      <w:pPr>
        <w:pStyle w:val="Heading3"/>
      </w:pPr>
      <w:r>
        <w:rPr>
          <w:rFonts w:hint="eastAsia"/>
        </w:rPr>
        <w:t xml:space="preserve">数据库配置</w:t>
      </w:r>
    </w:p>
    <w:p>
      <w:pPr>
        <w:pStyle w:val="FirstParagraph"/>
      </w:pPr>
      <w:r>
        <w:rPr>
          <w:rFonts w:hint="eastAsia"/>
        </w:rPr>
        <w:t xml:space="preserve">支持MySQL、PostgreSQL、MongoDB等数据库：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jdbc:mysql://localhost:3306/bytedesk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mongodb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mongodb://localhost:27017/bytedesk</w:t>
      </w:r>
    </w:p>
    <w:bookmarkEnd w:id="26"/>
    <w:bookmarkStart w:id="27" w:name="redis配置"/>
    <w:p>
      <w:pPr>
        <w:pStyle w:val="Heading3"/>
      </w:pPr>
      <w:r>
        <w:rPr>
          <w:rFonts w:hint="eastAsia"/>
        </w:rPr>
        <w:t xml:space="preserve">Redis配置</w:t>
      </w:r>
    </w:p>
    <w:p>
      <w:pPr>
        <w:pStyle w:val="FirstParagraph"/>
      </w:pPr>
      <w:r>
        <w:rPr>
          <w:rFonts w:hint="eastAsia"/>
        </w:rPr>
        <w:t xml:space="preserve">用于缓存和会话管理：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6379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</w:p>
    <w:bookmarkEnd w:id="27"/>
    <w:bookmarkStart w:id="28" w:name="ai模型配置"/>
    <w:p>
      <w:pPr>
        <w:pStyle w:val="Heading3"/>
      </w:pPr>
      <w:r>
        <w:rPr>
          <w:rFonts w:hint="eastAsia"/>
        </w:rPr>
        <w:t xml:space="preserve">AI模型配置</w:t>
      </w:r>
    </w:p>
    <w:p>
      <w:pPr>
        <w:pStyle w:val="FirstParagraph"/>
      </w:pPr>
      <w:r>
        <w:rPr>
          <w:rFonts w:hint="eastAsia"/>
        </w:rPr>
        <w:t xml:space="preserve">支持对接多种大语言模型：</w:t>
      </w:r>
    </w:p>
    <w:p>
      <w:pPr>
        <w:pStyle w:val="SourceCode"/>
      </w:pPr>
      <w:r>
        <w:rPr>
          <w:rStyle w:val="FunctionTok"/>
        </w:rPr>
        <w:t xml:space="preserve">ai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providers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deepseek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your-api-key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baseUrl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https://api.deepseek.com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openai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your-api-key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baseUrl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https://api.openai.com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7" w:name="客户端集成"/>
    <w:p>
      <w:pPr>
        <w:pStyle w:val="Heading2"/>
      </w:pPr>
      <w:r>
        <w:t xml:space="preserve">📱 </w:t>
      </w:r>
      <w:r>
        <w:rPr>
          <w:rFonts w:hint="eastAsia"/>
        </w:rPr>
        <w:t xml:space="preserve">客户端集成</w:t>
      </w:r>
    </w:p>
    <w:bookmarkStart w:id="32" w:name="web集成"/>
    <w:p>
      <w:pPr>
        <w:pStyle w:val="Heading3"/>
      </w:pPr>
      <w:r>
        <w:rPr>
          <w:rFonts w:hint="eastAsia"/>
        </w:rPr>
        <w:t xml:space="preserve">Web集成</w:t>
      </w:r>
    </w:p>
    <w:bookmarkStart w:id="30" w:name="react集成"/>
    <w:p>
      <w:pPr>
        <w:pStyle w:val="Heading4"/>
      </w:pPr>
      <w:r>
        <w:rPr>
          <w:rFonts w:hint="eastAsia"/>
        </w:rPr>
        <w:t xml:space="preserve">React集成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BytedeskChat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'@bytedesk/react'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&lt;BytedeskChat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orgUid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"your-org-uid"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workGroupUid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"your-workgroup-uid"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visitor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nickname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"访客"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avatar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"avatar-url"</w:t>
      </w:r>
      <w:r>
        <w:br/>
      </w:r>
      <w:r>
        <w:rPr>
          <w:rStyle w:val="NormalTok"/>
        </w:rPr>
        <w:t xml:space="preserve">      }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vue集成"/>
    <w:p>
      <w:pPr>
        <w:pStyle w:val="Heading4"/>
      </w:pPr>
      <w:r>
        <w:rPr>
          <w:rFonts w:hint="eastAsia"/>
        </w:rPr>
        <w:t xml:space="preserve">Vue集成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&lt;BytedeskChat</w:t>
      </w:r>
      <w:r>
        <w:br/>
      </w:r>
      <w:r>
        <w:rPr>
          <w:rStyle w:val="VerbatimChar"/>
        </w:rPr>
        <w:t xml:space="preserve">    :orgUid="orgUid"</w:t>
      </w:r>
      <w:r>
        <w:br/>
      </w:r>
      <w:r>
        <w:rPr>
          <w:rStyle w:val="VerbatimChar"/>
        </w:rPr>
        <w:t xml:space="preserve">    :workGroupUid="workGroupUid"</w:t>
      </w:r>
      <w:r>
        <w:br/>
      </w:r>
      <w:r>
        <w:rPr>
          <w:rStyle w:val="VerbatimChar"/>
        </w:rPr>
        <w:t xml:space="preserve">    :visitor="visitor"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import { BytedeskChat } from '@bytedesk/vue';</w:t>
      </w:r>
      <w:r>
        <w:br/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components: {</w:t>
      </w:r>
      <w:r>
        <w:br/>
      </w:r>
      <w:r>
        <w:rPr>
          <w:rStyle w:val="VerbatimChar"/>
        </w:rPr>
        <w:t xml:space="preserve">    BytedeskChat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data() {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orgUid: 'your-org-uid',</w:t>
      </w:r>
      <w:r>
        <w:br/>
      </w:r>
      <w:r>
        <w:rPr>
          <w:rStyle w:val="VerbatimChar"/>
        </w:rPr>
        <w:t xml:space="preserve">      workGroupUid: 'your-workgroup-uid',</w:t>
      </w:r>
      <w:r>
        <w:br/>
      </w:r>
      <w:r>
        <w:rPr>
          <w:rStyle w:val="VerbatimChar"/>
        </w:rPr>
        <w:t xml:space="preserve">      visitor: {</w:t>
      </w:r>
      <w:r>
        <w:br/>
      </w:r>
      <w:r>
        <w:rPr>
          <w:rStyle w:val="VerbatimChar"/>
        </w:rPr>
        <w:t xml:space="preserve">        nickname: </w:t>
      </w:r>
      <w:r>
        <w:rPr>
          <w:rStyle w:val="VerbatimChar"/>
          <w:rFonts w:hint="eastAsia"/>
        </w:rPr>
        <w:t xml:space="preserve">'访客',</w:t>
      </w:r>
      <w:r>
        <w:br/>
      </w:r>
      <w:r>
        <w:rPr>
          <w:rStyle w:val="VerbatimChar"/>
        </w:rPr>
        <w:t xml:space="preserve">        avatar: 'avatar-url'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</w:p>
    <w:bookmarkEnd w:id="31"/>
    <w:bookmarkEnd w:id="32"/>
    <w:bookmarkStart w:id="36" w:name="移动端集成"/>
    <w:p>
      <w:pPr>
        <w:pStyle w:val="Heading3"/>
      </w:pPr>
      <w:r>
        <w:rPr>
          <w:rFonts w:hint="eastAsia"/>
        </w:rPr>
        <w:t xml:space="preserve">移动端集成</w:t>
      </w:r>
    </w:p>
    <w:bookmarkStart w:id="33" w:name="flutter集成"/>
    <w:p>
      <w:pPr>
        <w:pStyle w:val="Heading4"/>
      </w:pPr>
      <w:r>
        <w:rPr>
          <w:rFonts w:hint="eastAsia"/>
        </w:rPr>
        <w:t xml:space="preserve">Flutter集成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'package:bytedesk_flutter/bytedesk_flutter.dart'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初始化</w:t>
      </w:r>
      <w:r>
        <w:br/>
      </w:r>
      <w:r>
        <w:rPr>
          <w:rStyle w:val="NormalTok"/>
        </w:rPr>
        <w:t xml:space="preserve">BytedeskFlutter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init(</w:t>
      </w:r>
      <w:r>
        <w:br/>
      </w:r>
      <w:r>
        <w:rPr>
          <w:rStyle w:val="NormalTok"/>
        </w:rPr>
        <w:t xml:space="preserve">  orgUid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'your-org-uid'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appKey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'your-app-key'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开始对话</w:t>
      </w:r>
      <w:r>
        <w:br/>
      </w:r>
      <w:r>
        <w:rPr>
          <w:rStyle w:val="NormalTok"/>
        </w:rPr>
        <w:t xml:space="preserve">BytedeskFlutter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startChat(</w:t>
      </w:r>
      <w:r>
        <w:br/>
      </w:r>
      <w:r>
        <w:rPr>
          <w:rStyle w:val="NormalTok"/>
        </w:rPr>
        <w:t xml:space="preserve">  workGroupUid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'your-workgroup-uid'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visitor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'nickname'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'访客'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'avatar'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'avatar-url'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);</w:t>
      </w:r>
    </w:p>
    <w:bookmarkEnd w:id="33"/>
    <w:bookmarkStart w:id="34" w:name="ios集成"/>
    <w:p>
      <w:pPr>
        <w:pStyle w:val="Heading4"/>
      </w:pPr>
      <w:r>
        <w:rPr>
          <w:rFonts w:hint="eastAsia"/>
        </w:rPr>
        <w:t xml:space="preserve">iOS集成</w:t>
      </w:r>
    </w:p>
    <w:p>
      <w:pPr>
        <w:pStyle w:val="SourceCode"/>
      </w:pPr>
      <w:r>
        <w:rPr>
          <w:rStyle w:val="VerbatimChar"/>
        </w:rPr>
        <w:t xml:space="preserve">#import &lt;BytedeskSDK/BytedeskSDK.h&gt;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初始化</w:t>
      </w:r>
      <w:r>
        <w:br/>
      </w:r>
      <w:r>
        <w:rPr>
          <w:rStyle w:val="VerbatimChar"/>
        </w:rPr>
        <w:t xml:space="preserve">[[BytedeskAPI sharedInstance] initWithOrgUid:@"your-org-uid" </w:t>
      </w:r>
      <w:r>
        <w:br/>
      </w:r>
      <w:r>
        <w:rPr>
          <w:rStyle w:val="VerbatimChar"/>
        </w:rPr>
        <w:t xml:space="preserve">                                      appKey:@"your-app-key"];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开始对话</w:t>
      </w:r>
      <w:r>
        <w:br/>
      </w:r>
      <w:r>
        <w:rPr>
          <w:rStyle w:val="VerbatimChar"/>
        </w:rPr>
        <w:t xml:space="preserve">[[BytedeskAPI sharedInstance] startChatWithWorkGroupUid:@"your-workgroup-uid"</w:t>
      </w:r>
      <w:r>
        <w:br/>
      </w:r>
      <w:r>
        <w:rPr>
          <w:rStyle w:val="VerbatimChar"/>
        </w:rPr>
        <w:t xml:space="preserve">                                                visitor:visitor];</w:t>
      </w:r>
    </w:p>
    <w:bookmarkEnd w:id="34"/>
    <w:bookmarkStart w:id="35" w:name="android集成"/>
    <w:p>
      <w:pPr>
        <w:pStyle w:val="Heading4"/>
      </w:pPr>
      <w:r>
        <w:rPr>
          <w:rFonts w:hint="eastAsia"/>
        </w:rPr>
        <w:t xml:space="preserve">Android集成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bytedesk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BytedeskSDK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初始化</w:t>
      </w:r>
      <w:r>
        <w:br/>
      </w:r>
      <w:r>
        <w:rPr>
          <w:rStyle w:val="NormalTok"/>
        </w:rPr>
        <w:t xml:space="preserve">BytedeskSDK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"your-org-uid"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"your-app-key"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开始对话</w:t>
      </w:r>
      <w:r>
        <w:br/>
      </w:r>
      <w:r>
        <w:rPr>
          <w:rStyle w:val="NormalTok"/>
        </w:rPr>
        <w:t xml:space="preserve">BytedeskSDK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startChat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"your-workgroup-uid"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3" w:name="api接口"/>
    <w:p>
      <w:pPr>
        <w:pStyle w:val="Heading2"/>
      </w:pPr>
      <w:r>
        <w:t xml:space="preserve">🔌 </w:t>
      </w:r>
      <w:r>
        <w:rPr>
          <w:rFonts w:hint="eastAsia"/>
        </w:rPr>
        <w:t xml:space="preserve">API接口</w:t>
      </w:r>
    </w:p>
    <w:bookmarkStart w:id="41" w:name="restful-api"/>
    <w:p>
      <w:pPr>
        <w:pStyle w:val="Heading3"/>
      </w:pPr>
      <w:r>
        <w:t xml:space="preserve">RESTful API</w:t>
      </w:r>
    </w:p>
    <w:bookmarkStart w:id="38" w:name="认证接口"/>
    <w:p>
      <w:pPr>
        <w:pStyle w:val="Heading4"/>
      </w:pPr>
      <w:r>
        <w:rPr>
          <w:rFonts w:hint="eastAsia"/>
        </w:rPr>
        <w:t xml:space="preserve">认证接口</w:t>
      </w:r>
    </w:p>
    <w:p>
      <w:pPr>
        <w:pStyle w:val="SourceCode"/>
      </w:pPr>
      <w:r>
        <w:rPr>
          <w:rStyle w:val="VerbatimChar"/>
        </w:rPr>
        <w:t xml:space="preserve">POST /api/v1/auth/login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"username": "admin",</w:t>
      </w:r>
      <w:r>
        <w:br/>
      </w:r>
      <w:r>
        <w:rPr>
          <w:rStyle w:val="VerbatimChar"/>
        </w:rPr>
        <w:t xml:space="preserve">  "password": "password"</w:t>
      </w:r>
      <w:r>
        <w:br/>
      </w:r>
      <w:r>
        <w:rPr>
          <w:rStyle w:val="VerbatimChar"/>
        </w:rPr>
        <w:t xml:space="preserve">}</w:t>
      </w:r>
    </w:p>
    <w:bookmarkEnd w:id="38"/>
    <w:bookmarkStart w:id="39" w:name="消息接口"/>
    <w:p>
      <w:pPr>
        <w:pStyle w:val="Heading4"/>
      </w:pPr>
      <w:r>
        <w:rPr>
          <w:rFonts w:hint="eastAsia"/>
        </w:rPr>
        <w:t xml:space="preserve">消息接口</w:t>
      </w:r>
    </w:p>
    <w:p>
      <w:pPr>
        <w:pStyle w:val="SourceCode"/>
      </w:pPr>
      <w:r>
        <w:rPr>
          <w:rStyle w:val="VerbatimChar"/>
        </w:rPr>
        <w:t xml:space="preserve">POST /api/v1/messages/send</w:t>
      </w:r>
      <w:r>
        <w:br/>
      </w:r>
      <w:r>
        <w:rPr>
          <w:rStyle w:val="VerbatimChar"/>
        </w:rPr>
        <w:t xml:space="preserve">Authorization: Bearer {token}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"type": "text",</w:t>
      </w:r>
      <w:r>
        <w:br/>
      </w:r>
      <w:r>
        <w:rPr>
          <w:rStyle w:val="VerbatimChar"/>
        </w:rPr>
        <w:t xml:space="preserve">  "content": </w:t>
      </w:r>
      <w:r>
        <w:rPr>
          <w:rStyle w:val="VerbatimChar"/>
          <w:rFonts w:hint="eastAsia"/>
        </w:rPr>
        <w:t xml:space="preserve">"消息内容",</w:t>
      </w:r>
      <w:r>
        <w:br/>
      </w:r>
      <w:r>
        <w:rPr>
          <w:rStyle w:val="VerbatimChar"/>
        </w:rPr>
        <w:t xml:space="preserve">  "toUid": </w:t>
      </w:r>
      <w:r>
        <w:rPr>
          <w:rStyle w:val="VerbatimChar"/>
          <w:rFonts w:hint="eastAsia"/>
        </w:rPr>
        <w:t xml:space="preserve">"接收者ID"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工单接口"/>
    <w:p>
      <w:pPr>
        <w:pStyle w:val="Heading4"/>
      </w:pPr>
      <w:r>
        <w:rPr>
          <w:rFonts w:hint="eastAsia"/>
        </w:rPr>
        <w:t xml:space="preserve">工单接口</w:t>
      </w:r>
    </w:p>
    <w:p>
      <w:pPr>
        <w:pStyle w:val="SourceCode"/>
      </w:pPr>
      <w:r>
        <w:rPr>
          <w:rStyle w:val="VerbatimChar"/>
        </w:rPr>
        <w:t xml:space="preserve">POST /api/v1/tickets/create</w:t>
      </w:r>
      <w:r>
        <w:br/>
      </w:r>
      <w:r>
        <w:rPr>
          <w:rStyle w:val="VerbatimChar"/>
        </w:rPr>
        <w:t xml:space="preserve">Authorization: Bearer {token}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"title": </w:t>
      </w:r>
      <w:r>
        <w:rPr>
          <w:rStyle w:val="VerbatimChar"/>
          <w:rFonts w:hint="eastAsia"/>
        </w:rPr>
        <w:t xml:space="preserve">"工单标题",</w:t>
      </w:r>
      <w:r>
        <w:br/>
      </w:r>
      <w:r>
        <w:rPr>
          <w:rStyle w:val="VerbatimChar"/>
        </w:rPr>
        <w:t xml:space="preserve">  "content": </w:t>
      </w:r>
      <w:r>
        <w:rPr>
          <w:rStyle w:val="VerbatimChar"/>
          <w:rFonts w:hint="eastAsia"/>
        </w:rPr>
        <w:t xml:space="preserve">"工单内容",</w:t>
      </w:r>
      <w:r>
        <w:br/>
      </w:r>
      <w:r>
        <w:rPr>
          <w:rStyle w:val="VerbatimChar"/>
        </w:rPr>
        <w:t xml:space="preserve">  "priority": "high",</w:t>
      </w:r>
      <w:r>
        <w:br/>
      </w:r>
      <w:r>
        <w:rPr>
          <w:rStyle w:val="VerbatimChar"/>
        </w:rPr>
        <w:t xml:space="preserve">  "categoryUid": </w:t>
      </w:r>
      <w:r>
        <w:rPr>
          <w:rStyle w:val="VerbatimChar"/>
          <w:rFonts w:hint="eastAsia"/>
        </w:rPr>
        <w:t xml:space="preserve">"分类ID"</w:t>
      </w:r>
      <w:r>
        <w:br/>
      </w:r>
      <w:r>
        <w:rPr>
          <w:rStyle w:val="VerbatimChar"/>
        </w:rPr>
        <w:t xml:space="preserve">}</w:t>
      </w:r>
    </w:p>
    <w:bookmarkEnd w:id="40"/>
    <w:bookmarkEnd w:id="41"/>
    <w:bookmarkStart w:id="42" w:name="websocket-api"/>
    <w:p>
      <w:pPr>
        <w:pStyle w:val="Heading3"/>
      </w:pPr>
      <w:r>
        <w:t xml:space="preserve">WebSocket API</w:t>
      </w:r>
    </w:p>
    <w:p>
      <w:pPr>
        <w:pStyle w:val="FirstParagraph"/>
      </w:pPr>
      <w:r>
        <w:rPr>
          <w:rFonts w:hint="eastAsia"/>
        </w:rPr>
        <w:t xml:space="preserve">实时消息推送：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'ws://localhost:9003/websocket'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连接建立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'WebSocket连接已建立'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接收消息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'收到消息:'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'发送消息'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'receiver-id'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安全特性"/>
    <w:p>
      <w:pPr>
        <w:pStyle w:val="Heading2"/>
      </w:pPr>
      <w:r>
        <w:t xml:space="preserve">🔒 </w:t>
      </w:r>
      <w:r>
        <w:rPr>
          <w:rFonts w:hint="eastAsia"/>
        </w:rPr>
        <w:t xml:space="preserve">安全特性</w:t>
      </w:r>
    </w:p>
    <w:bookmarkStart w:id="44" w:name="数据安全"/>
    <w:p>
      <w:pPr>
        <w:pStyle w:val="Heading3"/>
      </w:pPr>
      <w:r>
        <w:rPr>
          <w:rFonts w:hint="eastAsia"/>
        </w:rPr>
        <w:t xml:space="preserve">数据安全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数据加密</w:t>
      </w:r>
      <w:r>
        <w:t xml:space="preserve"> </w:t>
      </w:r>
      <w:r>
        <w:t xml:space="preserve">- </w:t>
      </w:r>
      <w:r>
        <w:rPr>
          <w:rFonts w:hint="eastAsia"/>
        </w:rPr>
        <w:t xml:space="preserve">传输加密（HTTPS/WSS）、存储加密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权限控制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RBAC权限模型、细粒度权限控制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数据隔离</w:t>
      </w:r>
      <w:r>
        <w:t xml:space="preserve"> </w:t>
      </w:r>
      <w:r>
        <w:t xml:space="preserve">- </w:t>
      </w:r>
      <w:r>
        <w:rPr>
          <w:rFonts w:hint="eastAsia"/>
        </w:rPr>
        <w:t xml:space="preserve">多租户数据完全隔离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审计日志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完整的操作日志记录</w:t>
      </w:r>
    </w:p>
    <w:bookmarkEnd w:id="44"/>
    <w:bookmarkStart w:id="45" w:name="系统安全"/>
    <w:p>
      <w:pPr>
        <w:pStyle w:val="Heading3"/>
      </w:pPr>
      <w:r>
        <w:rPr>
          <w:rFonts w:hint="eastAsia"/>
        </w:rPr>
        <w:t xml:space="preserve">系统安全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身份认证</w:t>
      </w:r>
      <w:r>
        <w:t xml:space="preserve"> </w:t>
      </w:r>
      <w:r>
        <w:t xml:space="preserve">- JWT </w:t>
      </w:r>
      <w:r>
        <w:rPr>
          <w:rFonts w:hint="eastAsia"/>
        </w:rPr>
        <w:t xml:space="preserve">Token、OAuth2.0、SSO集成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访问控制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IP白名单、API限流、防CSRF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漏洞防护</w:t>
      </w:r>
      <w:r>
        <w:t xml:space="preserve"> </w:t>
      </w:r>
      <w:r>
        <w:t xml:space="preserve">- </w:t>
      </w:r>
      <w:r>
        <w:rPr>
          <w:rFonts w:hint="eastAsia"/>
        </w:rPr>
        <w:t xml:space="preserve">SQL注入防护、XSS防护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合规支持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符合GDPR、等保2.0要求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性能优化"/>
    <w:p>
      <w:pPr>
        <w:pStyle w:val="Heading2"/>
      </w:pPr>
      <w:r>
        <w:t xml:space="preserve">📊 </w:t>
      </w:r>
      <w:r>
        <w:rPr>
          <w:rFonts w:hint="eastAsia"/>
        </w:rPr>
        <w:t xml:space="preserve">性能优化</w:t>
      </w:r>
    </w:p>
    <w:bookmarkStart w:id="47" w:name="性能指标"/>
    <w:p>
      <w:pPr>
        <w:pStyle w:val="Heading3"/>
      </w:pPr>
      <w:r>
        <w:rPr>
          <w:rFonts w:hint="eastAsia"/>
        </w:rPr>
        <w:t xml:space="preserve">性能指标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并发用户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支持10万+在线用户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消息吞吐</w:t>
      </w:r>
      <w:r>
        <w:t xml:space="preserve"> </w:t>
      </w:r>
      <w:r>
        <w:t xml:space="preserve">- </w:t>
      </w:r>
      <w:r>
        <w:rPr>
          <w:rFonts w:hint="eastAsia"/>
        </w:rPr>
        <w:t xml:space="preserve">每秒10万+消息处理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响应时间</w:t>
      </w:r>
      <w:r>
        <w:t xml:space="preserve"> </w:t>
      </w:r>
      <w:r>
        <w:t xml:space="preserve">- </w:t>
      </w:r>
      <w:r>
        <w:rPr>
          <w:rFonts w:hint="eastAsia"/>
        </w:rPr>
        <w:t xml:space="preserve">API响应时间&lt;100ms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可用性</w:t>
      </w:r>
      <w:r>
        <w:t xml:space="preserve"> </w:t>
      </w:r>
      <w:r>
        <w:t xml:space="preserve">- </w:t>
      </w:r>
      <w:r>
        <w:rPr>
          <w:rFonts w:hint="eastAsia"/>
        </w:rPr>
        <w:t xml:space="preserve">99.9%系统可用性</w:t>
      </w:r>
    </w:p>
    <w:bookmarkEnd w:id="47"/>
    <w:bookmarkStart w:id="48" w:name="优化策略"/>
    <w:p>
      <w:pPr>
        <w:pStyle w:val="Heading3"/>
      </w:pPr>
      <w:r>
        <w:rPr>
          <w:rFonts w:hint="eastAsia"/>
        </w:rPr>
        <w:t xml:space="preserve">优化策略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缓存优化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Redis缓存、CDN加速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数据库优化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读写分离、分库分表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负载均衡</w:t>
      </w:r>
      <w:r>
        <w:t xml:space="preserve"> </w:t>
      </w:r>
      <w:r>
        <w:t xml:space="preserve">- </w:t>
      </w:r>
      <w:r>
        <w:rPr>
          <w:rFonts w:hint="eastAsia"/>
        </w:rPr>
        <w:t xml:space="preserve">Nginx负载均衡、服务集群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监控告警</w:t>
      </w:r>
      <w:r>
        <w:t xml:space="preserve"> </w:t>
      </w:r>
      <w:r>
        <w:t xml:space="preserve">- Prometheus + </w:t>
      </w:r>
      <w:r>
        <w:rPr>
          <w:rFonts w:hint="eastAsia"/>
        </w:rPr>
        <w:t xml:space="preserve">Grafana监控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运维管理"/>
    <w:p>
      <w:pPr>
        <w:pStyle w:val="Heading2"/>
      </w:pPr>
      <w:r>
        <w:t xml:space="preserve">🛠️ </w:t>
      </w:r>
      <w:r>
        <w:rPr>
          <w:rFonts w:hint="eastAsia"/>
        </w:rPr>
        <w:t xml:space="preserve">运维管理</w:t>
      </w:r>
    </w:p>
    <w:bookmarkStart w:id="50" w:name="监控指标"/>
    <w:p>
      <w:pPr>
        <w:pStyle w:val="Heading3"/>
      </w:pPr>
      <w:r>
        <w:rPr>
          <w:rFonts w:hint="eastAsia"/>
        </w:rPr>
        <w:t xml:space="preserve">监控指标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系统监控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CPU、内存、磁盘、网络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应用监控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接口性能、错误率、吞吐量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业务监控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用户活跃度、消息量、服务质量</w:t>
      </w:r>
    </w:p>
    <w:bookmarkEnd w:id="50"/>
    <w:bookmarkStart w:id="51" w:name="日志管理"/>
    <w:p>
      <w:pPr>
        <w:pStyle w:val="Heading3"/>
      </w:pPr>
      <w:r>
        <w:rPr>
          <w:rFonts w:hint="eastAsia"/>
        </w:rPr>
        <w:t xml:space="preserve">日志管理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应用日志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业务操作日志、错误日志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访问日志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API访问日志、用户行为日志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系统日志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系统运行日志、安全日志</w:t>
      </w:r>
    </w:p>
    <w:bookmarkEnd w:id="51"/>
    <w:bookmarkStart w:id="52" w:name="备份策略"/>
    <w:p>
      <w:pPr>
        <w:pStyle w:val="Heading3"/>
      </w:pPr>
      <w:r>
        <w:rPr>
          <w:rFonts w:hint="eastAsia"/>
        </w:rPr>
        <w:t xml:space="preserve">备份策略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数据备份</w:t>
      </w:r>
      <w:r>
        <w:t xml:space="preserve"> </w:t>
      </w:r>
      <w:r>
        <w:t xml:space="preserve">- </w:t>
      </w:r>
      <w:r>
        <w:rPr>
          <w:rFonts w:hint="eastAsia"/>
        </w:rPr>
        <w:t xml:space="preserve">定时全量备份、增量备份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文件备份</w:t>
      </w:r>
      <w:r>
        <w:t xml:space="preserve"> </w:t>
      </w:r>
      <w:r>
        <w:t xml:space="preserve">- </w:t>
      </w:r>
      <w:r>
        <w:rPr>
          <w:rFonts w:hint="eastAsia"/>
        </w:rPr>
        <w:t xml:space="preserve">上传文件、配置文件备份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容灾恢复</w:t>
      </w:r>
      <w:r>
        <w:t xml:space="preserve"> </w:t>
      </w:r>
      <w:r>
        <w:t xml:space="preserve">- </w:t>
      </w:r>
      <w:r>
        <w:rPr>
          <w:rFonts w:hint="eastAsia"/>
        </w:rPr>
        <w:t xml:space="preserve">异地备份、快速恢复机制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技术支持"/>
    <w:p>
      <w:pPr>
        <w:pStyle w:val="Heading2"/>
      </w:pPr>
      <w:r>
        <w:t xml:space="preserve">📞 </w:t>
      </w:r>
      <w:r>
        <w:rPr>
          <w:rFonts w:hint="eastAsia"/>
        </w:rPr>
        <w:t xml:space="preserve">技术支持</w:t>
      </w:r>
    </w:p>
    <w:bookmarkStart w:id="54" w:name="技术文档"/>
    <w:p>
      <w:pPr>
        <w:pStyle w:val="Heading3"/>
      </w:pPr>
      <w:r>
        <w:rPr>
          <w:rFonts w:hint="eastAsia"/>
        </w:rPr>
        <w:t xml:space="preserve">技术文档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开发者文档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API文档、SDK文档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部署文档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安装部署、配置说明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运维文档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监控运维、故障排查</w:t>
      </w:r>
    </w:p>
    <w:bookmarkEnd w:id="54"/>
    <w:bookmarkStart w:id="55" w:name="技术支持服务"/>
    <w:p>
      <w:pPr>
        <w:pStyle w:val="Heading3"/>
      </w:pPr>
      <w:r>
        <w:rPr>
          <w:rFonts w:hint="eastAsia"/>
        </w:rPr>
        <w:t xml:space="preserve">技术支持服务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在线支持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技术论坛、在线客服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专业服务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技术咨询、定制开发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培训服务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产品培训、技术培训</w:t>
      </w:r>
    </w:p>
    <w:bookmarkEnd w:id="55"/>
    <w:bookmarkStart w:id="56" w:name="联系方式"/>
    <w:p>
      <w:pPr>
        <w:pStyle w:val="Heading3"/>
      </w:pPr>
      <w:r>
        <w:rPr>
          <w:rFonts w:hint="eastAsia"/>
        </w:rPr>
        <w:t xml:space="preserve">联系方式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技术支持邮箱</w:t>
      </w:r>
      <w:r>
        <w:t xml:space="preserve"> </w:t>
      </w:r>
      <w:r>
        <w:t xml:space="preserve">- support@weiyuai.cn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商务合作</w:t>
      </w:r>
      <w:r>
        <w:t xml:space="preserve"> </w:t>
      </w:r>
      <w:r>
        <w:t xml:space="preserve">- sales@weiyuai.cn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微信支持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扫码联系，备注：微语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版本历史"/>
    <w:p>
      <w:pPr>
        <w:pStyle w:val="Heading2"/>
      </w:pPr>
      <w:r>
        <w:t xml:space="preserve">📋 </w:t>
      </w:r>
      <w:r>
        <w:rPr>
          <w:rFonts w:hint="eastAsia"/>
        </w:rPr>
        <w:t xml:space="preserve">版本历史</w:t>
      </w:r>
    </w:p>
    <w:bookmarkStart w:id="58" w:name="v2.0.0-2025-09-01"/>
    <w:p>
      <w:pPr>
        <w:pStyle w:val="Heading3"/>
      </w:pPr>
      <w:r>
        <w:t xml:space="preserve">v2.0.0 (2025-09-01)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新增功能</w:t>
      </w:r>
      <w:r>
        <w:t xml:space="preserve"> </w:t>
      </w:r>
      <w:r>
        <w:t xml:space="preserve">- AI </w:t>
      </w:r>
      <w:r>
        <w:rPr>
          <w:rFonts w:hint="eastAsia"/>
        </w:rPr>
        <w:t xml:space="preserve">Agent智能体、工作流引擎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性能优化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消息处理性能提升50%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安全增强</w:t>
      </w:r>
      <w:r>
        <w:t xml:space="preserve"> </w:t>
      </w:r>
      <w:r>
        <w:t xml:space="preserve">- </w:t>
      </w:r>
      <w:r>
        <w:rPr>
          <w:rFonts w:hint="eastAsia"/>
        </w:rPr>
        <w:t xml:space="preserve">增加多因子认证、API签名验证</w:t>
      </w:r>
    </w:p>
    <w:bookmarkEnd w:id="58"/>
    <w:bookmarkStart w:id="59" w:name="v1.5.0-2025-06-01"/>
    <w:p>
      <w:pPr>
        <w:pStyle w:val="Heading3"/>
      </w:pPr>
      <w:r>
        <w:t xml:space="preserve">v1.5.0 (2025-06-01)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新增功能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视频客服、呼叫中心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界面升级</w:t>
      </w:r>
      <w:r>
        <w:t xml:space="preserve"> </w:t>
      </w:r>
      <w:r>
        <w:t xml:space="preserve">- </w:t>
      </w:r>
      <w:r>
        <w:rPr>
          <w:rFonts w:hint="eastAsia"/>
        </w:rPr>
        <w:t xml:space="preserve">全新管理后台界面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集成优化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支持更多第三方系统集成</w:t>
      </w:r>
    </w:p>
    <w:bookmarkEnd w:id="59"/>
    <w:bookmarkStart w:id="60" w:name="v1.0.0-2025-01-01"/>
    <w:p>
      <w:pPr>
        <w:pStyle w:val="Heading3"/>
      </w:pPr>
      <w:r>
        <w:t xml:space="preserve">v1.0.0 (2025-01-01)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首次发布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基础功能模块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多租户支持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完整的SaaS架构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开源发布</w:t>
      </w:r>
      <w:r>
        <w:t xml:space="preserve"> </w:t>
      </w:r>
      <w:r>
        <w:t xml:space="preserve">- </w:t>
      </w:r>
      <w:r>
        <w:rPr>
          <w:rFonts w:hint="eastAsia"/>
        </w:rPr>
        <w:t xml:space="preserve">社区版本开源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许可协议"/>
    <w:p>
      <w:pPr>
        <w:pStyle w:val="Heading2"/>
      </w:pPr>
      <w:r>
        <w:t xml:space="preserve">⚖️ </w:t>
      </w:r>
      <w:r>
        <w:rPr>
          <w:rFonts w:hint="eastAsia"/>
        </w:rPr>
        <w:t xml:space="preserve">许可协议</w:t>
      </w:r>
    </w:p>
    <w:bookmarkStart w:id="62" w:name="社区版许可"/>
    <w:p>
      <w:pPr>
        <w:pStyle w:val="Heading3"/>
      </w:pPr>
      <w:r>
        <w:rPr>
          <w:rFonts w:hint="eastAsia"/>
        </w:rPr>
        <w:t xml:space="preserve">社区版许可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开源协议</w:t>
      </w:r>
      <w:r>
        <w:t xml:space="preserve"> </w:t>
      </w:r>
      <w:r>
        <w:t xml:space="preserve">- Apache </w:t>
      </w:r>
      <w:r>
        <w:rPr>
          <w:rFonts w:hint="eastAsia"/>
        </w:rPr>
        <w:t xml:space="preserve">2.0许可证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商业使用</w:t>
      </w:r>
      <w:r>
        <w:t xml:space="preserve"> </w:t>
      </w:r>
      <w:r>
        <w:t xml:space="preserve">- </w:t>
      </w:r>
      <w:r>
        <w:rPr>
          <w:rFonts w:hint="eastAsia"/>
        </w:rPr>
        <w:t xml:space="preserve">允许商业使用和修改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版权声明</w:t>
      </w:r>
      <w:r>
        <w:t xml:space="preserve"> </w:t>
      </w:r>
      <w:r>
        <w:t xml:space="preserve">- </w:t>
      </w:r>
      <w:r>
        <w:rPr>
          <w:rFonts w:hint="eastAsia"/>
        </w:rPr>
        <w:t xml:space="preserve">需保留原始版权声明</w:t>
      </w:r>
    </w:p>
    <w:bookmarkEnd w:id="62"/>
    <w:bookmarkStart w:id="63" w:name="商业版许可"/>
    <w:p>
      <w:pPr>
        <w:pStyle w:val="Heading3"/>
      </w:pPr>
      <w:r>
        <w:rPr>
          <w:rFonts w:hint="eastAsia"/>
        </w:rPr>
        <w:t xml:space="preserve">商业版许可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商业许可</w:t>
      </w:r>
      <w:r>
        <w:t xml:space="preserve"> </w:t>
      </w:r>
      <w:r>
        <w:t xml:space="preserve">- </w:t>
      </w:r>
      <w:r>
        <w:rPr>
          <w:rFonts w:hint="eastAsia"/>
        </w:rPr>
        <w:t xml:space="preserve">专有商业许可证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技术支持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官方技术支持服务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定制开发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支持定制开发服务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本技术手册由AI基于官方文档自动生成，内容准确性以官方文档为准</w:t>
      </w:r>
      <w:r>
        <w:t xml:space="preserve"> </w:t>
      </w:r>
      <w:r>
        <w:rPr>
          <w:rFonts w:hint="eastAsia"/>
          <w:i/>
          <w:iCs/>
        </w:rPr>
        <w:t xml:space="preserve">手册版本：v2.0.0</w:t>
      </w:r>
      <w:r>
        <w:t xml:space="preserve"> </w:t>
      </w:r>
      <w:r>
        <w:rPr>
          <w:rFonts w:hint="eastAsia"/>
          <w:i/>
          <w:iCs/>
        </w:rPr>
        <w:t xml:space="preserve">生成时间：2025年9月1日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微语协作平台技术手册</dc:title>
  <dc:creator>北京微语天下科技有限公司</dc:creator>
  <cp:keywords/>
  <dcterms:created xsi:type="dcterms:W3CDTF">2025-09-01T06:46:07Z</dcterms:created>
  <dcterms:modified xsi:type="dcterms:W3CDTF">2025-09-01T06:46:07Z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2025年9月1日</vt:lpwstr>
  </property>
  <property fmtid="{D5CDD505-2E9C-101B-9397-08002B2CF9AE}" pid="3" name="header-includes">
    <vt:lpwstr/>
  </property>
  <property fmtid="{D5CDD505-2E9C-101B-9397-08002B2CF9AE}" pid="4" name="subtitle">
    <vt:lpwstr>技术架构与部署指南</vt:lpwstr>
  </property>
</Properties>
</file>