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EF9C" w14:textId="77777777" w:rsidR="003658F2" w:rsidRDefault="003658F2">
      <w:pPr>
        <w:spacing w:after="1840"/>
      </w:pPr>
    </w:p>
    <w:p w14:paraId="67DD1DB1" w14:textId="77777777" w:rsidR="003658F2" w:rsidRDefault="00000000">
      <w:pPr>
        <w:spacing w:after="320"/>
        <w:jc w:val="center"/>
      </w:pPr>
      <w:r>
        <w:rPr>
          <w:b/>
          <w:color w:val="A95134"/>
          <w:sz w:val="21"/>
        </w:rPr>
        <w:t>STANDARD OPERATING PROCEDURE</w:t>
      </w:r>
    </w:p>
    <w:p w14:paraId="28C91067" w14:textId="77777777" w:rsidR="003658F2" w:rsidRDefault="00000000">
      <w:pPr>
        <w:pStyle w:val="Title"/>
        <w:jc w:val="center"/>
      </w:pPr>
      <w:r>
        <w:rPr>
          <w:rFonts w:ascii="Calibri" w:hAnsi="Calibri"/>
        </w:rPr>
        <w:t>Petrios Platform SOP</w:t>
      </w:r>
    </w:p>
    <w:p w14:paraId="448717FC" w14:textId="77777777" w:rsidR="003658F2" w:rsidRDefault="00000000">
      <w:pPr>
        <w:pStyle w:val="Subtitle"/>
        <w:jc w:val="center"/>
      </w:pPr>
      <w:r>
        <w:rPr>
          <w:rFonts w:ascii="Calibri" w:hAnsi="Calibri"/>
        </w:rPr>
        <w:t>Role-based operating guide</w:t>
      </w:r>
      <w:r>
        <w:rPr>
          <w:rFonts w:ascii="Calibri" w:hAnsi="Calibri"/>
        </w:rPr>
        <w:br/>
        <w:t>Sessions, attendance, feedback, Recall and reporting</w:t>
      </w:r>
    </w:p>
    <w:p w14:paraId="0DAFECDA" w14:textId="77777777" w:rsidR="003658F2" w:rsidRDefault="003658F2">
      <w:pPr>
        <w:pBdr>
          <w:bottom w:val="single" w:sz="20" w:space="4" w:color="A95134"/>
        </w:pBdr>
        <w:spacing w:before="80" w:after="480"/>
      </w:pPr>
    </w:p>
    <w:p w14:paraId="311E138E" w14:textId="36F3135C" w:rsidR="003658F2" w:rsidRDefault="00000000">
      <w:pPr>
        <w:spacing w:after="1440"/>
        <w:jc w:val="center"/>
      </w:pPr>
      <w:r>
        <w:rPr>
          <w:b/>
          <w:sz w:val="24"/>
        </w:rPr>
        <w:t>A practical guide to running a teaching programme in Petrios</w:t>
      </w:r>
      <w:r w:rsidR="00A910B5">
        <w:rPr>
          <w:b/>
          <w:sz w:val="24"/>
        </w:rPr>
        <w:t xml:space="preserve">, </w:t>
      </w:r>
      <w:r>
        <w:rPr>
          <w:b/>
          <w:sz w:val="24"/>
        </w:rPr>
        <w:t>from creating the first draft session to governed attendance, recognition and service oversight.</w:t>
      </w:r>
    </w:p>
    <w:p w14:paraId="69E0F671" w14:textId="22BA4E3F" w:rsidR="003658F2" w:rsidRDefault="00000000">
      <w:pPr>
        <w:spacing w:after="80"/>
        <w:jc w:val="center"/>
      </w:pPr>
      <w:r>
        <w:rPr>
          <w:color w:val="6D6759"/>
          <w:sz w:val="20"/>
        </w:rPr>
        <w:t xml:space="preserve">Version </w:t>
      </w:r>
      <w:r w:rsidR="00A910B5">
        <w:rPr>
          <w:color w:val="6D6759"/>
          <w:sz w:val="20"/>
        </w:rPr>
        <w:t>1.0 • 21</w:t>
      </w:r>
      <w:r>
        <w:rPr>
          <w:color w:val="6D6759"/>
          <w:sz w:val="20"/>
        </w:rPr>
        <w:t xml:space="preserve"> August </w:t>
      </w:r>
      <w:r w:rsidR="00A910B5">
        <w:rPr>
          <w:color w:val="6D6759"/>
          <w:sz w:val="20"/>
        </w:rPr>
        <w:t>2026</w:t>
      </w:r>
    </w:p>
    <w:p w14:paraId="765B2E4E" w14:textId="77777777" w:rsidR="003658F2" w:rsidRDefault="00000000">
      <w:pPr>
        <w:jc w:val="center"/>
      </w:pPr>
      <w:r>
        <w:rPr>
          <w:i/>
          <w:color w:val="6D6759"/>
          <w:sz w:val="19"/>
        </w:rPr>
        <w:t>For organization administrators, department moderators, faculty and trainees</w:t>
      </w:r>
    </w:p>
    <w:p w14:paraId="230C5DB3" w14:textId="77777777" w:rsidR="003658F2" w:rsidRDefault="00000000">
      <w:r>
        <w:br w:type="page"/>
      </w:r>
    </w:p>
    <w:p w14:paraId="2C735D24" w14:textId="77777777" w:rsidR="003658F2" w:rsidRDefault="00000000">
      <w:pPr>
        <w:pStyle w:val="Heading1"/>
        <w:keepLines w:val="0"/>
      </w:pPr>
      <w:r>
        <w:lastRenderedPageBreak/>
        <w:t>Document control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658F2" w14:paraId="361E9606" w14:textId="77777777">
        <w:trPr>
          <w:cantSplit/>
          <w:tblHeader/>
        </w:trPr>
        <w:tc>
          <w:tcPr>
            <w:tcW w:w="270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01FF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Control</w:t>
            </w:r>
          </w:p>
        </w:tc>
        <w:tc>
          <w:tcPr>
            <w:tcW w:w="666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7E43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Value</w:t>
            </w:r>
          </w:p>
        </w:tc>
      </w:tr>
      <w:tr w:rsidR="003658F2" w14:paraId="4E7437F4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3B2C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SOP identifier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DC66" w14:textId="3507EDCA" w:rsidR="003658F2" w:rsidRDefault="00000000">
            <w:pPr>
              <w:spacing w:after="40" w:line="269" w:lineRule="auto"/>
            </w:pPr>
            <w:r>
              <w:rPr>
                <w:sz w:val="18"/>
              </w:rPr>
              <w:t>PET-OPS-001</w:t>
            </w:r>
          </w:p>
        </w:tc>
      </w:tr>
      <w:tr w:rsidR="003658F2" w14:paraId="0A758715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7211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Version / status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DBA1" w14:textId="77777777" w:rsidR="003658F2" w:rsidRDefault="00000000">
            <w:pPr>
              <w:spacing w:after="40" w:line="269" w:lineRule="auto"/>
            </w:pPr>
            <w:r>
              <w:rPr>
                <w:sz w:val="18"/>
              </w:rPr>
              <w:t>1.0 / Operational guide</w:t>
            </w:r>
          </w:p>
        </w:tc>
      </w:tr>
      <w:tr w:rsidR="003658F2" w14:paraId="1B0D2429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F111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Owner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FB1A" w14:textId="0DF81171" w:rsidR="003658F2" w:rsidRDefault="00355D32">
            <w:pPr>
              <w:spacing w:after="40" w:line="269" w:lineRule="auto"/>
            </w:pPr>
            <w:r>
              <w:rPr>
                <w:sz w:val="18"/>
              </w:rPr>
              <w:t>Akanimoh Osutuk</w:t>
            </w:r>
          </w:p>
        </w:tc>
      </w:tr>
      <w:tr w:rsidR="003658F2" w14:paraId="0D172CD2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FB34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Primary audience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F095" w14:textId="77777777" w:rsidR="003658F2" w:rsidRDefault="00000000">
            <w:pPr>
              <w:spacing w:after="40" w:line="269" w:lineRule="auto"/>
            </w:pPr>
            <w:r>
              <w:rPr>
                <w:sz w:val="18"/>
              </w:rPr>
              <w:t>Organization administrators and department moderators</w:t>
            </w:r>
          </w:p>
        </w:tc>
      </w:tr>
      <w:tr w:rsidR="003658F2" w14:paraId="78E64C6D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199A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Secondary audience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61451" w14:textId="77777777" w:rsidR="003658F2" w:rsidRDefault="00000000">
            <w:pPr>
              <w:spacing w:after="40" w:line="269" w:lineRule="auto"/>
            </w:pPr>
            <w:r>
              <w:rPr>
                <w:sz w:val="18"/>
              </w:rPr>
              <w:t>Faculty, trainees and support staff</w:t>
            </w:r>
          </w:p>
        </w:tc>
      </w:tr>
      <w:tr w:rsidR="003658F2" w14:paraId="7C233002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EEC1B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Effective date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A10C" w14:textId="5EFA64E0" w:rsidR="003658F2" w:rsidRDefault="00A910B5">
            <w:pPr>
              <w:spacing w:after="40" w:line="269" w:lineRule="auto"/>
            </w:pPr>
            <w:r>
              <w:rPr>
                <w:sz w:val="18"/>
              </w:rPr>
              <w:t>1</w:t>
            </w:r>
            <w:r w:rsidR="00000000">
              <w:rPr>
                <w:sz w:val="18"/>
              </w:rPr>
              <w:t xml:space="preserve"> August 2026</w:t>
            </w:r>
          </w:p>
        </w:tc>
      </w:tr>
      <w:tr w:rsidR="003658F2" w14:paraId="51623637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B715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Review trigger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924C" w14:textId="77777777" w:rsidR="003658F2" w:rsidRDefault="00000000">
            <w:pPr>
              <w:spacing w:after="40" w:line="269" w:lineRule="auto"/>
            </w:pPr>
            <w:r>
              <w:rPr>
                <w:sz w:val="18"/>
              </w:rPr>
              <w:t>Material UI or workflow change, or at least annually</w:t>
            </w:r>
          </w:p>
        </w:tc>
      </w:tr>
      <w:tr w:rsidR="003658F2" w14:paraId="06236A37" w14:textId="77777777">
        <w:trPr>
          <w:cantSplit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B632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Classification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6A50" w14:textId="77777777" w:rsidR="003658F2" w:rsidRDefault="00000000">
            <w:pPr>
              <w:spacing w:after="40" w:line="269" w:lineRule="auto"/>
            </w:pPr>
            <w:r>
              <w:rPr>
                <w:sz w:val="18"/>
              </w:rPr>
              <w:t>Internal operational guidance</w:t>
            </w:r>
          </w:p>
        </w:tc>
      </w:tr>
    </w:tbl>
    <w:p w14:paraId="17AE69B8" w14:textId="77777777" w:rsidR="003658F2" w:rsidRDefault="00000000">
      <w:pPr>
        <w:spacing w:after="80" w:line="252" w:lineRule="auto"/>
      </w:pPr>
      <w:r>
        <w:rPr>
          <w:i/>
          <w:color w:val="6D6759"/>
          <w:sz w:val="17"/>
        </w:rPr>
        <w:t>Screenshots show the interface available on 21 August 2026. Example form values were entered only to illustrate the workflow and were not submitted.</w:t>
      </w:r>
    </w:p>
    <w:p w14:paraId="191A71FE" w14:textId="77777777" w:rsidR="003658F2" w:rsidRDefault="00000000">
      <w:pPr>
        <w:pStyle w:val="Heading1"/>
        <w:keepLines w:val="0"/>
      </w:pPr>
      <w:r>
        <w:t>How to use this SOP</w:t>
      </w:r>
    </w:p>
    <w:p w14:paraId="2693CEF4" w14:textId="77777777" w:rsidR="003658F2" w:rsidRDefault="00000000">
      <w:r>
        <w:t>Use the numbered procedures when performing a task. The notes explain why Petrios behaves as it does; the warnings identify actions that can affect records, recipients or privacy. Interface labels may move over time, so follow the workflow outcome as well as the exact button position.</w:t>
      </w:r>
    </w:p>
    <w:p w14:paraId="0F772A87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PRIMARY AUDIENCE  </w:t>
      </w:r>
      <w:r>
        <w:rPr>
          <w:sz w:val="21"/>
        </w:rPr>
        <w:t>This is a moderator-first guide. Sections 15 and 16 provide shorter pathways for faculty, trainees and external teachers.</w:t>
      </w:r>
    </w:p>
    <w:p w14:paraId="69A7463F" w14:textId="77777777" w:rsidR="003658F2" w:rsidRDefault="00000000">
      <w:pPr>
        <w:pStyle w:val="Heading1"/>
        <w:keepLines w:val="0"/>
      </w:pPr>
      <w:r>
        <w:t>Contents</w:t>
      </w:r>
    </w:p>
    <w:p w14:paraId="513ECA7C" w14:textId="77777777" w:rsidR="003658F2" w:rsidRDefault="00000000">
      <w:pPr>
        <w:numPr>
          <w:ilvl w:val="0"/>
          <w:numId w:val="1"/>
        </w:numPr>
        <w:ind w:hanging="271"/>
      </w:pPr>
      <w:r>
        <w:t>1. Platform model, roles and navigation</w:t>
      </w:r>
    </w:p>
    <w:p w14:paraId="70EACA97" w14:textId="77777777" w:rsidR="003658F2" w:rsidRDefault="00000000">
      <w:pPr>
        <w:numPr>
          <w:ilvl w:val="0"/>
          <w:numId w:val="1"/>
        </w:numPr>
        <w:ind w:hanging="271"/>
      </w:pPr>
      <w:r>
        <w:t>2. Work from the moderator dashboard</w:t>
      </w:r>
    </w:p>
    <w:p w14:paraId="7A6AF0FF" w14:textId="77777777" w:rsidR="003658F2" w:rsidRDefault="00000000">
      <w:pPr>
        <w:numPr>
          <w:ilvl w:val="0"/>
          <w:numId w:val="1"/>
        </w:numPr>
        <w:ind w:hanging="271"/>
      </w:pPr>
      <w:r>
        <w:t>3. Create a session</w:t>
      </w:r>
    </w:p>
    <w:p w14:paraId="73AC6749" w14:textId="77777777" w:rsidR="003658F2" w:rsidRDefault="00000000">
      <w:pPr>
        <w:numPr>
          <w:ilvl w:val="0"/>
          <w:numId w:val="1"/>
        </w:numPr>
        <w:ind w:hanging="271"/>
      </w:pPr>
      <w:r>
        <w:t>4. Manage, edit and publish a session</w:t>
      </w:r>
    </w:p>
    <w:p w14:paraId="38035714" w14:textId="77777777" w:rsidR="003658F2" w:rsidRDefault="00000000">
      <w:pPr>
        <w:numPr>
          <w:ilvl w:val="0"/>
          <w:numId w:val="1"/>
        </w:numPr>
        <w:ind w:hanging="271"/>
      </w:pPr>
      <w:r>
        <w:t>5. Assign registered and external teachers</w:t>
      </w:r>
    </w:p>
    <w:p w14:paraId="733061F8" w14:textId="77777777" w:rsidR="003658F2" w:rsidRDefault="00000000">
      <w:pPr>
        <w:numPr>
          <w:ilvl w:val="0"/>
          <w:numId w:val="1"/>
        </w:numPr>
        <w:ind w:hanging="271"/>
      </w:pPr>
      <w:r>
        <w:t>6. Upload and manage session documents</w:t>
      </w:r>
    </w:p>
    <w:p w14:paraId="222B60C8" w14:textId="77777777" w:rsidR="003658F2" w:rsidRDefault="00000000">
      <w:pPr>
        <w:numPr>
          <w:ilvl w:val="0"/>
          <w:numId w:val="1"/>
        </w:numPr>
        <w:ind w:hanging="271"/>
      </w:pPr>
      <w:r>
        <w:t>7. Run check-in and govern attendance</w:t>
      </w:r>
    </w:p>
    <w:p w14:paraId="752C8B88" w14:textId="77777777" w:rsidR="003658F2" w:rsidRDefault="00000000">
      <w:pPr>
        <w:numPr>
          <w:ilvl w:val="0"/>
          <w:numId w:val="1"/>
        </w:numPr>
        <w:ind w:hanging="271"/>
      </w:pPr>
      <w:r>
        <w:t>8. Collect, review and release feedback</w:t>
      </w:r>
    </w:p>
    <w:p w14:paraId="48F1C70F" w14:textId="77777777" w:rsidR="003658F2" w:rsidRDefault="00000000">
      <w:pPr>
        <w:numPr>
          <w:ilvl w:val="0"/>
          <w:numId w:val="1"/>
        </w:numPr>
        <w:ind w:hanging="271"/>
      </w:pPr>
      <w:r>
        <w:t>9. Create and approve an Audio Recap and Recall questions</w:t>
      </w:r>
    </w:p>
    <w:p w14:paraId="7E6E5E71" w14:textId="77777777" w:rsidR="003658F2" w:rsidRDefault="00000000">
      <w:pPr>
        <w:numPr>
          <w:ilvl w:val="0"/>
          <w:numId w:val="1"/>
        </w:numPr>
        <w:ind w:hanging="271"/>
      </w:pPr>
      <w:r>
        <w:t>10. Generate certificates</w:t>
      </w:r>
    </w:p>
    <w:p w14:paraId="6B2A06A4" w14:textId="77777777" w:rsidR="003658F2" w:rsidRDefault="00000000">
      <w:pPr>
        <w:numPr>
          <w:ilvl w:val="0"/>
          <w:numId w:val="1"/>
        </w:numPr>
        <w:ind w:hanging="271"/>
      </w:pPr>
      <w:r>
        <w:lastRenderedPageBreak/>
        <w:t>11. Publish teaching slots</w:t>
      </w:r>
    </w:p>
    <w:p w14:paraId="464DA981" w14:textId="77777777" w:rsidR="003658F2" w:rsidRDefault="00000000">
      <w:pPr>
        <w:numPr>
          <w:ilvl w:val="0"/>
          <w:numId w:val="1"/>
        </w:numPr>
        <w:ind w:hanging="271"/>
      </w:pPr>
      <w:r>
        <w:t>12. Use Audit and Governance reporting</w:t>
      </w:r>
    </w:p>
    <w:p w14:paraId="2C6C914E" w14:textId="77777777" w:rsidR="003658F2" w:rsidRDefault="00000000">
      <w:pPr>
        <w:numPr>
          <w:ilvl w:val="0"/>
          <w:numId w:val="1"/>
        </w:numPr>
        <w:ind w:hanging="271"/>
      </w:pPr>
      <w:r>
        <w:t>13. Review Petrios Ops drafts</w:t>
      </w:r>
    </w:p>
    <w:p w14:paraId="5C0F3633" w14:textId="77777777" w:rsidR="003658F2" w:rsidRDefault="00000000">
      <w:pPr>
        <w:numPr>
          <w:ilvl w:val="0"/>
          <w:numId w:val="1"/>
        </w:numPr>
        <w:ind w:hanging="271"/>
      </w:pPr>
      <w:r>
        <w:t>14. Manage settings and onboarding</w:t>
      </w:r>
    </w:p>
    <w:p w14:paraId="4E9F2CB3" w14:textId="77777777" w:rsidR="003658F2" w:rsidRDefault="00000000">
      <w:pPr>
        <w:numPr>
          <w:ilvl w:val="0"/>
          <w:numId w:val="1"/>
        </w:numPr>
        <w:ind w:hanging="271"/>
      </w:pPr>
      <w:r>
        <w:t>15. Faculty and external-teacher quick guide</w:t>
      </w:r>
    </w:p>
    <w:p w14:paraId="4B82B7A0" w14:textId="77777777" w:rsidR="003658F2" w:rsidRDefault="00000000">
      <w:pPr>
        <w:numPr>
          <w:ilvl w:val="0"/>
          <w:numId w:val="1"/>
        </w:numPr>
        <w:ind w:hanging="271"/>
      </w:pPr>
      <w:r>
        <w:t>16. Trainee quick guide</w:t>
      </w:r>
    </w:p>
    <w:p w14:paraId="70CB64D7" w14:textId="77777777" w:rsidR="003658F2" w:rsidRDefault="00000000">
      <w:pPr>
        <w:numPr>
          <w:ilvl w:val="0"/>
          <w:numId w:val="1"/>
        </w:numPr>
        <w:ind w:hanging="271"/>
      </w:pPr>
      <w:r>
        <w:t>17. Troubleshooting and safe-operation rules</w:t>
      </w:r>
    </w:p>
    <w:p w14:paraId="45E885A4" w14:textId="77777777" w:rsidR="003658F2" w:rsidRDefault="00000000">
      <w:pPr>
        <w:numPr>
          <w:ilvl w:val="0"/>
          <w:numId w:val="1"/>
        </w:numPr>
        <w:ind w:hanging="271"/>
      </w:pPr>
      <w:r>
        <w:t>18. End-to-end checklists</w:t>
      </w:r>
    </w:p>
    <w:p w14:paraId="045BAFE3" w14:textId="77777777" w:rsidR="003658F2" w:rsidRDefault="00000000">
      <w:r>
        <w:br w:type="page"/>
      </w:r>
    </w:p>
    <w:p w14:paraId="4C7739A2" w14:textId="77777777" w:rsidR="003658F2" w:rsidRDefault="00000000">
      <w:pPr>
        <w:pStyle w:val="Heading1"/>
        <w:keepLines w:val="0"/>
      </w:pPr>
      <w:r>
        <w:lastRenderedPageBreak/>
        <w:t>1. Platform model, roles and navigation</w:t>
      </w:r>
    </w:p>
    <w:p w14:paraId="14EACF1A" w14:textId="77777777" w:rsidR="003658F2" w:rsidRDefault="00000000">
      <w:r>
        <w:t>Petrios runs the operational lifecycle around clinical teaching. A session is the anchor: it connects scheduling, teachers, private learning material, attendance evidence, feedback, Recall, certificates, communications and reporting inside one organization and department.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560"/>
        <w:gridCol w:w="4150"/>
      </w:tblGrid>
      <w:tr w:rsidR="003658F2" w14:paraId="0F5CF2BC" w14:textId="77777777">
        <w:trPr>
          <w:cantSplit/>
          <w:tblHeader/>
        </w:trPr>
        <w:tc>
          <w:tcPr>
            <w:tcW w:w="165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C45B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Stage</w:t>
            </w:r>
          </w:p>
        </w:tc>
        <w:tc>
          <w:tcPr>
            <w:tcW w:w="356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9B78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Operator action</w:t>
            </w:r>
          </w:p>
        </w:tc>
        <w:tc>
          <w:tcPr>
            <w:tcW w:w="415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1E38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What Petrios does</w:t>
            </w:r>
          </w:p>
        </w:tc>
      </w:tr>
      <w:tr w:rsidR="003658F2" w14:paraId="2CE10B09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C619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1. Plan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B74E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Create a session or publish open teaching slots.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911E9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Stores a draft session or claimable opportunities inside one department.</w:t>
            </w:r>
          </w:p>
        </w:tc>
      </w:tr>
      <w:tr w:rsidR="003658F2" w14:paraId="26E139C3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279E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2. Prepare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BFF4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Assign teachers and upload learning material.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5A82B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Tracks invitation status and protects session files in private storage.</w:t>
            </w:r>
          </w:p>
        </w:tc>
      </w:tr>
      <w:tr w:rsidR="003658F2" w14:paraId="5F1D5C77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B3E6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3. Publish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5207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Publish the session when its details are ready.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975C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Makes it visible to members and eligible for reminders, calendar and downstream workflows.</w:t>
            </w:r>
          </w:p>
        </w:tc>
      </w:tr>
      <w:tr w:rsidR="003658F2" w14:paraId="29B9ECFB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3C57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4. Deliver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99CB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Run the session; attendees check in and submit feedback.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BF77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Appends attendance evidence and stores identified feedback separately.</w:t>
            </w:r>
          </w:p>
        </w:tc>
      </w:tr>
      <w:tr w:rsidR="003658F2" w14:paraId="38C1DDBE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2E3A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5. Govern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4722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Review the complete roster and finalize attendance.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9195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Creates an explicit, revisioned attendance result for every expected participant.</w:t>
            </w:r>
          </w:p>
        </w:tc>
      </w:tr>
      <w:tr w:rsidR="003658F2" w14:paraId="05F10A36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88FC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6. Recognize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DF8C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Generate certificates and release reviewed teacher feedback.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D9F2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Issues verifiable recognition only through the relevant eligibility and approval gates.</w:t>
            </w:r>
          </w:p>
        </w:tc>
      </w:tr>
      <w:tr w:rsidR="003658F2" w14:paraId="56FD77C2" w14:textId="77777777">
        <w:trPr>
          <w:cantSplit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5F4F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7. Improve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1B30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Review Audit, Recall and Ops outputs.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D0D6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Supports reporting and catch-up learning without rewriting the original evidence trail.</w:t>
            </w:r>
          </w:p>
        </w:tc>
      </w:tr>
    </w:tbl>
    <w:p w14:paraId="54E83B65" w14:textId="39FA180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KEY PRINCIPLE  </w:t>
      </w:r>
      <w:r>
        <w:rPr>
          <w:sz w:val="21"/>
        </w:rPr>
        <w:t>Attendance, feedback and teaching responsibility are separate records. Feedback does not prove attendance</w:t>
      </w:r>
      <w:r w:rsidR="00355D32">
        <w:rPr>
          <w:sz w:val="21"/>
        </w:rPr>
        <w:t xml:space="preserve">, </w:t>
      </w:r>
      <w:r>
        <w:rPr>
          <w:sz w:val="21"/>
        </w:rPr>
        <w:t>accepting a teaching invitation does not prove physical presence</w:t>
      </w:r>
      <w:r w:rsidR="00355D32">
        <w:rPr>
          <w:sz w:val="21"/>
        </w:rPr>
        <w:t>, a</w:t>
      </w:r>
      <w:r>
        <w:rPr>
          <w:sz w:val="21"/>
        </w:rPr>
        <w:t>nd certificates require the correct finalized governance state.</w:t>
      </w:r>
    </w:p>
    <w:p w14:paraId="6C3B7D70" w14:textId="77777777" w:rsidR="003658F2" w:rsidRDefault="00000000">
      <w:pPr>
        <w:pStyle w:val="Heading2"/>
        <w:keepLines w:val="0"/>
      </w:pPr>
      <w:r>
        <w:t>1.1 Roles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50"/>
        <w:gridCol w:w="3890"/>
        <w:gridCol w:w="3420"/>
      </w:tblGrid>
      <w:tr w:rsidR="003658F2" w14:paraId="788A4BCE" w14:textId="77777777">
        <w:trPr>
          <w:cantSplit/>
          <w:tblHeader/>
        </w:trPr>
        <w:tc>
          <w:tcPr>
            <w:tcW w:w="205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132B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Role</w:t>
            </w:r>
          </w:p>
        </w:tc>
        <w:tc>
          <w:tcPr>
            <w:tcW w:w="389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3E9A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What they normally do</w:t>
            </w:r>
          </w:p>
        </w:tc>
        <w:tc>
          <w:tcPr>
            <w:tcW w:w="342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5596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Key boundary</w:t>
            </w:r>
          </w:p>
        </w:tc>
      </w:tr>
      <w:tr w:rsidR="003658F2" w14:paraId="27D108C2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28D3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Organization administrator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24C2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Manages the organization, departments, members and organization-wide settings.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F4ED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Has broad organization authority; still works within the current organization.</w:t>
            </w:r>
          </w:p>
        </w:tc>
      </w:tr>
      <w:tr w:rsidR="003658F2" w14:paraId="4AEB0237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BA18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Department moderator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E65D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Creates and publishes sessions, manages teachers, attendance, feedback, documents, Recall and certificates.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47BD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Authority is department-scoped unless another rule explicitly elevates it.</w:t>
            </w:r>
          </w:p>
        </w:tc>
      </w:tr>
      <w:tr w:rsidR="003658F2" w14:paraId="37952BF7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C8AE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Faculty / registered teacher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86BD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Accepts assignments, teaches, accesses authorized session material and receives teaching recognition.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DE19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Faculty status alone does not grant moderator powers.</w:t>
            </w:r>
          </w:p>
        </w:tc>
      </w:tr>
      <w:tr w:rsidR="003658F2" w14:paraId="7408C903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761F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Trainee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89D5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Views published sessions, checks in, submits feedback, records reflections and accesses earned evidence.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92E9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Cannot manage sessions or finalize attendance.</w:t>
            </w:r>
          </w:p>
        </w:tc>
      </w:tr>
      <w:tr w:rsidR="003658F2" w14:paraId="1E81C5E3" w14:textId="77777777">
        <w:trPr>
          <w:cantSplit/>
        </w:trPr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4662A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External teacher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00649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Accepts an email invitation or claims a published slot without requiring a Petrios account.</w:t>
            </w:r>
          </w:p>
        </w:tc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2518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Acceptance establishes teaching responsibility, not physical attendance.</w:t>
            </w:r>
          </w:p>
        </w:tc>
      </w:tr>
    </w:tbl>
    <w:p w14:paraId="739169D5" w14:textId="77777777" w:rsidR="003658F2" w:rsidRDefault="00000000">
      <w:pPr>
        <w:pStyle w:val="Heading2"/>
        <w:keepLines w:val="0"/>
      </w:pPr>
      <w:r>
        <w:lastRenderedPageBreak/>
        <w:t>1.2 Main navigation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0"/>
        <w:gridCol w:w="7110"/>
      </w:tblGrid>
      <w:tr w:rsidR="003658F2" w14:paraId="2B835932" w14:textId="77777777">
        <w:trPr>
          <w:cantSplit/>
          <w:tblHeader/>
        </w:trPr>
        <w:tc>
          <w:tcPr>
            <w:tcW w:w="225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FE73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Area</w:t>
            </w:r>
          </w:p>
        </w:tc>
        <w:tc>
          <w:tcPr>
            <w:tcW w:w="711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F552D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8"/>
              </w:rPr>
              <w:t>Use it for</w:t>
            </w:r>
          </w:p>
        </w:tc>
      </w:tr>
      <w:tr w:rsidR="003658F2" w14:paraId="08B252F6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8F54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Dashboard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843F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Calendar, sessions, open slots and the main create/manage actions.</w:t>
            </w:r>
          </w:p>
        </w:tc>
      </w:tr>
      <w:tr w:rsidR="003658F2" w14:paraId="16BAC5E0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5466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Audit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AD42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Date-filtered session, certificate, member and equity reporting; PDF export.</w:t>
            </w:r>
          </w:p>
        </w:tc>
      </w:tr>
      <w:tr w:rsidR="003658F2" w14:paraId="2D639EE9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D075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Ops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E72F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Human review of AI-assisted email/newsletter drafts and the newsletter workspace.</w:t>
            </w:r>
          </w:p>
        </w:tc>
      </w:tr>
      <w:tr w:rsidR="003658F2" w14:paraId="1C783690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2A42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Settings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091C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Invite links, members, address book, contact groups, feedback form and certificate defaults.</w:t>
            </w:r>
          </w:p>
        </w:tc>
      </w:tr>
      <w:tr w:rsidR="003658F2" w14:paraId="410F9115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FF6A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Approvals bell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5BD3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Pending Ops drafts that require an explicit approve or reject decision.</w:t>
            </w:r>
          </w:p>
        </w:tc>
      </w:tr>
      <w:tr w:rsidR="003658F2" w14:paraId="669DD4E7" w14:textId="77777777">
        <w:trPr>
          <w:cantSplit/>
        </w:trPr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ADF8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Notifications bell</w:t>
            </w:r>
          </w:p>
        </w:tc>
        <w:tc>
          <w:tcPr>
            <w:tcW w:w="7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7C6AF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In-app lifecycle notices such as teacher responses and attendance changes.</w:t>
            </w:r>
          </w:p>
        </w:tc>
      </w:tr>
    </w:tbl>
    <w:p w14:paraId="4FFD9E00" w14:textId="77777777" w:rsidR="003658F2" w:rsidRDefault="00000000">
      <w:r>
        <w:br w:type="page"/>
      </w:r>
    </w:p>
    <w:p w14:paraId="4FA3380C" w14:textId="77777777" w:rsidR="003658F2" w:rsidRDefault="00000000">
      <w:pPr>
        <w:pStyle w:val="Heading1"/>
        <w:keepLines w:val="0"/>
      </w:pPr>
      <w:r>
        <w:lastRenderedPageBreak/>
        <w:t>2. Work from the moderator dashboard</w:t>
      </w:r>
    </w:p>
    <w:p w14:paraId="43A9FA3A" w14:textId="77777777" w:rsidR="003658F2" w:rsidRDefault="00000000">
      <w:r>
        <w:t>The dashboard is the moderator's starting point. It combines the teaching calendar with direct links to create sessions, publish teaching opportunities and manage the department's session list.</w:t>
      </w:r>
    </w:p>
    <w:p w14:paraId="6AF1630D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Dashboard. </w:t>
      </w:r>
      <w:r>
        <w:t>Confirm the department name and that your role is shown as Moderator.</w:t>
      </w:r>
    </w:p>
    <w:p w14:paraId="4971DDB6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the calendar. </w:t>
      </w:r>
      <w:r>
        <w:t>Use the view and date controls to inspect published sessions, drafts and available teaching slots.</w:t>
      </w:r>
    </w:p>
    <w:p w14:paraId="30536FD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the next action. </w:t>
      </w:r>
      <w:r>
        <w:t>Select Create Session for a confirmed event, Schedule Slots when teachers should claim availability, or Manage Sessions to work on existing records.</w:t>
      </w:r>
    </w:p>
    <w:p w14:paraId="0BF6C4C8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2B686C26" wp14:editId="6009A686">
            <wp:extent cx="5760720" cy="3049792"/>
            <wp:effectExtent l="0" t="0" r="0" b="0"/>
            <wp:docPr id="1" name="Picture 1" descr="Moderator dashboard showing the session calendar and Create Session, Schedule Slots, and Manage Sessions actions." title="Moderator dashboard showing the session calendar and Create Session, Schedule Slots, and Manage Sessions 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E42E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1. </w:t>
      </w:r>
      <w:r>
        <w:t>The moderator dashboard is the operational home for sessions and open teaching slots.</w:t>
      </w:r>
    </w:p>
    <w:p w14:paraId="1F29830B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STATUS CUES  </w:t>
      </w:r>
      <w:r>
        <w:rPr>
          <w:sz w:val="21"/>
        </w:rPr>
        <w:t>Published, draft/cancelled and available-slot entries use different calendar cues. A draft is not visible to ordinary department members and is not ready for reminders or downstream reporting.</w:t>
      </w:r>
    </w:p>
    <w:p w14:paraId="1694F7AB" w14:textId="77777777" w:rsidR="003658F2" w:rsidRDefault="00000000">
      <w:r>
        <w:br w:type="page"/>
      </w:r>
    </w:p>
    <w:p w14:paraId="6BEE1736" w14:textId="77777777" w:rsidR="003658F2" w:rsidRDefault="00000000">
      <w:pPr>
        <w:pStyle w:val="Heading1"/>
        <w:keepLines w:val="0"/>
      </w:pPr>
      <w:r>
        <w:lastRenderedPageBreak/>
        <w:t>3. Create a session</w:t>
      </w:r>
    </w:p>
    <w:p w14:paraId="27FD6662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WHO CAN DO THIS  </w:t>
      </w:r>
      <w:r>
        <w:rPr>
          <w:sz w:val="21"/>
        </w:rPr>
        <w:t>A department moderator may create a session for a department they manage. New interactive sessions are created as independent draft records.</w:t>
      </w:r>
    </w:p>
    <w:p w14:paraId="3F4D8981" w14:textId="77777777" w:rsidR="003658F2" w:rsidRDefault="00000000">
      <w:pPr>
        <w:pStyle w:val="Heading2"/>
        <w:keepLines w:val="0"/>
      </w:pPr>
      <w:r>
        <w:t>3.1 Open the form</w:t>
      </w:r>
    </w:p>
    <w:p w14:paraId="1CA0F3C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Start on Dashboard. </w:t>
      </w:r>
      <w:r>
        <w:t>Select Create Session. The same action is available from the department sessions list.</w:t>
      </w:r>
    </w:p>
    <w:p w14:paraId="65B4F1E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Confirm the form. </w:t>
      </w:r>
      <w:r>
        <w:t>Check that the page title is Create Session and that the fields shown in Figure 2 are available.</w:t>
      </w:r>
    </w:p>
    <w:p w14:paraId="69B23317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6D464FC6" wp14:editId="3D6F4AC1">
            <wp:extent cx="5760720" cy="4574689"/>
            <wp:effectExtent l="0" t="0" r="0" b="0"/>
            <wp:docPr id="2" name="Picture 2" descr="Blank Create Session form with title, description, date, time, duration, repeat, location type, Create Session, and Cancel controls." title="Blank Create Session form with title, description, date, time, duration, repeat, location type, Create Session, and C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reate-session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EE51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2. </w:t>
      </w:r>
      <w:r>
        <w:t>The blank Create Session form. Required scheduling controls are grouped below the description.</w:t>
      </w:r>
    </w:p>
    <w:p w14:paraId="78E98804" w14:textId="77777777" w:rsidR="003658F2" w:rsidRDefault="00000000">
      <w:pPr>
        <w:pStyle w:val="Heading2"/>
        <w:keepLines w:val="0"/>
      </w:pPr>
      <w:r>
        <w:t>3.2 Complete the scheduling details</w:t>
      </w:r>
    </w:p>
    <w:p w14:paraId="3214058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Enter a clear title. </w:t>
      </w:r>
      <w:r>
        <w:t>Use a title that members and external teachers will recognize in calendars, reminders and reports.</w:t>
      </w:r>
    </w:p>
    <w:p w14:paraId="4525D50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lastRenderedPageBreak/>
        <w:t xml:space="preserve">Add a useful description. </w:t>
      </w:r>
      <w:r>
        <w:t>State the topic, intended audience, preparation and any joining instructions that are safe to share with authorized session users.</w:t>
      </w:r>
    </w:p>
    <w:p w14:paraId="576B43F7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the start date. </w:t>
      </w:r>
      <w:r>
        <w:t>Open the date picker and select the intended local calendar date.</w:t>
      </w:r>
    </w:p>
    <w:p w14:paraId="491B385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the start time. </w:t>
      </w:r>
      <w:r>
        <w:t>Interactive choices run in 15-minute steps from 08:00 to 17:30.</w:t>
      </w:r>
    </w:p>
    <w:p w14:paraId="344C503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the duration. </w:t>
      </w:r>
      <w:r>
        <w:t>Select 30 to 240 minutes in 30-minute steps, or Full day (08:00–17:30).</w:t>
      </w:r>
    </w:p>
    <w:p w14:paraId="6EAF4C0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repetition. </w:t>
      </w:r>
      <w:r>
        <w:t>Use no repeat, weekly, every two weeks or monthly. Interactive creation can create up to 52 draft sessions.</w:t>
      </w:r>
    </w:p>
    <w:p w14:paraId="5604FC97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the location. </w:t>
      </w:r>
      <w:r>
        <w:t>Use Petrios Meet, MS Teams, Hybrid or In person. Teams and Hybrid require a valid HTTPS meeting URL when prompted.</w:t>
      </w:r>
    </w:p>
    <w:p w14:paraId="185B0858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71939046" wp14:editId="4512B62E">
            <wp:extent cx="5471360" cy="4892040"/>
            <wp:effectExtent l="0" t="0" r="0" b="0"/>
            <wp:docPr id="3" name="Picture 3" descr="Create Session form with the August 2026 date picker open." title="Create Session form with the August 2026 date picker op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te-pi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36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E97D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3. </w:t>
      </w:r>
      <w:r>
        <w:t>The date picker keeps local wall-clock scheduling visible to the moderator.</w:t>
      </w:r>
    </w:p>
    <w:p w14:paraId="1C19523B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REPEATING SESSIONS  </w:t>
      </w:r>
      <w:r>
        <w:rPr>
          <w:sz w:val="21"/>
        </w:rPr>
        <w:t>Repeated creation produces ordinary, independent draft sessions. There is no stored series rule or one-click update/cancel for the whole series; manage each generated session separately.</w:t>
      </w:r>
    </w:p>
    <w:p w14:paraId="1274519E" w14:textId="77777777" w:rsidR="003658F2" w:rsidRDefault="00000000">
      <w:pPr>
        <w:pStyle w:val="Heading2"/>
        <w:keepLines w:val="0"/>
      </w:pPr>
      <w:r>
        <w:lastRenderedPageBreak/>
        <w:t>3.3 Create the draft</w:t>
      </w:r>
    </w:p>
    <w:p w14:paraId="136BC60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every field. </w:t>
      </w:r>
      <w:r>
        <w:t>Check title, date, time, duration, repeat pattern and location before continuing.</w:t>
      </w:r>
    </w:p>
    <w:p w14:paraId="289809A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Select Create Session. </w:t>
      </w:r>
      <w:r>
        <w:t>Petrios validates the dates and creates the session as a draft. Select Cancel to leave without creating a record.</w:t>
      </w:r>
    </w:p>
    <w:p w14:paraId="6BB6233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Manage Session. </w:t>
      </w:r>
      <w:r>
        <w:t>Add teachers, documents and any meeting details, then publish only when the session is ready for members.</w:t>
      </w:r>
    </w:p>
    <w:p w14:paraId="45725BAF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79E3DA00" wp14:editId="352F234B">
            <wp:extent cx="5760720" cy="4574689"/>
            <wp:effectExtent l="0" t="0" r="0" b="0"/>
            <wp:docPr id="4" name="Picture 4" descr="Completed example Create Session form for a one-hour Petrios Meet session, before submission." title="Completed example Create Session form for a one-hour Petrios Meet session, before submi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reate-session-comple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2CE7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4. </w:t>
      </w:r>
      <w:r>
        <w:t>A completed example form immediately before Create Session. The example was not submitted.</w:t>
      </w:r>
    </w:p>
    <w:p w14:paraId="1FAB7C14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DATE VALIDATION  </w:t>
      </w:r>
      <w:r>
        <w:rPr>
          <w:sz w:val="21"/>
        </w:rPr>
        <w:t>The session end must be later than the start. A session that has already ended cannot be published.</w:t>
      </w:r>
    </w:p>
    <w:p w14:paraId="10C3BCCC" w14:textId="77777777" w:rsidR="003658F2" w:rsidRDefault="00000000">
      <w:r>
        <w:br w:type="page"/>
      </w:r>
    </w:p>
    <w:p w14:paraId="402E940F" w14:textId="77777777" w:rsidR="003658F2" w:rsidRDefault="00000000">
      <w:pPr>
        <w:pStyle w:val="Heading1"/>
        <w:keepLines w:val="0"/>
      </w:pPr>
      <w:r>
        <w:lastRenderedPageBreak/>
        <w:t>4. Manage, edit and publish a session</w:t>
      </w:r>
    </w:p>
    <w:p w14:paraId="55F2D4E5" w14:textId="77777777" w:rsidR="003658F2" w:rsidRDefault="00000000">
      <w:r>
        <w:t>Open the department's Manage Sessions list and select Manage beside the session. The management workspace keeps preparation, governance and recognition in separate tabs.</w:t>
      </w:r>
    </w:p>
    <w:p w14:paraId="5FDE400A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6C69C04C" wp14:editId="30030B76">
            <wp:extent cx="5760720" cy="1728216"/>
            <wp:effectExtent l="0" t="0" r="0" b="0"/>
            <wp:docPr id="5" name="Picture 5" descr="Manage Session page showing Overview, Teachers, Attendance, Feedback, Recall, Documents, and Certificates tabs." title="Manage Session page showing Overview, Teachers, Attendance, Feedback, Recall, Documents, and Certificates tab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manage-session-ta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9A38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5. </w:t>
      </w:r>
      <w:r>
        <w:t>The Manage Session workspace. Use the tabs to keep each operational record in its correct subsystem.</w:t>
      </w:r>
    </w:p>
    <w:p w14:paraId="2B684756" w14:textId="77777777" w:rsidR="003658F2" w:rsidRDefault="00000000">
      <w:pPr>
        <w:pStyle w:val="Heading2"/>
        <w:keepLines w:val="0"/>
      </w:pPr>
      <w:r>
        <w:t>4.1 Overview and lifecycle</w:t>
      </w:r>
    </w:p>
    <w:p w14:paraId="5A8584C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Details. </w:t>
      </w:r>
      <w:r>
        <w:t>Confirm title, date, duration, location, status and description.</w:t>
      </w:r>
    </w:p>
    <w:p w14:paraId="4F43E4F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Edit when needed. </w:t>
      </w:r>
      <w:r>
        <w:t>Select Edit, make the change and save. Existing historical off-grid times or durations remain available so unrelated edits do not silently alter them.</w:t>
      </w:r>
    </w:p>
    <w:p w14:paraId="7AB4B32B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the meeting control. </w:t>
      </w:r>
      <w:r>
        <w:t>Petrios Meet uses a room derived from the session identifier. Teams and Hybrid use the stored HTTPS meeting URL.</w:t>
      </w:r>
    </w:p>
    <w:p w14:paraId="014A831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Publish. </w:t>
      </w:r>
      <w:r>
        <w:t>Publish only when the session is ready to be visible and eligible for reminders, feedback, calendars and downstream jobs.</w:t>
      </w:r>
    </w:p>
    <w:p w14:paraId="2293D69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Unpublish or Cancel deliberately. </w:t>
      </w:r>
      <w:r>
        <w:t>Unpublishing returns a session to draft; cancelling changes its status. Previously sent messages or cached calendar entries are not automatically recalled.</w:t>
      </w:r>
    </w:p>
    <w:p w14:paraId="1C9CDC91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DELETE VS CANCEL  </w:t>
      </w:r>
      <w:r>
        <w:rPr>
          <w:sz w:val="21"/>
        </w:rPr>
        <w:t>Delete is a hard lifecycle action and can cascade dependent data. Use Cancel when the record must remain for audit. A session with issued certificates cannot be deleted through the normal action.</w:t>
      </w:r>
    </w:p>
    <w:p w14:paraId="48C66700" w14:textId="77777777" w:rsidR="003658F2" w:rsidRDefault="00000000">
      <w:r>
        <w:br w:type="page"/>
      </w:r>
    </w:p>
    <w:p w14:paraId="7E6A55A8" w14:textId="77777777" w:rsidR="003658F2" w:rsidRDefault="00000000">
      <w:pPr>
        <w:pStyle w:val="Heading1"/>
        <w:keepLines w:val="0"/>
      </w:pPr>
      <w:r>
        <w:lastRenderedPageBreak/>
        <w:t>5. Assign registered and external teachers</w:t>
      </w:r>
    </w:p>
    <w:p w14:paraId="506510C8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7FDB7E43" wp14:editId="2287CCB9">
            <wp:extent cx="5760720" cy="2400300"/>
            <wp:effectExtent l="0" t="0" r="0" b="0"/>
            <wp:docPr id="6" name="Picture 6" descr="Teachers tab showing controls for assigning an internal member or inviting an external teacher." title="Teachers tab showing controls for assigning an internal member or inviting an external teac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teach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A125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6. </w:t>
      </w:r>
      <w:r>
        <w:t>The Teachers tab provides separate paths for registered members and external invitees.</w:t>
      </w:r>
    </w:p>
    <w:p w14:paraId="00CFF624" w14:textId="77777777" w:rsidR="003658F2" w:rsidRDefault="00000000">
      <w:pPr>
        <w:pStyle w:val="Heading2"/>
        <w:keepLines w:val="0"/>
      </w:pPr>
      <w:r>
        <w:t>5.1 Registered teacher</w:t>
      </w:r>
    </w:p>
    <w:p w14:paraId="4522738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Teachers. </w:t>
      </w:r>
      <w:r>
        <w:t>In Manage Session, select the Teachers tab.</w:t>
      </w:r>
    </w:p>
    <w:p w14:paraId="55B7FC6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Search the department. </w:t>
      </w:r>
      <w:r>
        <w:t>Under Assign Teacher, search by name or email.</w:t>
      </w:r>
    </w:p>
    <w:p w14:paraId="0E5BF835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Select the member. </w:t>
      </w:r>
      <w:r>
        <w:t>Petrios creates a pending assignment. The member must accept or decline it.</w:t>
      </w:r>
    </w:p>
    <w:p w14:paraId="794DC079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Monitor status. </w:t>
      </w:r>
      <w:r>
        <w:t>Use accepted assignments for teaching responsibility, teacher reports and teaching-certificate eligibility after attendance governance is finalized.</w:t>
      </w:r>
    </w:p>
    <w:p w14:paraId="36DDDD24" w14:textId="77777777" w:rsidR="003658F2" w:rsidRDefault="00000000">
      <w:pPr>
        <w:pStyle w:val="Heading2"/>
        <w:keepLines w:val="0"/>
      </w:pPr>
      <w:r>
        <w:t>5.2 External teacher</w:t>
      </w:r>
    </w:p>
    <w:p w14:paraId="7879793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Search the address book. </w:t>
      </w:r>
      <w:r>
        <w:t>Choose a known external contact, or enter a new email and optional names.</w:t>
      </w:r>
    </w:p>
    <w:p w14:paraId="672CAD64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Send the invitation. </w:t>
      </w:r>
      <w:r>
        <w:t>Selecting the contact creates a durable invitation and immediately attempts the core invitation email.</w:t>
      </w:r>
    </w:p>
    <w:p w14:paraId="3804B0D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Confirm the outcome. </w:t>
      </w:r>
      <w:r>
        <w:t>The invitation may exist even if the provider reports an email failure. Use the displayed status and support information rather than recreating it blindly.</w:t>
      </w:r>
    </w:p>
    <w:p w14:paraId="2700137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Wait for RSVP. </w:t>
      </w:r>
      <w:r>
        <w:t>The teacher accepts or declines from the capability link. An accepted external teacher does not become an internal member.</w:t>
      </w:r>
    </w:p>
    <w:p w14:paraId="48F6EE3B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IMPORTANT  </w:t>
      </w:r>
      <w:r>
        <w:rPr>
          <w:sz w:val="21"/>
        </w:rPr>
        <w:t>Teacher acceptance proves teaching responsibility, not physical attendance. Do not mark attendance merely because an assignment or RSVP was accepted.</w:t>
      </w:r>
    </w:p>
    <w:p w14:paraId="441E23E7" w14:textId="77777777" w:rsidR="003658F2" w:rsidRDefault="00000000">
      <w:r>
        <w:br w:type="page"/>
      </w:r>
    </w:p>
    <w:p w14:paraId="53541FEC" w14:textId="77777777" w:rsidR="003658F2" w:rsidRDefault="00000000">
      <w:pPr>
        <w:pStyle w:val="Heading1"/>
        <w:keepLines w:val="0"/>
      </w:pPr>
      <w:r>
        <w:lastRenderedPageBreak/>
        <w:t>6. Upload and manage session documents</w:t>
      </w:r>
    </w:p>
    <w:p w14:paraId="5D5973C1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4EC59CC3" wp14:editId="0E1BD097">
            <wp:extent cx="5760720" cy="2583852"/>
            <wp:effectExtent l="0" t="0" r="0" b="0"/>
            <wp:docPr id="7" name="Picture 7" descr="Documents tab showing supported file types, the upload control, and actions on an available session document." title="Documents tab showing supported file types, the upload control, and actions on an available session docu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doc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96D8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7. </w:t>
      </w:r>
      <w:r>
        <w:t>The Documents tab explains file limits and how uploaded material can become an Audio Recap source.</w:t>
      </w:r>
    </w:p>
    <w:p w14:paraId="5039AD3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Documents. </w:t>
      </w:r>
      <w:r>
        <w:t>Select the Documents tab from either the member session page or Manage Session.</w:t>
      </w:r>
    </w:p>
    <w:p w14:paraId="4FB7F605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a supported file. </w:t>
      </w:r>
      <w:r>
        <w:t>Upload PDF, DOCX or PPTX only, up to 25 MiB per file. Legacy and macro-enabled Office files are rejected.</w:t>
      </w:r>
    </w:p>
    <w:p w14:paraId="5F65F72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the content. </w:t>
      </w:r>
      <w:r>
        <w:t>Remove patient-identifiable, confidential or unnecessary special-category information before upload.</w:t>
      </w:r>
    </w:p>
    <w:p w14:paraId="65C69A9B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Upload. </w:t>
      </w:r>
      <w:r>
        <w:t>Select Upload document and wait for the available state. Basic package validation is not antivirus or content-disarm scanning.</w:t>
      </w:r>
    </w:p>
    <w:p w14:paraId="0F26228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the correct removal action. </w:t>
      </w:r>
      <w:r>
        <w:t>Archive hides the live download but retains the object. Delete permanently removes the live object and metadata and cannot be undone from the interface.</w:t>
      </w:r>
    </w:p>
    <w:p w14:paraId="45082076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AI DISCLOSURE  </w:t>
      </w:r>
      <w:r>
        <w:rPr>
          <w:sz w:val="21"/>
        </w:rPr>
        <w:t>Available documents leave private storage only when a moderator deliberately generates or regenerates an Audio Recap or supported newsletter. The configured AI provider receives the file contents; hosted research may issue queries derived from that material.</w:t>
      </w:r>
    </w:p>
    <w:p w14:paraId="63D23345" w14:textId="77777777" w:rsidR="003658F2" w:rsidRDefault="00000000">
      <w:r>
        <w:br w:type="page"/>
      </w:r>
    </w:p>
    <w:p w14:paraId="1205C732" w14:textId="77777777" w:rsidR="003658F2" w:rsidRDefault="00000000">
      <w:pPr>
        <w:pStyle w:val="Heading1"/>
        <w:keepLines w:val="0"/>
      </w:pPr>
      <w:r>
        <w:lastRenderedPageBreak/>
        <w:t>7. Run check-in and govern attendance</w:t>
      </w:r>
    </w:p>
    <w:p w14:paraId="02B77693" w14:textId="77777777" w:rsidR="003658F2" w:rsidRDefault="00000000">
      <w:pPr>
        <w:pStyle w:val="Heading2"/>
        <w:keepLines w:val="0"/>
      </w:pPr>
      <w:r>
        <w:t>7.1 Member check-in</w:t>
      </w:r>
    </w:p>
    <w:p w14:paraId="534C9BB9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5C1DEBF9" wp14:editId="02F2955D">
            <wp:extent cx="5760720" cy="2033195"/>
            <wp:effectExtent l="0" t="0" r="0" b="0"/>
            <wp:docPr id="8" name="Picture 8" descr="Member session page showing the Attendance and Documents tabs and the scheduled check-in opening time." title="Member session page showing the Attendance and Documents tabs and the scheduled check-in opening 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ssion-attendance-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FC80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8. </w:t>
      </w:r>
      <w:r>
        <w:t>The member session view reports when check-in opens and keeps documents alongside attendance.</w:t>
      </w:r>
    </w:p>
    <w:p w14:paraId="1D29816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the session. </w:t>
      </w:r>
      <w:r>
        <w:t>Members use the published session page and select Attendance.</w:t>
      </w:r>
    </w:p>
    <w:p w14:paraId="5C555FF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the window. </w:t>
      </w:r>
      <w:r>
        <w:t>By default check-in opens 15 minutes before the start and closes 45 minutes after the start; the session can override these values.</w:t>
      </w:r>
    </w:p>
    <w:p w14:paraId="525099D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the active method. </w:t>
      </w:r>
      <w:r>
        <w:t>If no secure group code is active, the member uses self check-in. When a moderator activates a group code, the member must enter that code instead.</w:t>
      </w:r>
    </w:p>
    <w:p w14:paraId="792AD5F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Confirm success. </w:t>
      </w:r>
      <w:r>
        <w:t>Joining a Petrios Meet room attempts self check-in, but meeting access is not proof that the attendance action succeeded.</w:t>
      </w:r>
    </w:p>
    <w:p w14:paraId="7B60925E" w14:textId="77777777" w:rsidR="003658F2" w:rsidRDefault="00000000">
      <w:pPr>
        <w:pStyle w:val="Heading2"/>
        <w:keepLines w:val="0"/>
      </w:pPr>
      <w:r>
        <w:t>7.2 Moderator review and finalization</w:t>
      </w:r>
    </w:p>
    <w:p w14:paraId="42DC0E38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2F58C576" wp14:editId="7B9C0DF1">
            <wp:extent cx="5760720" cy="2256282"/>
            <wp:effectExtent l="0" t="0" r="0" b="0"/>
            <wp:docPr id="9" name="Picture 9" descr="Attendance tab showing a finalized revision, roster count, status totals, export, and controlled reopening action." title="Attendance tab showing a finalized revision, roster count, status totals, export, and controlled reopening 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ttendance-gover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4DBE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9. </w:t>
      </w:r>
      <w:r>
        <w:t>Finalized attendance displays the lifecycle, policy version, revision, roster count and result totals.</w:t>
      </w:r>
    </w:p>
    <w:p w14:paraId="7F252BDD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Attendance after the session. </w:t>
      </w:r>
      <w:r>
        <w:t>The session must be published and ended before finalization.</w:t>
      </w:r>
    </w:p>
    <w:p w14:paraId="5010C62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lastRenderedPageBreak/>
        <w:t xml:space="preserve">Review the complete roster. </w:t>
      </w:r>
      <w:r>
        <w:t>Check expected members, accepted teachers, evidence sources and provisional results. Missing evidence must not be treated as presence.</w:t>
      </w:r>
    </w:p>
    <w:p w14:paraId="2E8FA72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Correct with a reason. </w:t>
      </w:r>
      <w:r>
        <w:t>Use the moderator marking control to append a PRESENT, LATE, ABSENT or EXCUSED decision with a meaningful reason.</w:t>
      </w:r>
    </w:p>
    <w:p w14:paraId="580C7834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Finalize. </w:t>
      </w:r>
      <w:r>
        <w:t>Petrios creates the next attendance revision, locks the results and gives every expected subject an explicit outcome.</w:t>
      </w:r>
    </w:p>
    <w:p w14:paraId="716C587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Export when required. </w:t>
      </w:r>
      <w:r>
        <w:t>Use Export CSV for an authorized operational record. Treat the file as personal data.</w:t>
      </w:r>
    </w:p>
    <w:p w14:paraId="648A33C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Reopen only for a genuine correction. </w:t>
      </w:r>
      <w:r>
        <w:t>Select Reopen with reason, append the correction and finalize again as a new revision.</w:t>
      </w:r>
    </w:p>
    <w:p w14:paraId="24F0563F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REOPENING EFFECT  </w:t>
      </w:r>
      <w:r>
        <w:rPr>
          <w:sz w:val="21"/>
        </w:rPr>
        <w:t>Reopening immediately revokes current valid certificates for the session and clears the post-session report watermark. A replacement certificate can be issued only after the corrected revision is finalized and eligibility is re-established.</w:t>
      </w:r>
    </w:p>
    <w:p w14:paraId="33296E47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EVIDENCE RULE  </w:t>
      </w:r>
      <w:r>
        <w:rPr>
          <w:sz w:val="21"/>
        </w:rPr>
        <w:t>Attendance evidence is append-only. Never delete or rewrite an earlier observation to make a correction look like the original event.</w:t>
      </w:r>
    </w:p>
    <w:p w14:paraId="577866E5" w14:textId="77777777" w:rsidR="003658F2" w:rsidRDefault="00000000">
      <w:r>
        <w:br w:type="page"/>
      </w:r>
    </w:p>
    <w:p w14:paraId="41103582" w14:textId="77777777" w:rsidR="003658F2" w:rsidRDefault="00000000">
      <w:pPr>
        <w:pStyle w:val="Heading1"/>
        <w:keepLines w:val="0"/>
      </w:pPr>
      <w:r>
        <w:lastRenderedPageBreak/>
        <w:t>8. Collect, review and release feedback</w:t>
      </w:r>
    </w:p>
    <w:p w14:paraId="25E19FA9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2CCFD1BC" wp14:editId="3BADE473">
            <wp:extent cx="5760720" cy="3360420"/>
            <wp:effectExtent l="0" t="0" r="0" b="0"/>
            <wp:docPr id="10" name="Picture 10" descr="Feedback tab showing the department feedback link and QR code used for the active published session." title="Feedback tab showing the department feedback link and QR code used for the active published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eedba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B4B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10. </w:t>
      </w:r>
      <w:r>
        <w:t>The department QR code automatically routes the user to the active published session's feedback form.</w:t>
      </w:r>
    </w:p>
    <w:p w14:paraId="0EA1DF3B" w14:textId="77777777" w:rsidR="003658F2" w:rsidRDefault="00000000">
      <w:pPr>
        <w:pStyle w:val="Heading2"/>
        <w:keepLines w:val="0"/>
      </w:pPr>
      <w:r>
        <w:t>8.1 Collect feedback</w:t>
      </w:r>
    </w:p>
    <w:p w14:paraId="72FD8BE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Feedback. </w:t>
      </w:r>
      <w:r>
        <w:t>In Manage Session, select Feedback and display the department QR code or copy its link.</w:t>
      </w:r>
    </w:p>
    <w:p w14:paraId="03EC58D0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Share during the valid window. </w:t>
      </w:r>
      <w:r>
        <w:t>By default the form opens 15 minutes before the session and closes 120 minutes after it ends.</w:t>
      </w:r>
    </w:p>
    <w:p w14:paraId="1D17D2D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Explain identification. </w:t>
      </w:r>
      <w:r>
        <w:t>The public form does not require an account, but it stores the respondent's first name, last name and email. Do not describe it as anonymous.</w:t>
      </w:r>
    </w:p>
    <w:p w14:paraId="3600738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Keep attendance separate. </w:t>
      </w:r>
      <w:r>
        <w:t>Submitting feedback never checks a person in and never creates a certificate.</w:t>
      </w:r>
    </w:p>
    <w:p w14:paraId="4A5D9BD9" w14:textId="77777777" w:rsidR="003658F2" w:rsidRDefault="00000000">
      <w:pPr>
        <w:pStyle w:val="Heading2"/>
        <w:keepLines w:val="0"/>
      </w:pPr>
      <w:r>
        <w:t>8.2 Review and release teacher feedback</w:t>
      </w:r>
    </w:p>
    <w:p w14:paraId="0430B37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aggregate analysis. </w:t>
      </w:r>
      <w:r>
        <w:t>Use score and question summaries as programme evidence. Treat cohorts below five as limited and directional.</w:t>
      </w:r>
    </w:p>
    <w:p w14:paraId="5B60C73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Inspect raw responses carefully. </w:t>
      </w:r>
      <w:r>
        <w:t>The moderator audit view is identified and may contain sensitive free text. Use least-privilege access.</w:t>
      </w:r>
    </w:p>
    <w:p w14:paraId="2AC6BE8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Generate an optional AI draft. </w:t>
      </w:r>
      <w:r>
        <w:t>Petrios omits identity fields and applies safety processing, but the output still requires human checking.</w:t>
      </w:r>
    </w:p>
    <w:p w14:paraId="25871F9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lastRenderedPageBreak/>
        <w:t xml:space="preserve">Edit and approve. </w:t>
      </w:r>
      <w:r>
        <w:t>Remove unsupported or identifying wording and approve the exact reviewed narrative.</w:t>
      </w:r>
    </w:p>
    <w:p w14:paraId="4BD3138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Release to accepted teachers. </w:t>
      </w:r>
      <w:r>
        <w:t>The release action sends the frozen aggregate report to accepted teachers. A later click may deliberately resend the same approved snapshot.</w:t>
      </w:r>
    </w:p>
    <w:p w14:paraId="7BA12D08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EMAIL MEANING  </w:t>
      </w:r>
      <w:r>
        <w:rPr>
          <w:sz w:val="21"/>
        </w:rPr>
        <w:t>A provider receipt means the configured transport accepted the submission; it does not prove final inbox delivery, and Petrios does not currently ingest bounce or complaint status.</w:t>
      </w:r>
    </w:p>
    <w:p w14:paraId="714989EF" w14:textId="77777777" w:rsidR="003658F2" w:rsidRDefault="00000000">
      <w:r>
        <w:br w:type="page"/>
      </w:r>
    </w:p>
    <w:p w14:paraId="2D3D8398" w14:textId="77777777" w:rsidR="003658F2" w:rsidRDefault="00000000">
      <w:pPr>
        <w:pStyle w:val="Heading1"/>
        <w:keepLines w:val="0"/>
      </w:pPr>
      <w:r>
        <w:lastRenderedPageBreak/>
        <w:t>9. Create and approve an Audio Recap and Recall questions</w:t>
      </w:r>
    </w:p>
    <w:p w14:paraId="2BEE3C1B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1921F0BD" wp14:editId="461D37C9">
            <wp:extent cx="5760720" cy="1990837"/>
            <wp:effectExtent l="0" t="0" r="0" b="0"/>
            <wp:docPr id="11" name="Picture 11" descr="Recall tab showing a draft Audio Recap and the warning displayed before private learning material is sent for AI generation." title="Recall tab showing a draft Audio Recap and the warning displayed before private learning material is sent for AI gene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ca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A223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11. </w:t>
      </w:r>
      <w:r>
        <w:t>The Recall tab keeps the document-led Audio Recap draft behind a moderator review and approval gate.</w:t>
      </w:r>
    </w:p>
    <w:p w14:paraId="144CF9C0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Prepare learning sources. </w:t>
      </w:r>
      <w:r>
        <w:t>Upload at least one current available PDF, DOCX or PPTX. Combined source input is capped at 50 MiB.</w:t>
      </w:r>
    </w:p>
    <w:p w14:paraId="6815F6E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Generate the recap. </w:t>
      </w:r>
      <w:r>
        <w:t>On the Recall tab, request the script. Petrios verifies the source set, sends the documents to the configured AI provider and requires bounded research from approved authoritative domains.</w:t>
      </w:r>
    </w:p>
    <w:p w14:paraId="2DAE69B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provenance. </w:t>
      </w:r>
      <w:r>
        <w:t>Read the script and expand the research-source list. Documents must remain the primary focus; conflicts should be surfaced rather than silently overwritten.</w:t>
      </w:r>
    </w:p>
    <w:p w14:paraId="171B65B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Edit when necessary. </w:t>
      </w:r>
      <w:r>
        <w:t>Saving a script edit clears any audio so speech cannot become stale relative to the words.</w:t>
      </w:r>
    </w:p>
    <w:p w14:paraId="111A8A4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Create or recreate audio. </w:t>
      </w:r>
      <w:r>
        <w:t>Only the reviewed draft script—not the document files—is sent to the configured speech provider.</w:t>
      </w:r>
    </w:p>
    <w:p w14:paraId="4236B8D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Listen before approval. </w:t>
      </w:r>
      <w:r>
        <w:t>Preview the complete audio, confirm it matches the script and check that no identifying or unsupported content remains.</w:t>
      </w:r>
    </w:p>
    <w:p w14:paraId="485E69D9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Approve and publish. </w:t>
      </w:r>
      <w:r>
        <w:t>The moderator approves the exact audio they heard. Recall questions must match the current script digest and remain inert until publication.</w:t>
      </w:r>
    </w:p>
    <w:p w14:paraId="690F7DD3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CATCH-UP RESULT  </w:t>
      </w:r>
      <w:r>
        <w:rPr>
          <w:sz w:val="21"/>
        </w:rPr>
        <w:t>For an expected finalized absentee, a matching signed-in account and a perfect 5/5 on the current published question revision can create transparent Audio Recap catch-up recognition. It is not recorded as physical attendance.</w:t>
      </w:r>
    </w:p>
    <w:p w14:paraId="125AF93F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SOURCE CHANGES  </w:t>
      </w:r>
      <w:r>
        <w:rPr>
          <w:sz w:val="21"/>
        </w:rPr>
        <w:t>Uploading, archiving, deleting or replacing an available learning document makes the old recap stale and unavailable until it is regenerated, listened to and approved again.</w:t>
      </w:r>
    </w:p>
    <w:p w14:paraId="4718A773" w14:textId="77777777" w:rsidR="003658F2" w:rsidRDefault="00000000">
      <w:r>
        <w:br w:type="page"/>
      </w:r>
    </w:p>
    <w:p w14:paraId="17DCBE26" w14:textId="77777777" w:rsidR="003658F2" w:rsidRDefault="00000000">
      <w:pPr>
        <w:pStyle w:val="Heading1"/>
        <w:keepLines w:val="0"/>
      </w:pPr>
      <w:r>
        <w:lastRenderedPageBreak/>
        <w:t>10. Generate certificates</w:t>
      </w:r>
    </w:p>
    <w:p w14:paraId="0A776357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69F1EB8A" wp14:editId="00E5FEF4">
            <wp:extent cx="5760720" cy="2117911"/>
            <wp:effectExtent l="0" t="0" r="0" b="0"/>
            <wp:docPr id="12" name="Picture 12" descr="Certificates tab showing eligibility totals and the Generate Certificates action." title="Certificates tab showing eligibility totals and the Generate Certificates 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ertific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88A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12. </w:t>
      </w:r>
      <w:r>
        <w:t>Certificate generation shows separate attendee and accepted-teacher eligibility before issuance.</w:t>
      </w:r>
    </w:p>
    <w:p w14:paraId="015C1800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Confirm prerequisites. </w:t>
      </w:r>
      <w:r>
        <w:t>The session must be published, ended and have finalized attendance governance.</w:t>
      </w:r>
    </w:p>
    <w:p w14:paraId="45115E8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Certificates. </w:t>
      </w:r>
      <w:r>
        <w:t>Review the present/late attendance count and the accepted registered/external teacher count.</w:t>
      </w:r>
    </w:p>
    <w:p w14:paraId="4663AF5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Select Generate Certificates. </w:t>
      </w:r>
      <w:r>
        <w:t>Petrios creates or reuses the correct valid certificate for each eligible role and reports partial failures.</w:t>
      </w:r>
    </w:p>
    <w:p w14:paraId="794B7E0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recipient pathways. </w:t>
      </w:r>
      <w:r>
        <w:t>Registered recipients access certificates in their account. External teachers receive a PDF email attachment.</w:t>
      </w:r>
    </w:p>
    <w:p w14:paraId="602F3E1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public verification. </w:t>
      </w:r>
      <w:r>
        <w:t>Each certificate has a human-readable code and QR verification URL. Revoked codes remain visible as revoked records.</w:t>
      </w:r>
    </w:p>
    <w:p w14:paraId="0F6EE1BD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ROLE SEPARATION  </w:t>
      </w:r>
      <w:r>
        <w:rPr>
          <w:sz w:val="21"/>
        </w:rPr>
        <w:t>An accepted teacher receives teaching recognition from the assignment; they are excluded from attendee recognition for the same session. Teaching recognition is not a physical-attendance claim.</w:t>
      </w:r>
    </w:p>
    <w:p w14:paraId="2BD6C529" w14:textId="77777777" w:rsidR="003658F2" w:rsidRDefault="00000000">
      <w:r>
        <w:br w:type="page"/>
      </w:r>
    </w:p>
    <w:p w14:paraId="695683E5" w14:textId="77777777" w:rsidR="003658F2" w:rsidRDefault="00000000">
      <w:pPr>
        <w:pStyle w:val="Heading1"/>
        <w:keepLines w:val="0"/>
      </w:pPr>
      <w:r>
        <w:lastRenderedPageBreak/>
        <w:t>11. Publish teaching slots</w:t>
      </w:r>
    </w:p>
    <w:p w14:paraId="370EC567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127286BF" wp14:editId="4EA81864">
            <wp:extent cx="5760720" cy="3515733"/>
            <wp:effectExtent l="0" t="0" r="0" b="0"/>
            <wp:docPr id="13" name="Picture 13" descr="Scheduling page showing date selection, batch defaults, slot creation, and the publish-selected workflow." title="Scheduling page showing date selection, batch defaults, slot creation, and the publish-selected work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chedule-slo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D8C2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13. </w:t>
      </w:r>
      <w:r>
        <w:t>The scheduling workspace lets moderators select dates, apply batch defaults and publish open slots to defined audiences.</w:t>
      </w:r>
    </w:p>
    <w:p w14:paraId="44036A3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Schedule Slots. </w:t>
      </w:r>
      <w:r>
        <w:t>From Dashboard, select Schedule Slots.</w:t>
      </w:r>
    </w:p>
    <w:p w14:paraId="520F5EE1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Select one or more dates. </w:t>
      </w:r>
      <w:r>
        <w:t>Dates already occupied by a session or slot are marked and unavailable.</w:t>
      </w:r>
    </w:p>
    <w:p w14:paraId="32B7CAD6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Set batch defaults. </w:t>
      </w:r>
      <w:r>
        <w:t>Choose start time, duration, one slot per day or 10/15/20-minute lightning slots, and location.</w:t>
      </w:r>
    </w:p>
    <w:p w14:paraId="4FED393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Create slots. </w:t>
      </w:r>
      <w:r>
        <w:t>Review the selected-date count and create the slots. They remain open until published, claimed, closed or expired.</w:t>
      </w:r>
    </w:p>
    <w:p w14:paraId="5AB841F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Select open future slots. </w:t>
      </w:r>
      <w:r>
        <w:t>Use the checkboxes beside the slots that should be included in one publication.</w:t>
      </w:r>
    </w:p>
    <w:p w14:paraId="69C7F599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Choose an audience. </w:t>
      </w:r>
      <w:r>
        <w:t>Publish to selected contact groups, department members and/or organization members.</w:t>
      </w:r>
    </w:p>
    <w:p w14:paraId="3725F05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Track claims. </w:t>
      </w:r>
      <w:r>
        <w:t>The first eligible recipient to claim wins. Petrios creates a draft session and attaches the claimer as an accepted registered or external teacher.</w:t>
      </w:r>
    </w:p>
    <w:p w14:paraId="4582C3FA" w14:textId="77777777" w:rsidR="003658F2" w:rsidRDefault="00000000">
      <w:pPr>
        <w:keepLines/>
        <w:pBdr>
          <w:left w:val="single" w:sz="20" w:space="8" w:color="7E3A26"/>
        </w:pBdr>
        <w:shd w:val="clear" w:color="auto" w:fill="F5F1EB"/>
        <w:spacing w:before="100" w:after="180" w:line="276" w:lineRule="auto"/>
        <w:ind w:left="173" w:right="115"/>
      </w:pPr>
      <w:r>
        <w:rPr>
          <w:b/>
          <w:color w:val="7E3A26"/>
          <w:sz w:val="21"/>
        </w:rPr>
        <w:t xml:space="preserve">AUDIENCE SNAPSHOT  </w:t>
      </w:r>
      <w:r>
        <w:rPr>
          <w:sz w:val="21"/>
        </w:rPr>
        <w:t>Slot publication stores the recipient snapshot at publication time. Later group membership changes do not alter who was offered that publication.</w:t>
      </w:r>
    </w:p>
    <w:p w14:paraId="44A51D65" w14:textId="77777777" w:rsidR="003658F2" w:rsidRDefault="00000000">
      <w:r>
        <w:br w:type="page"/>
      </w:r>
    </w:p>
    <w:p w14:paraId="0D6581CA" w14:textId="77777777" w:rsidR="003658F2" w:rsidRDefault="00000000">
      <w:pPr>
        <w:pStyle w:val="Heading1"/>
        <w:keepLines w:val="0"/>
      </w:pPr>
      <w:r>
        <w:lastRenderedPageBreak/>
        <w:t>12. Use Audit and Governance reporting</w:t>
      </w:r>
    </w:p>
    <w:p w14:paraId="0A30CA8C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21BC92DA" wp14:editId="5A5A813F">
            <wp:extent cx="5760720" cy="2499135"/>
            <wp:effectExtent l="0" t="0" r="0" b="0"/>
            <wp:docPr id="14" name="Picture 14" descr="Audit and Governance page showing date filters, headline measures, reporting tabs, and PDF export." title="Audit and Governance page showing date filters, headline measures, reporting tabs, and PDF ex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u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1E20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14. </w:t>
      </w:r>
      <w:r>
        <w:t>Audit and Governance combines date filtering, headline measures, detailed tabs and PDF export.</w:t>
      </w:r>
    </w:p>
    <w:p w14:paraId="33AB6D1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Audit. </w:t>
      </w:r>
      <w:r>
        <w:t>Use the main navigation and confirm the department or organization scope.</w:t>
      </w:r>
    </w:p>
    <w:p w14:paraId="5285FA47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Set the date range. </w:t>
      </w:r>
      <w:r>
        <w:t>Enter From and To dates when the report should cover a defined period.</w:t>
      </w:r>
    </w:p>
    <w:p w14:paraId="78DF6296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the headline measures. </w:t>
      </w:r>
      <w:r>
        <w:t>Check session count, attendance rate, average rating and certificate count with the displayed denominator/context.</w:t>
      </w:r>
    </w:p>
    <w:p w14:paraId="2CD60AC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Inspect each tab. </w:t>
      </w:r>
      <w:r>
        <w:t>Sessions, Certificates, Members and Equity answer different governance questions; do not treat one tab as a substitute for the others.</w:t>
      </w:r>
    </w:p>
    <w:p w14:paraId="2A69537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Download Report (PDF). </w:t>
      </w:r>
      <w:r>
        <w:t>Use the export for a controlled reporting need and store it according to local information-governance policy.</w:t>
      </w:r>
    </w:p>
    <w:p w14:paraId="25B47CF0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INTERPRETATION  </w:t>
      </w:r>
      <w:r>
        <w:rPr>
          <w:sz w:val="21"/>
        </w:rPr>
        <w:t>A zero, dash or unlocked indicator may reflect lifecycle state or missing finalized evidence rather than poor performance. Investigate the underlying session before drawing conclusions.</w:t>
      </w:r>
    </w:p>
    <w:p w14:paraId="1829C234" w14:textId="77777777" w:rsidR="003658F2" w:rsidRDefault="00000000">
      <w:r>
        <w:br w:type="page"/>
      </w:r>
    </w:p>
    <w:p w14:paraId="150C1584" w14:textId="77777777" w:rsidR="003658F2" w:rsidRDefault="00000000">
      <w:pPr>
        <w:pStyle w:val="Heading1"/>
        <w:keepLines w:val="0"/>
      </w:pPr>
      <w:r>
        <w:lastRenderedPageBreak/>
        <w:t>13. Review Petrios Ops drafts</w:t>
      </w:r>
    </w:p>
    <w:p w14:paraId="0BA22D84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5D1D35BC" wp14:editId="44A3640F">
            <wp:extent cx="5760720" cy="2202628"/>
            <wp:effectExtent l="0" t="0" r="0" b="0"/>
            <wp:docPr id="15" name="Picture 15" descr="Petrios Ops page showing the human approval queue and a recently executed newsletter action." title="Petrios Ops page showing the human approval queue and a recently executed newsletter a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ops-approv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DC25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15. </w:t>
      </w:r>
      <w:r>
        <w:t>Petrios Ops separates drafted communications from the human decision to execute them.</w:t>
      </w:r>
    </w:p>
    <w:p w14:paraId="39E26450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Ops or Approvals. </w:t>
      </w:r>
      <w:r>
        <w:t>Review the approval queue for speaker chases, thank-yous, custom emails or newsletter issues.</w:t>
      </w:r>
    </w:p>
    <w:p w14:paraId="3D2F27FB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Read the exact recipient and content. </w:t>
      </w:r>
      <w:r>
        <w:t>Treat AI output as a draft. Check names, dates, session facts, tone, privacy and whether sending is still appropriate.</w:t>
      </w:r>
    </w:p>
    <w:p w14:paraId="551D96A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Approve or reject. </w:t>
      </w:r>
      <w:r>
        <w:t>Approval is the explicit human decision to execute the pending action. Reject unsuitable or stale drafts.</w:t>
      </w:r>
    </w:p>
    <w:p w14:paraId="6B28A58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the result. </w:t>
      </w:r>
      <w:r>
        <w:t>Executed and failed actions remain distinguishable. Approval followed by an executor error does not return the item to pending.</w:t>
      </w:r>
    </w:p>
    <w:p w14:paraId="11625235" w14:textId="77777777" w:rsidR="003658F2" w:rsidRDefault="00000000">
      <w:pPr>
        <w:keepLines/>
        <w:pBdr>
          <w:left w:val="single" w:sz="20" w:space="8" w:color="9B1C1C"/>
        </w:pBdr>
        <w:shd w:val="clear" w:color="auto" w:fill="FCEDED"/>
        <w:spacing w:before="100" w:after="180" w:line="276" w:lineRule="auto"/>
        <w:ind w:left="173" w:right="115"/>
      </w:pPr>
      <w:r>
        <w:rPr>
          <w:b/>
          <w:color w:val="9B1C1C"/>
          <w:sz w:val="21"/>
        </w:rPr>
        <w:t xml:space="preserve">NON-NEGOTIABLE  </w:t>
      </w:r>
      <w:r>
        <w:rPr>
          <w:sz w:val="21"/>
        </w:rPr>
        <w:t>Petrios Ops cannot send outbound email before a human approves the corresponding pending action. Crons and the assistant may draft; only the approved executor path may send.</w:t>
      </w:r>
    </w:p>
    <w:p w14:paraId="03F876FA" w14:textId="77777777" w:rsidR="003658F2" w:rsidRDefault="00000000">
      <w:pPr>
        <w:spacing w:after="80" w:line="252" w:lineRule="auto"/>
      </w:pPr>
      <w:r>
        <w:rPr>
          <w:i/>
          <w:color w:val="6D6759"/>
          <w:sz w:val="17"/>
        </w:rPr>
        <w:t>Core deterministic email such as authentication, invitations, reminders, certificates and Recall follows its own workflow and is outside the Ops pending-action queue.</w:t>
      </w:r>
    </w:p>
    <w:p w14:paraId="6DF8FF61" w14:textId="77777777" w:rsidR="003658F2" w:rsidRDefault="00000000">
      <w:r>
        <w:br w:type="page"/>
      </w:r>
    </w:p>
    <w:p w14:paraId="046A0CAD" w14:textId="77777777" w:rsidR="003658F2" w:rsidRDefault="00000000">
      <w:pPr>
        <w:pStyle w:val="Heading1"/>
        <w:keepLines w:val="0"/>
      </w:pPr>
      <w:r>
        <w:lastRenderedPageBreak/>
        <w:t>14. Manage settings and onboarding</w:t>
      </w:r>
    </w:p>
    <w:p w14:paraId="7374F3A1" w14:textId="77777777" w:rsidR="003658F2" w:rsidRDefault="00000000">
      <w:pPr>
        <w:keepNext/>
        <w:keepLines/>
        <w:spacing w:before="80" w:after="0"/>
        <w:jc w:val="center"/>
      </w:pPr>
      <w:r>
        <w:rPr>
          <w:noProof/>
        </w:rPr>
        <w:drawing>
          <wp:inline distT="0" distB="0" distL="0" distR="0" wp14:anchorId="4B426977" wp14:editId="4DD4E826">
            <wp:extent cx="5760720" cy="2753285"/>
            <wp:effectExtent l="0" t="0" r="0" b="0"/>
            <wp:docPr id="16" name="Picture 16" descr="Settings page showing invite links, organization members, address book, contact groups, and department configuration sections." title="Settings page showing invite links, organization members, address book, contact groups, and department configuration 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5CD3" w14:textId="77777777" w:rsidR="003658F2" w:rsidRDefault="00000000">
      <w:pPr>
        <w:pStyle w:val="Caption"/>
        <w:jc w:val="center"/>
      </w:pPr>
      <w:r>
        <w:rPr>
          <w:color w:val="7E3A26"/>
        </w:rPr>
        <w:t xml:space="preserve">Figure 16. </w:t>
      </w:r>
      <w:r>
        <w:t>Settings groups member access, external contacts and department defaults into expandable sections.</w:t>
      </w:r>
    </w:p>
    <w:p w14:paraId="43FCF5B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Department Invite Links. </w:t>
      </w:r>
      <w:r>
        <w:t>Create, display or rotate reusable invite links/QR codes. Rotation invalidates the previous invite URL.</w:t>
      </w:r>
    </w:p>
    <w:p w14:paraId="5A6BA9B3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Organization Members. </w:t>
      </w:r>
      <w:r>
        <w:t>Review membership and remove ordinary trainees or faculty only when authorized. Protected roles are managed separately.</w:t>
      </w:r>
    </w:p>
    <w:p w14:paraId="6F5A1CA7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Address Book. </w:t>
      </w:r>
      <w:r>
        <w:t>Maintain external contacts captured from teacher invitations and RSVPs. Archiving is not a consent model.</w:t>
      </w:r>
    </w:p>
    <w:p w14:paraId="6F0A30B2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Contact Groups. </w:t>
      </w:r>
      <w:r>
        <w:t>Build reusable external audiences for teaching-slot publication.</w:t>
      </w:r>
    </w:p>
    <w:p w14:paraId="74FB0A6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Department section. </w:t>
      </w:r>
      <w:r>
        <w:t>Configure the public feedback form and up to four ordered teaching-coordinator names for future certificate snapshots.</w:t>
      </w:r>
    </w:p>
    <w:p w14:paraId="5DCC2235" w14:textId="77777777" w:rsidR="003658F2" w:rsidRDefault="00000000">
      <w:pPr>
        <w:keepLines/>
        <w:pBdr>
          <w:left w:val="single" w:sz="20" w:space="8" w:color="8A5A00"/>
        </w:pBdr>
        <w:shd w:val="clear" w:color="auto" w:fill="FFF4DA"/>
        <w:spacing w:before="100" w:after="180" w:line="276" w:lineRule="auto"/>
        <w:ind w:left="173" w:right="115"/>
      </w:pPr>
      <w:r>
        <w:rPr>
          <w:b/>
          <w:color w:val="8A5A00"/>
          <w:sz w:val="21"/>
        </w:rPr>
        <w:t xml:space="preserve">CAPABILITY LINKS  </w:t>
      </w:r>
      <w:r>
        <w:rPr>
          <w:sz w:val="21"/>
        </w:rPr>
        <w:t>Department codes, invite links, teacher RSVP links and external slot-claim links grant access to a specific workflow. Do not place them in public logs, analytics or unrelated documents.</w:t>
      </w:r>
    </w:p>
    <w:p w14:paraId="7B493C05" w14:textId="77777777" w:rsidR="003658F2" w:rsidRDefault="00000000">
      <w:r>
        <w:br w:type="page"/>
      </w:r>
    </w:p>
    <w:p w14:paraId="439073D1" w14:textId="77777777" w:rsidR="003658F2" w:rsidRDefault="00000000">
      <w:pPr>
        <w:pStyle w:val="Heading1"/>
        <w:keepLines w:val="0"/>
      </w:pPr>
      <w:r>
        <w:lastRenderedPageBreak/>
        <w:t>15. Faculty and external-teacher quick guide</w:t>
      </w:r>
    </w:p>
    <w:p w14:paraId="17B7F743" w14:textId="77777777" w:rsidR="003658F2" w:rsidRDefault="00000000">
      <w:pPr>
        <w:pStyle w:val="Heading2"/>
        <w:keepLines w:val="0"/>
      </w:pPr>
      <w:r>
        <w:t>15.1 Registered faculty</w:t>
      </w:r>
    </w:p>
    <w:p w14:paraId="0795931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Sign in. </w:t>
      </w:r>
      <w:r>
        <w:t>Use the organization's supported passwordless, password or Microsoft sign-in method.</w:t>
      </w:r>
    </w:p>
    <w:p w14:paraId="1039AE35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Respond to assignments. </w:t>
      </w:r>
      <w:r>
        <w:t>Accept or decline a pending teaching assignment from the notification or session workflow.</w:t>
      </w:r>
    </w:p>
    <w:p w14:paraId="0FDCE599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Prepare. </w:t>
      </w:r>
      <w:r>
        <w:t>Open the authorized session, review details and access available documents.</w:t>
      </w:r>
    </w:p>
    <w:p w14:paraId="2860D6DB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Teach. </w:t>
      </w:r>
      <w:r>
        <w:t>Join the configured meeting or attend in person. Assignment acceptance alone does not check you in.</w:t>
      </w:r>
    </w:p>
    <w:p w14:paraId="261F52D9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evidence. </w:t>
      </w:r>
      <w:r>
        <w:t>After attendance finalization, use the Teaching area for accepted-session recognition and released privacy-safe feedback.</w:t>
      </w:r>
    </w:p>
    <w:p w14:paraId="1ABA06A8" w14:textId="77777777" w:rsidR="003658F2" w:rsidRDefault="00000000">
      <w:pPr>
        <w:pStyle w:val="Heading2"/>
        <w:keepLines w:val="0"/>
      </w:pPr>
      <w:r>
        <w:t>15.2 External teacher</w:t>
      </w:r>
    </w:p>
    <w:p w14:paraId="6D9E1ADE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the invitation or claim link. </w:t>
      </w:r>
      <w:r>
        <w:t>Treat the emailed capability as private.</w:t>
      </w:r>
    </w:p>
    <w:p w14:paraId="6579AD8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Confirm identity. </w:t>
      </w:r>
      <w:r>
        <w:t>Supply the requested name details and accept or decline the invitation, or claim the offered slot.</w:t>
      </w:r>
    </w:p>
    <w:p w14:paraId="08042AFB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the session information. </w:t>
      </w:r>
      <w:r>
        <w:t>Follow the emailed/reminder details. An external account is not required for the RSVP or claim flow.</w:t>
      </w:r>
    </w:p>
    <w:p w14:paraId="22F1A57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Receive recognition. </w:t>
      </w:r>
      <w:r>
        <w:t>After the session ends and governance is finalized, eligible teaching certificates are emailed as PDF attachments.</w:t>
      </w:r>
    </w:p>
    <w:p w14:paraId="2B65AE9B" w14:textId="77777777" w:rsidR="003658F2" w:rsidRDefault="00000000">
      <w:r>
        <w:br w:type="page"/>
      </w:r>
    </w:p>
    <w:p w14:paraId="76E84B1E" w14:textId="77777777" w:rsidR="003658F2" w:rsidRDefault="00000000">
      <w:pPr>
        <w:pStyle w:val="Heading1"/>
        <w:keepLines w:val="0"/>
      </w:pPr>
      <w:r>
        <w:lastRenderedPageBreak/>
        <w:t>16. Trainee quick guide</w:t>
      </w:r>
    </w:p>
    <w:p w14:paraId="4896C3C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Join the correct department. </w:t>
      </w:r>
      <w:r>
        <w:t>Use the six-digit department code or invite URL provided by the teaching programme and complete email ownership verification.</w:t>
      </w:r>
    </w:p>
    <w:p w14:paraId="5AE2335D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Open Dashboard. </w:t>
      </w:r>
      <w:r>
        <w:t>Review published upcoming sessions and select the relevant session.</w:t>
      </w:r>
    </w:p>
    <w:p w14:paraId="32D950DA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Check in. </w:t>
      </w:r>
      <w:r>
        <w:t>Use self check-in or the moderator's active secure group code inside the displayed window. Confirm the success message.</w:t>
      </w:r>
    </w:p>
    <w:p w14:paraId="55FF7B68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Access documents. </w:t>
      </w:r>
      <w:r>
        <w:t>Download authorized PDF/DOCX/PPTX material. Treat downloaded Office content as untrusted.</w:t>
      </w:r>
    </w:p>
    <w:p w14:paraId="452E382C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Submit feedback. </w:t>
      </w:r>
      <w:r>
        <w:t>Use the session or department feedback link. The form stores your supplied identity even though no login is required.</w:t>
      </w:r>
    </w:p>
    <w:p w14:paraId="192DBF56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Review your record. </w:t>
      </w:r>
      <w:r>
        <w:t>After finalization, check attendance notifications, eligible certificates, reflections and portfolio evidence.</w:t>
      </w:r>
    </w:p>
    <w:p w14:paraId="0B12076F" w14:textId="77777777" w:rsidR="003658F2" w:rsidRDefault="00000000">
      <w:pPr>
        <w:numPr>
          <w:ilvl w:val="0"/>
          <w:numId w:val="1"/>
        </w:numPr>
        <w:spacing w:after="100"/>
        <w:ind w:hanging="271"/>
      </w:pPr>
      <w:r>
        <w:rPr>
          <w:b/>
        </w:rPr>
        <w:t xml:space="preserve">Use Recall when invited. </w:t>
      </w:r>
      <w:r>
        <w:t>Listen to the approved recap and complete the current five-question revision. A perfect catch-up result is labelled as Audio Recap catch-up, not physical attendance.</w:t>
      </w:r>
    </w:p>
    <w:p w14:paraId="4DB3E1D9" w14:textId="77777777" w:rsidR="003658F2" w:rsidRDefault="00000000">
      <w:r>
        <w:br w:type="page"/>
      </w:r>
    </w:p>
    <w:p w14:paraId="08EC2856" w14:textId="77777777" w:rsidR="003658F2" w:rsidRDefault="00000000">
      <w:pPr>
        <w:pStyle w:val="Heading1"/>
        <w:keepLines w:val="0"/>
      </w:pPr>
      <w:r>
        <w:lastRenderedPageBreak/>
        <w:t>17. Troubleshooting and safe-operation rules</w:t>
      </w:r>
    </w:p>
    <w:p w14:paraId="66D4314C" w14:textId="77777777" w:rsidR="003658F2" w:rsidRDefault="00000000">
      <w:pPr>
        <w:pStyle w:val="Heading2"/>
        <w:keepLines w:val="0"/>
      </w:pPr>
      <w:r>
        <w:t>17.1 Common problems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50"/>
        <w:gridCol w:w="3580"/>
        <w:gridCol w:w="3430"/>
      </w:tblGrid>
      <w:tr w:rsidR="003658F2" w14:paraId="4AB0EE4C" w14:textId="77777777">
        <w:trPr>
          <w:cantSplit/>
          <w:tblHeader/>
        </w:trPr>
        <w:tc>
          <w:tcPr>
            <w:tcW w:w="235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2A71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Problem</w:t>
            </w:r>
          </w:p>
        </w:tc>
        <w:tc>
          <w:tcPr>
            <w:tcW w:w="358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183B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Check first</w:t>
            </w:r>
          </w:p>
        </w:tc>
        <w:tc>
          <w:tcPr>
            <w:tcW w:w="343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478E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Do not do</w:t>
            </w:r>
          </w:p>
        </w:tc>
      </w:tr>
      <w:tr w:rsidR="003658F2" w14:paraId="6BBA425F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C00A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Session is invisible to members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FEB8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Confirm its status is PUBLISHED and its department is correct.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D6CC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recreate it before checking for an existing draft.</w:t>
            </w:r>
          </w:p>
        </w:tc>
      </w:tr>
      <w:tr w:rsidR="003658F2" w14:paraId="6AE39560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36C9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Cannot publish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BC06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Check that the session has not ended and that end is later than start.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0774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alter historical times only to bypass validation.</w:t>
            </w:r>
          </w:p>
        </w:tc>
      </w:tr>
      <w:tr w:rsidR="003658F2" w14:paraId="4A4BD057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7278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Check-in is unavailable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4355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Check the displayed window and whether a secure group code is active.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D046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use feedback or teacher status as substitute attendance.</w:t>
            </w:r>
          </w:p>
        </w:tc>
      </w:tr>
      <w:tr w:rsidR="003658F2" w14:paraId="6937721D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7B50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Certificate count is zero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8082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Confirm the session ended, is published, attendance is finalized and eligible roles/results exist.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C9E6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hand-create recognition outside the certificate action.</w:t>
            </w:r>
          </w:p>
        </w:tc>
      </w:tr>
      <w:tr w:rsidR="003658F2" w14:paraId="592810E3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C297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Audio Recap is stale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DE98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Compare the available document set with the sources used for the current draft.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2287D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publish audio made from an earlier source digest.</w:t>
            </w:r>
          </w:p>
        </w:tc>
      </w:tr>
      <w:tr w:rsidR="003658F2" w14:paraId="102E2024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A742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Email shows sent but recipient has nothing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8429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Use the provider receipt and recipient address to investigate downstream delivery.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1C64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assume transport acceptance proves inbox delivery.</w:t>
            </w:r>
          </w:p>
        </w:tc>
      </w:tr>
      <w:tr w:rsidR="003658F2" w14:paraId="16F3E468" w14:textId="77777777">
        <w:trPr>
          <w:cantSplit/>
        </w:trPr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C990" w14:textId="77777777" w:rsidR="003658F2" w:rsidRDefault="00000000">
            <w:pPr>
              <w:spacing w:after="40" w:line="269" w:lineRule="auto"/>
            </w:pPr>
            <w:r>
              <w:rPr>
                <w:b/>
                <w:sz w:val="16"/>
              </w:rPr>
              <w:t>Correction is needed after finalization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73E7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Reopen with a reason, append the corrected decision and finalize a new revision.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2F8D" w14:textId="77777777" w:rsidR="003658F2" w:rsidRDefault="00000000">
            <w:pPr>
              <w:spacing w:after="40" w:line="269" w:lineRule="auto"/>
            </w:pPr>
            <w:r>
              <w:rPr>
                <w:sz w:val="16"/>
              </w:rPr>
              <w:t>Do not delete or rewrite attendance evidence.</w:t>
            </w:r>
          </w:p>
        </w:tc>
      </w:tr>
    </w:tbl>
    <w:p w14:paraId="258E1564" w14:textId="77777777" w:rsidR="003658F2" w:rsidRDefault="00000000">
      <w:pPr>
        <w:pStyle w:val="Heading2"/>
        <w:keepLines w:val="0"/>
      </w:pPr>
      <w:r>
        <w:t>17.2 Safe-operation rules</w:t>
      </w:r>
    </w:p>
    <w:p w14:paraId="56D76C3A" w14:textId="77777777" w:rsidR="003658F2" w:rsidRDefault="00000000">
      <w:pPr>
        <w:numPr>
          <w:ilvl w:val="0"/>
          <w:numId w:val="1"/>
        </w:numPr>
        <w:ind w:hanging="271"/>
      </w:pPr>
      <w:r>
        <w:t>Work only inside the current organization and the department you are authorized to manage.</w:t>
      </w:r>
    </w:p>
    <w:p w14:paraId="215FD12D" w14:textId="77777777" w:rsidR="003658F2" w:rsidRDefault="00000000">
      <w:pPr>
        <w:numPr>
          <w:ilvl w:val="0"/>
          <w:numId w:val="1"/>
        </w:numPr>
        <w:ind w:hanging="271"/>
      </w:pPr>
      <w:r>
        <w:t>Keep patient-identifiable and unnecessary special-category information out of session documents, prompts, feedback exports and screenshots.</w:t>
      </w:r>
    </w:p>
    <w:p w14:paraId="73E87899" w14:textId="77777777" w:rsidR="003658F2" w:rsidRDefault="00000000">
      <w:pPr>
        <w:numPr>
          <w:ilvl w:val="0"/>
          <w:numId w:val="1"/>
        </w:numPr>
        <w:ind w:hanging="271"/>
      </w:pPr>
      <w:r>
        <w:t>Treat attendance CSVs, raw feedback, membership lists and exported reports as personal data.</w:t>
      </w:r>
    </w:p>
    <w:p w14:paraId="386769D6" w14:textId="77777777" w:rsidR="003658F2" w:rsidRDefault="00000000">
      <w:pPr>
        <w:numPr>
          <w:ilvl w:val="0"/>
          <w:numId w:val="1"/>
        </w:numPr>
        <w:ind w:hanging="271"/>
      </w:pPr>
      <w:r>
        <w:t>Use Cancel rather than Delete when the record must remain auditable.</w:t>
      </w:r>
    </w:p>
    <w:p w14:paraId="725411ED" w14:textId="77777777" w:rsidR="003658F2" w:rsidRDefault="00000000">
      <w:pPr>
        <w:numPr>
          <w:ilvl w:val="0"/>
          <w:numId w:val="1"/>
        </w:numPr>
        <w:ind w:hanging="271"/>
      </w:pPr>
      <w:r>
        <w:t>Review every AI-assisted output; never treat generated text or audio as an automatic clinical-quality decision.</w:t>
      </w:r>
    </w:p>
    <w:p w14:paraId="1E40B37A" w14:textId="77777777" w:rsidR="003658F2" w:rsidRDefault="00000000">
      <w:pPr>
        <w:numPr>
          <w:ilvl w:val="0"/>
          <w:numId w:val="1"/>
        </w:numPr>
        <w:ind w:hanging="271"/>
      </w:pPr>
      <w:r>
        <w:t>Check the visible lifecycle status after any partial provider, upload or delivery error before retrying.</w:t>
      </w:r>
    </w:p>
    <w:p w14:paraId="333204E5" w14:textId="77777777" w:rsidR="003658F2" w:rsidRDefault="00000000">
      <w:pPr>
        <w:numPr>
          <w:ilvl w:val="0"/>
          <w:numId w:val="1"/>
        </w:numPr>
        <w:ind w:hanging="271"/>
      </w:pPr>
      <w:r>
        <w:t>Escalate suspected cross-tenant access, unintended disclosure, certificate inconsistency or evidence corruption immediately.</w:t>
      </w:r>
    </w:p>
    <w:p w14:paraId="20F29A2A" w14:textId="77777777" w:rsidR="003658F2" w:rsidRDefault="00000000">
      <w:r>
        <w:br w:type="page"/>
      </w:r>
    </w:p>
    <w:p w14:paraId="1610EFFD" w14:textId="77777777" w:rsidR="003658F2" w:rsidRDefault="00000000">
      <w:pPr>
        <w:pStyle w:val="Heading1"/>
        <w:keepLines w:val="0"/>
      </w:pPr>
      <w:r>
        <w:lastRenderedPageBreak/>
        <w:t>18. End-to-end checklists</w:t>
      </w:r>
    </w:p>
    <w:p w14:paraId="22D36F44" w14:textId="77777777" w:rsidR="003658F2" w:rsidRDefault="00000000">
      <w:pPr>
        <w:pStyle w:val="Heading2"/>
        <w:keepLines w:val="0"/>
      </w:pPr>
      <w:r>
        <w:t>18.1 Before the session</w:t>
      </w:r>
    </w:p>
    <w:p w14:paraId="24603994" w14:textId="77777777" w:rsidR="003658F2" w:rsidRDefault="00000000">
      <w:pPr>
        <w:numPr>
          <w:ilvl w:val="0"/>
          <w:numId w:val="1"/>
        </w:numPr>
        <w:ind w:hanging="271"/>
      </w:pPr>
      <w:r>
        <w:t>Session details, local date/time, duration and location are correct.</w:t>
      </w:r>
    </w:p>
    <w:p w14:paraId="1A8DAD3F" w14:textId="77777777" w:rsidR="003658F2" w:rsidRDefault="00000000">
      <w:pPr>
        <w:numPr>
          <w:ilvl w:val="0"/>
          <w:numId w:val="1"/>
        </w:numPr>
        <w:ind w:hanging="271"/>
      </w:pPr>
      <w:r>
        <w:t>Session is published only after preparation is complete.</w:t>
      </w:r>
    </w:p>
    <w:p w14:paraId="483C127E" w14:textId="77777777" w:rsidR="003658F2" w:rsidRDefault="00000000">
      <w:pPr>
        <w:numPr>
          <w:ilvl w:val="0"/>
          <w:numId w:val="1"/>
        </w:numPr>
        <w:ind w:hanging="271"/>
      </w:pPr>
      <w:r>
        <w:t>Registered/external teachers have accepted or outstanding invitations are understood.</w:t>
      </w:r>
    </w:p>
    <w:p w14:paraId="439E45FD" w14:textId="77777777" w:rsidR="003658F2" w:rsidRDefault="00000000">
      <w:pPr>
        <w:numPr>
          <w:ilvl w:val="0"/>
          <w:numId w:val="1"/>
        </w:numPr>
        <w:ind w:hanging="271"/>
      </w:pPr>
      <w:r>
        <w:t>Meeting URL or Petrios Meet room is correct.</w:t>
      </w:r>
    </w:p>
    <w:p w14:paraId="29EFC910" w14:textId="77777777" w:rsidR="003658F2" w:rsidRDefault="00000000">
      <w:pPr>
        <w:numPr>
          <w:ilvl w:val="0"/>
          <w:numId w:val="1"/>
        </w:numPr>
        <w:ind w:hanging="271"/>
      </w:pPr>
      <w:r>
        <w:t>Learning documents are available, appropriate and free of unnecessary sensitive information.</w:t>
      </w:r>
    </w:p>
    <w:p w14:paraId="6F012F98" w14:textId="77777777" w:rsidR="003658F2" w:rsidRDefault="00000000">
      <w:pPr>
        <w:numPr>
          <w:ilvl w:val="0"/>
          <w:numId w:val="1"/>
        </w:numPr>
        <w:ind w:hanging="271"/>
      </w:pPr>
      <w:r>
        <w:t>Feedback QR/link and attendance method are ready.</w:t>
      </w:r>
    </w:p>
    <w:p w14:paraId="1B8BD0AF" w14:textId="77777777" w:rsidR="003658F2" w:rsidRDefault="00000000">
      <w:pPr>
        <w:pStyle w:val="Heading2"/>
        <w:keepLines w:val="0"/>
      </w:pPr>
      <w:r>
        <w:t>18.2 During the session</w:t>
      </w:r>
    </w:p>
    <w:p w14:paraId="5DD183CB" w14:textId="77777777" w:rsidR="003658F2" w:rsidRDefault="00000000">
      <w:pPr>
        <w:numPr>
          <w:ilvl w:val="0"/>
          <w:numId w:val="1"/>
        </w:numPr>
        <w:ind w:hanging="271"/>
      </w:pPr>
      <w:r>
        <w:t>Attendees can access the session and check-in method inside the valid window.</w:t>
      </w:r>
    </w:p>
    <w:p w14:paraId="49B9E1C1" w14:textId="77777777" w:rsidR="003658F2" w:rsidRDefault="00000000">
      <w:pPr>
        <w:numPr>
          <w:ilvl w:val="0"/>
          <w:numId w:val="1"/>
        </w:numPr>
        <w:ind w:hanging="271"/>
      </w:pPr>
      <w:r>
        <w:t>The moderator displays the current secure group code only when that stronger signal is intended.</w:t>
      </w:r>
    </w:p>
    <w:p w14:paraId="7B168F3D" w14:textId="77777777" w:rsidR="003658F2" w:rsidRDefault="00000000">
      <w:pPr>
        <w:numPr>
          <w:ilvl w:val="0"/>
          <w:numId w:val="1"/>
        </w:numPr>
        <w:ind w:hanging="271"/>
      </w:pPr>
      <w:r>
        <w:t>Feedback QR/link is available and described accurately as identified, accountless feedback.</w:t>
      </w:r>
    </w:p>
    <w:p w14:paraId="2B82071B" w14:textId="77777777" w:rsidR="003658F2" w:rsidRDefault="00000000">
      <w:pPr>
        <w:numPr>
          <w:ilvl w:val="0"/>
          <w:numId w:val="1"/>
        </w:numPr>
        <w:ind w:hanging="271"/>
      </w:pPr>
      <w:r>
        <w:t>Technical problems and any reasoned moderator observations are recorded without deleting prior evidence.</w:t>
      </w:r>
    </w:p>
    <w:p w14:paraId="36575886" w14:textId="77777777" w:rsidR="003658F2" w:rsidRDefault="00000000">
      <w:pPr>
        <w:pStyle w:val="Heading2"/>
        <w:keepLines w:val="0"/>
      </w:pPr>
      <w:r>
        <w:t>18.3 After the session</w:t>
      </w:r>
    </w:p>
    <w:p w14:paraId="4FEBCB9E" w14:textId="77777777" w:rsidR="003658F2" w:rsidRDefault="00000000">
      <w:pPr>
        <w:numPr>
          <w:ilvl w:val="0"/>
          <w:numId w:val="1"/>
        </w:numPr>
        <w:ind w:hanging="271"/>
      </w:pPr>
      <w:r>
        <w:t>The complete roster and evidence trail have been reviewed.</w:t>
      </w:r>
    </w:p>
    <w:p w14:paraId="23EF5C6B" w14:textId="77777777" w:rsidR="003658F2" w:rsidRDefault="00000000">
      <w:pPr>
        <w:numPr>
          <w:ilvl w:val="0"/>
          <w:numId w:val="1"/>
        </w:numPr>
        <w:ind w:hanging="271"/>
      </w:pPr>
      <w:r>
        <w:t>Every expected participant has an explicit result and attendance is finalized.</w:t>
      </w:r>
    </w:p>
    <w:p w14:paraId="30B93D8E" w14:textId="77777777" w:rsidR="003658F2" w:rsidRDefault="00000000">
      <w:pPr>
        <w:numPr>
          <w:ilvl w:val="0"/>
          <w:numId w:val="1"/>
        </w:numPr>
        <w:ind w:hanging="271"/>
      </w:pPr>
      <w:r>
        <w:t>Eligible certificates have been generated and partial failures reviewed.</w:t>
      </w:r>
    </w:p>
    <w:p w14:paraId="4D7B2B67" w14:textId="77777777" w:rsidR="003658F2" w:rsidRDefault="00000000">
      <w:pPr>
        <w:numPr>
          <w:ilvl w:val="0"/>
          <w:numId w:val="1"/>
        </w:numPr>
        <w:ind w:hanging="271"/>
      </w:pPr>
      <w:r>
        <w:t>Feedback has been reviewed; any teacher report is edited and explicitly approved before release.</w:t>
      </w:r>
    </w:p>
    <w:p w14:paraId="093CFED0" w14:textId="77777777" w:rsidR="003658F2" w:rsidRDefault="00000000">
      <w:pPr>
        <w:numPr>
          <w:ilvl w:val="0"/>
          <w:numId w:val="1"/>
        </w:numPr>
        <w:ind w:hanging="271"/>
      </w:pPr>
      <w:r>
        <w:t>Any Audio Recap has been listened to, checked against its sources and explicitly approved before publication.</w:t>
      </w:r>
    </w:p>
    <w:p w14:paraId="040836BA" w14:textId="77777777" w:rsidR="003658F2" w:rsidRDefault="00000000">
      <w:pPr>
        <w:numPr>
          <w:ilvl w:val="0"/>
          <w:numId w:val="1"/>
        </w:numPr>
        <w:ind w:hanging="271"/>
      </w:pPr>
      <w:r>
        <w:t>Audit/reporting outputs are stored only where authorized and retained according to policy.</w:t>
      </w:r>
    </w:p>
    <w:p w14:paraId="31317F3B" w14:textId="77777777" w:rsidR="00355D32" w:rsidRDefault="00355D32">
      <w:pPr>
        <w:pStyle w:val="Heading1"/>
        <w:keepLines w:val="0"/>
      </w:pPr>
    </w:p>
    <w:p w14:paraId="15AA956F" w14:textId="77777777" w:rsidR="00355D32" w:rsidRDefault="00355D32">
      <w:pPr>
        <w:pStyle w:val="Heading1"/>
        <w:keepLines w:val="0"/>
      </w:pPr>
    </w:p>
    <w:p w14:paraId="6CEE6D51" w14:textId="77777777" w:rsidR="00355D32" w:rsidRDefault="00355D32">
      <w:pPr>
        <w:pStyle w:val="Heading1"/>
        <w:keepLines w:val="0"/>
      </w:pPr>
    </w:p>
    <w:p w14:paraId="4B870413" w14:textId="4C3373CD" w:rsidR="003658F2" w:rsidRDefault="00000000">
      <w:pPr>
        <w:pStyle w:val="Heading1"/>
        <w:keepLines w:val="0"/>
      </w:pPr>
      <w:r>
        <w:t>Revision record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4360"/>
        <w:gridCol w:w="1900"/>
      </w:tblGrid>
      <w:tr w:rsidR="003658F2" w14:paraId="0E72BA91" w14:textId="77777777">
        <w:trPr>
          <w:cantSplit/>
          <w:tblHeader/>
        </w:trPr>
        <w:tc>
          <w:tcPr>
            <w:tcW w:w="120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41A4E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Version</w:t>
            </w:r>
          </w:p>
        </w:tc>
        <w:tc>
          <w:tcPr>
            <w:tcW w:w="190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EE2A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Date</w:t>
            </w:r>
          </w:p>
        </w:tc>
        <w:tc>
          <w:tcPr>
            <w:tcW w:w="436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9433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Change</w:t>
            </w:r>
          </w:p>
        </w:tc>
        <w:tc>
          <w:tcPr>
            <w:tcW w:w="1900" w:type="dxa"/>
            <w:shd w:val="clear" w:color="auto" w:fill="E7D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6BA7" w14:textId="77777777" w:rsidR="003658F2" w:rsidRDefault="00000000">
            <w:pPr>
              <w:spacing w:after="40" w:line="269" w:lineRule="auto"/>
            </w:pPr>
            <w:r>
              <w:rPr>
                <w:b/>
                <w:color w:val="7E3A26"/>
                <w:sz w:val="17"/>
              </w:rPr>
              <w:t>Owner</w:t>
            </w:r>
          </w:p>
        </w:tc>
      </w:tr>
      <w:tr w:rsidR="003658F2" w14:paraId="04397889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F86F" w14:textId="77777777" w:rsidR="003658F2" w:rsidRDefault="00000000">
            <w:pPr>
              <w:spacing w:after="40" w:line="269" w:lineRule="auto"/>
            </w:pPr>
            <w:r>
              <w:rPr>
                <w:b/>
                <w:sz w:val="17"/>
              </w:rPr>
              <w:t>1.0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9729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21 August 2026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DBC1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Initial platform operating guide with verified interface screenshots.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6F7A" w14:textId="77777777" w:rsidR="003658F2" w:rsidRDefault="00000000">
            <w:pPr>
              <w:spacing w:after="40" w:line="269" w:lineRule="auto"/>
            </w:pPr>
            <w:r>
              <w:rPr>
                <w:sz w:val="17"/>
              </w:rPr>
              <w:t>Petrios service owner</w:t>
            </w:r>
          </w:p>
        </w:tc>
      </w:tr>
    </w:tbl>
    <w:p w14:paraId="2BD1D1C0" w14:textId="77777777" w:rsidR="00F01E85" w:rsidRDefault="00F01E85"/>
    <w:sectPr w:rsidR="00F01E85" w:rsidSect="00034616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9400" w14:textId="77777777" w:rsidR="00F01E85" w:rsidRDefault="00F01E85">
      <w:pPr>
        <w:spacing w:after="0" w:line="240" w:lineRule="auto"/>
      </w:pPr>
      <w:r>
        <w:separator/>
      </w:r>
    </w:p>
  </w:endnote>
  <w:endnote w:type="continuationSeparator" w:id="0">
    <w:p w14:paraId="31F07C6C" w14:textId="77777777" w:rsidR="00F01E85" w:rsidRDefault="00F0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E0EF" w14:textId="181DE704" w:rsidR="003658F2" w:rsidRDefault="00000000">
    <w:pPr>
      <w:pStyle w:val="Footer"/>
      <w:jc w:val="right"/>
    </w:pPr>
    <w:r>
      <w:rPr>
        <w:color w:val="6D6759"/>
        <w:sz w:val="17"/>
      </w:rPr>
      <w:t xml:space="preserve">PET-OPS-001  •  CONTROLLED COPY  •  </w:t>
    </w:r>
    <w:r>
      <w:rPr>
        <w:color w:val="6D6759"/>
        <w:sz w:val="17"/>
      </w:rPr>
      <w:fldChar w:fldCharType="begin"/>
    </w:r>
    <w:r>
      <w:rPr>
        <w:color w:val="6D6759"/>
        <w:sz w:val="17"/>
      </w:rPr>
      <w:instrText xml:space="preserve"> PAGE </w:instrText>
    </w:r>
    <w:r>
      <w:rPr>
        <w:color w:val="6D6759"/>
        <w:sz w:val="17"/>
      </w:rPr>
      <w:fldChar w:fldCharType="separate"/>
    </w:r>
    <w:r>
      <w:rPr>
        <w:color w:val="6D6759"/>
        <w:sz w:val="17"/>
      </w:rPr>
      <w:t>1</w:t>
    </w:r>
    <w:r>
      <w:rPr>
        <w:color w:val="6D67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BBDB" w14:textId="77777777" w:rsidR="00F01E85" w:rsidRDefault="00F01E85">
      <w:pPr>
        <w:spacing w:after="0" w:line="240" w:lineRule="auto"/>
      </w:pPr>
      <w:r>
        <w:separator/>
      </w:r>
    </w:p>
  </w:footnote>
  <w:footnote w:type="continuationSeparator" w:id="0">
    <w:p w14:paraId="4F940888" w14:textId="77777777" w:rsidR="00F01E85" w:rsidRDefault="00F0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EE06" w14:textId="10035D88" w:rsidR="003658F2" w:rsidRDefault="00A910B5">
    <w:pPr>
      <w:pStyle w:val="Header"/>
    </w:pPr>
    <w:r>
      <w:rPr>
        <w:b/>
        <w:color w:val="6D6759"/>
        <w:sz w:val="17"/>
      </w:rPr>
      <w:t>PETRIOS /</w:t>
    </w:r>
    <w:r w:rsidR="00000000">
      <w:rPr>
        <w:b/>
        <w:color w:val="6D6759"/>
        <w:sz w:val="17"/>
      </w:rPr>
      <w:t xml:space="preserve">  PLATFORM STANDARD OPERATING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62B98"/>
    <w:multiLevelType w:val="singleLevel"/>
    <w:tmpl w:val="254898B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01F94A96"/>
    <w:multiLevelType w:val="singleLevel"/>
    <w:tmpl w:val="5E1CEEF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0487565D"/>
    <w:multiLevelType w:val="singleLevel"/>
    <w:tmpl w:val="F41C8C8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051A740F"/>
    <w:multiLevelType w:val="singleLevel"/>
    <w:tmpl w:val="4856593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3" w15:restartNumberingAfterBreak="0">
    <w:nsid w:val="0BAB5EA5"/>
    <w:multiLevelType w:val="singleLevel"/>
    <w:tmpl w:val="3E188490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14" w15:restartNumberingAfterBreak="0">
    <w:nsid w:val="0FE74D0B"/>
    <w:multiLevelType w:val="singleLevel"/>
    <w:tmpl w:val="B8A2C3B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5" w15:restartNumberingAfterBreak="0">
    <w:nsid w:val="126A182F"/>
    <w:multiLevelType w:val="singleLevel"/>
    <w:tmpl w:val="E1DEA57C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16" w15:restartNumberingAfterBreak="0">
    <w:nsid w:val="1EC92E41"/>
    <w:multiLevelType w:val="singleLevel"/>
    <w:tmpl w:val="4AE80C3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7" w15:restartNumberingAfterBreak="0">
    <w:nsid w:val="21683A71"/>
    <w:multiLevelType w:val="singleLevel"/>
    <w:tmpl w:val="8732F4C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8" w15:restartNumberingAfterBreak="0">
    <w:nsid w:val="23C9110C"/>
    <w:multiLevelType w:val="singleLevel"/>
    <w:tmpl w:val="530A0FC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9" w15:restartNumberingAfterBreak="0">
    <w:nsid w:val="240E6064"/>
    <w:multiLevelType w:val="singleLevel"/>
    <w:tmpl w:val="3404C4C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0" w15:restartNumberingAfterBreak="0">
    <w:nsid w:val="2D7C222F"/>
    <w:multiLevelType w:val="singleLevel"/>
    <w:tmpl w:val="38821CE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1" w15:restartNumberingAfterBreak="0">
    <w:nsid w:val="31F11EDB"/>
    <w:multiLevelType w:val="singleLevel"/>
    <w:tmpl w:val="CCC40A90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22" w15:restartNumberingAfterBreak="0">
    <w:nsid w:val="36F334C8"/>
    <w:multiLevelType w:val="singleLevel"/>
    <w:tmpl w:val="4B5A422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3" w15:restartNumberingAfterBreak="0">
    <w:nsid w:val="3C2A5A33"/>
    <w:multiLevelType w:val="singleLevel"/>
    <w:tmpl w:val="31F2931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4" w15:restartNumberingAfterBreak="0">
    <w:nsid w:val="3CC524C3"/>
    <w:multiLevelType w:val="singleLevel"/>
    <w:tmpl w:val="0436EE0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25" w15:restartNumberingAfterBreak="0">
    <w:nsid w:val="3EA75F01"/>
    <w:multiLevelType w:val="singleLevel"/>
    <w:tmpl w:val="05C0FFE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6" w15:restartNumberingAfterBreak="0">
    <w:nsid w:val="45EB119E"/>
    <w:multiLevelType w:val="singleLevel"/>
    <w:tmpl w:val="15723BE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7" w15:restartNumberingAfterBreak="0">
    <w:nsid w:val="501876F7"/>
    <w:multiLevelType w:val="singleLevel"/>
    <w:tmpl w:val="80DE5E7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8" w15:restartNumberingAfterBreak="0">
    <w:nsid w:val="54417814"/>
    <w:multiLevelType w:val="singleLevel"/>
    <w:tmpl w:val="F5FED2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9" w15:restartNumberingAfterBreak="0">
    <w:nsid w:val="57482B90"/>
    <w:multiLevelType w:val="singleLevel"/>
    <w:tmpl w:val="F84E6670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30" w15:restartNumberingAfterBreak="0">
    <w:nsid w:val="58C96766"/>
    <w:multiLevelType w:val="singleLevel"/>
    <w:tmpl w:val="24006BD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1" w15:restartNumberingAfterBreak="0">
    <w:nsid w:val="5AC87AB7"/>
    <w:multiLevelType w:val="singleLevel"/>
    <w:tmpl w:val="13761D8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2" w15:restartNumberingAfterBreak="0">
    <w:nsid w:val="6B17179D"/>
    <w:multiLevelType w:val="singleLevel"/>
    <w:tmpl w:val="4E964828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33" w15:restartNumberingAfterBreak="0">
    <w:nsid w:val="71FF1418"/>
    <w:multiLevelType w:val="singleLevel"/>
    <w:tmpl w:val="181661D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4" w15:restartNumberingAfterBreak="0">
    <w:nsid w:val="7646276C"/>
    <w:multiLevelType w:val="singleLevel"/>
    <w:tmpl w:val="165AFE1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5" w15:restartNumberingAfterBreak="0">
    <w:nsid w:val="7A7F2824"/>
    <w:multiLevelType w:val="singleLevel"/>
    <w:tmpl w:val="59FEF0F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14932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D32"/>
    <w:rsid w:val="003658F2"/>
    <w:rsid w:val="0039750B"/>
    <w:rsid w:val="00A910B5"/>
    <w:rsid w:val="00AA1D8D"/>
    <w:rsid w:val="00B47730"/>
    <w:rsid w:val="00CB0664"/>
    <w:rsid w:val="00F01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621F"/>
  <w14:defaultImageDpi w14:val="300"/>
  <w15:docId w15:val="{51F1D5AB-ECCF-DC46-9D46-9B8C50BC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D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A951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7E3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7E3A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20"/>
    </w:pPr>
    <w:rPr>
      <w:rFonts w:asciiTheme="majorHAnsi" w:eastAsiaTheme="majorEastAsia" w:hAnsiTheme="majorHAnsi" w:cstheme="majorBidi"/>
      <w:iCs/>
      <w:color w:val="6D675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60" w:after="200" w:line="240" w:lineRule="auto"/>
    </w:pPr>
    <w:rPr>
      <w:b/>
      <w:bCs/>
      <w:color w:val="6D67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355D3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5D32"/>
    <w:rPr>
      <w:rFonts w:ascii="Calibri" w:hAnsi="Calibri"/>
      <w:color w:val="1F1D1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5D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3978</Words>
  <Characters>23989</Characters>
  <Application>Microsoft Office Word</Application>
  <DocSecurity>0</DocSecurity>
  <Lines>545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Petrios Platform Standard Operating Procedure</dc:title>
  <dc:subject>Role-based end-user guide to sessions, attendance, feedback, Recall, certificates, scheduling, audit, Ops and settings</dc:subject>
  <dc:creator>Petrios</dc:creator>
  <cp:keywords>Petrios, SOP, user guide, moderator, session, attendance, feedback, Recall, certificates</cp:keywords>
  <dc:description>Screenshots were captured from the signed-in Petrios interface on 21 August 2026. No records were created or changed during capture.</dc:description>
  <cp:lastModifiedBy>Akanimoh Osutuk</cp:lastModifiedBy>
  <cp:revision>3</cp:revision>
  <dcterms:created xsi:type="dcterms:W3CDTF">2013-12-23T23:15:00Z</dcterms:created>
  <dcterms:modified xsi:type="dcterms:W3CDTF">2026-08-21T00:31:00Z</dcterms:modified>
  <cp:category/>
</cp:coreProperties>
</file>