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BytesAd — Campaign Performance Report</w:t>
      </w:r>
    </w:p>
    <w:p>
      <w:pPr>
        <w:jc w:val="center"/>
      </w:pPr>
      <w:r>
        <w:t>Generated: 2026-03-28  |  Account: act_4128749060669764</w:t>
      </w:r>
    </w:p>
    <w:p/>
    <w:p>
      <w:pPr>
        <w:pStyle w:val="Heading1"/>
      </w:pPr>
      <w:r>
        <w:t>Campaign Overview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Web New Video WA (27/02)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Website WA Lead (12/02)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Ecomm BytesCart (07/03)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Web 20min Video (26/02)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$99 Basic Website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$99 Basic Website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BytesCart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BytesInfo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Video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Destination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Registration 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Registration Form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Budget/day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 Spend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$978.72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$621.00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$460.44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$988.30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Days Running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Impressions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18,630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4,554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8,868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8,327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11,465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3,450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5,874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4,856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Clicks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CTR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3.78%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3.63%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$3.78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$3.55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  <w:sz w:val="18"/>
              </w:rPr>
              <w:t>$1.37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$3.27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CPM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$52.53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$136.36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  <w:sz w:val="18"/>
              </w:rPr>
              <w:t>$51.92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$118.69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Result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 Conversations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 Leads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Results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 convos (51 conn)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 leads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  <w:sz w:val="18"/>
              </w:rPr>
              <w:t>48 registrations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CPL / CPR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$21.28/convo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$16.78/lead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  <w:sz w:val="18"/>
              </w:rPr>
              <w:t>$9.59/reg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$30.88/lead</w:t>
            </w:r>
          </w:p>
        </w:tc>
      </w:tr>
    </w:tbl>
    <w:p/>
    <w:p>
      <w:pPr>
        <w:pStyle w:val="Heading1"/>
      </w:pPr>
      <w:r>
        <w:t>Performance Verdict</w:t>
      </w:r>
    </w:p>
    <w:p>
      <w:r>
        <w:rPr>
          <w:b/>
          <w:color w:val="008000"/>
          <w:sz w:val="24"/>
        </w:rPr>
        <w:t>1. Ecomm BytesCart — WINNER</w:t>
      </w:r>
      <w:r>
        <w:rPr>
          <w:sz w:val="20"/>
        </w:rPr>
        <w:t xml:space="preserve">  (registration form, image)</w:t>
      </w:r>
    </w:p>
    <w:p>
      <w:pPr>
        <w:pStyle w:val="ListBullet"/>
      </w:pPr>
      <w:r>
        <w:rPr>
          <w:sz w:val="20"/>
        </w:rPr>
        <w:t>Best CPL at $9.59 — cheapest by far</w:t>
      </w:r>
    </w:p>
    <w:p>
      <w:pPr>
        <w:pStyle w:val="ListBullet"/>
      </w:pPr>
      <w:r>
        <w:rPr>
          <w:sz w:val="20"/>
        </w:rPr>
        <w:t>Best CPC at $1.37 — people actually want to click</w:t>
      </w:r>
    </w:p>
    <w:p>
      <w:pPr>
        <w:pStyle w:val="ListBullet"/>
      </w:pPr>
      <w:r>
        <w:rPr>
          <w:sz w:val="20"/>
        </w:rPr>
        <w:t>Lowest CPM at $51.92 — Meta is finding cheap audience</w:t>
      </w:r>
    </w:p>
    <w:p>
      <w:pPr>
        <w:pStyle w:val="ListBullet"/>
      </w:pPr>
      <w:r>
        <w:rPr>
          <w:sz w:val="20"/>
        </w:rPr>
        <w:t>48 registrations on only $460 spend in 20 days</w:t>
      </w:r>
    </w:p>
    <w:p>
      <w:pPr>
        <w:pStyle w:val="ListBullet"/>
      </w:pPr>
      <w:r>
        <w:rPr>
          <w:sz w:val="20"/>
        </w:rPr>
        <w:t>This is your best performing campaign. Scale this.</w:t>
      </w:r>
    </w:p>
    <w:p>
      <w:r>
        <w:rPr>
          <w:b/>
          <w:sz w:val="24"/>
        </w:rPr>
        <w:t>2. Website WA Lead 12/02 — DECENT</w:t>
      </w:r>
      <w:r>
        <w:rPr>
          <w:sz w:val="20"/>
        </w:rPr>
        <w:t xml:space="preserve">  (WhatsApp form, image)</w:t>
      </w:r>
    </w:p>
    <w:p>
      <w:pPr>
        <w:pStyle w:val="ListBullet"/>
      </w:pPr>
      <w:r>
        <w:rPr>
          <w:sz w:val="20"/>
        </w:rPr>
        <w:t>$16.78/lead is solid for WhatsApp leads</w:t>
      </w:r>
    </w:p>
    <w:p>
      <w:pPr>
        <w:pStyle w:val="ListBullet"/>
      </w:pPr>
      <w:r>
        <w:rPr>
          <w:sz w:val="20"/>
        </w:rPr>
        <w:t>BUT CPM is absurdly high at $136 — Meta is over-paying for this audience</w:t>
      </w:r>
    </w:p>
    <w:p>
      <w:pPr>
        <w:pStyle w:val="ListBullet"/>
      </w:pPr>
      <w:r>
        <w:rPr>
          <w:sz w:val="20"/>
        </w:rPr>
        <w:t>Only 4,554 impressions on $621 spend means you're reaching very expensive people</w:t>
      </w:r>
    </w:p>
    <w:p>
      <w:pPr>
        <w:pStyle w:val="ListBullet"/>
      </w:pPr>
      <w:r>
        <w:rPr>
          <w:sz w:val="20"/>
        </w:rPr>
        <w:t>Currently paused — makes sense given the CPM problem</w:t>
      </w:r>
    </w:p>
    <w:p>
      <w:r>
        <w:rPr>
          <w:b/>
          <w:color w:val="C89600"/>
          <w:sz w:val="24"/>
        </w:rPr>
        <w:t>3. Web New Video WA 27/02 — MEDIOCRE</w:t>
      </w:r>
      <w:r>
        <w:rPr>
          <w:sz w:val="20"/>
        </w:rPr>
        <w:t xml:space="preserve">  (WhatsApp, video)</w:t>
      </w:r>
    </w:p>
    <w:p>
      <w:pPr>
        <w:pStyle w:val="ListBullet"/>
      </w:pPr>
      <w:r>
        <w:rPr>
          <w:sz w:val="20"/>
        </w:rPr>
        <w:t>$21.28/convo is expensive for WhatsApp leads</w:t>
      </w:r>
    </w:p>
    <w:p>
      <w:pPr>
        <w:pStyle w:val="ListBullet"/>
      </w:pPr>
      <w:r>
        <w:rPr>
          <w:sz w:val="20"/>
        </w:rPr>
        <w:t>CTR is low at 1.39% (worst of all 4) — video hook isn't grabbing attention</w:t>
      </w:r>
    </w:p>
    <w:p>
      <w:pPr>
        <w:pStyle w:val="ListBullet"/>
      </w:pPr>
      <w:r>
        <w:rPr>
          <w:sz w:val="20"/>
        </w:rPr>
        <w:t>46 conversations but only 18 went to depth-2 (39% drop-off) and only 3 to depth-5</w:t>
      </w:r>
    </w:p>
    <w:p>
      <w:pPr>
        <w:pStyle w:val="ListBullet"/>
      </w:pPr>
      <w:r>
        <w:rPr>
          <w:sz w:val="20"/>
        </w:rPr>
        <w:t>People aren't engaging deeply in WhatsApp after clicking</w:t>
      </w:r>
    </w:p>
    <w:p>
      <w:pPr>
        <w:pStyle w:val="ListBullet"/>
      </w:pPr>
      <w:r>
        <w:rPr>
          <w:sz w:val="20"/>
        </w:rPr>
        <w:t>Spending $35/day for mid results. Consider reducing budget or refreshing the video hook.</w:t>
      </w:r>
    </w:p>
    <w:p>
      <w:r>
        <w:rPr>
          <w:b/>
          <w:color w:val="C80000"/>
          <w:sz w:val="24"/>
        </w:rPr>
        <w:t>4. Web 20min Video 26/02 — WORST</w:t>
      </w:r>
      <w:r>
        <w:rPr>
          <w:sz w:val="20"/>
        </w:rPr>
        <w:t xml:space="preserve">  (form, video)</w:t>
      </w:r>
    </w:p>
    <w:p>
      <w:pPr>
        <w:pStyle w:val="ListBullet"/>
      </w:pPr>
      <w:r>
        <w:rPr>
          <w:sz w:val="20"/>
        </w:rPr>
        <w:t>$30.88/lead — most expensive by 3x vs BytesCart</w:t>
      </w:r>
    </w:p>
    <w:p>
      <w:pPr>
        <w:pStyle w:val="ListBullet"/>
      </w:pPr>
      <w:r>
        <w:rPr>
          <w:sz w:val="20"/>
        </w:rPr>
        <w:t>CPM is $118.69 — Meta is over-charging</w:t>
      </w:r>
    </w:p>
    <w:p>
      <w:pPr>
        <w:pStyle w:val="ListBullet"/>
      </w:pPr>
      <w:r>
        <w:rPr>
          <w:sz w:val="20"/>
        </w:rPr>
        <w:t>32 leads on $988 spend — nearly $1K for 32 leads</w:t>
      </w:r>
    </w:p>
    <w:p>
      <w:pPr>
        <w:pStyle w:val="ListBullet"/>
      </w:pPr>
      <w:r>
        <w:rPr>
          <w:sz w:val="20"/>
        </w:rPr>
        <w:t>Correctly paused. Don't unpause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