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12"/>
        </w:tabs>
        <w:jc w:val="center"/>
        <w:rPr>
          <w:rFonts w:hint="default" w:eastAsia="宋体"/>
          <w:b/>
          <w:bCs/>
          <w:sz w:val="28"/>
          <w:szCs w:val="28"/>
          <w:lang w:val="en-US" w:eastAsia="zh-CN"/>
        </w:rPr>
      </w:pPr>
      <w:r>
        <w:rPr>
          <w:rFonts w:hint="eastAsia" w:eastAsia="宋体"/>
          <w:b/>
          <w:bCs/>
          <w:sz w:val="28"/>
          <w:szCs w:val="28"/>
          <w:lang w:val="en-US" w:eastAsia="zh-CN"/>
        </w:rPr>
        <w:t>计算机网络期末实验——利用socket编程实现实时位置传输</w:t>
      </w:r>
    </w:p>
    <w:p>
      <w:pPr>
        <w:tabs>
          <w:tab w:val="left" w:pos="312"/>
        </w:tabs>
        <w:jc w:val="right"/>
        <w:rPr>
          <w:rFonts w:hint="default" w:eastAsia="宋体"/>
          <w:b w:val="0"/>
          <w:bCs w:val="0"/>
          <w:sz w:val="24"/>
          <w:szCs w:val="24"/>
          <w:lang w:val="en-US" w:eastAsia="zh-CN"/>
        </w:rPr>
      </w:pPr>
      <w:r>
        <w:rPr>
          <w:rFonts w:hint="eastAsia" w:eastAsia="宋体"/>
          <w:b w:val="0"/>
          <w:bCs w:val="0"/>
          <w:sz w:val="24"/>
          <w:szCs w:val="24"/>
          <w:lang w:eastAsia="zh-CN"/>
        </w:rPr>
        <w:t>组员：张恩泽、</w:t>
      </w:r>
      <w:r>
        <w:rPr>
          <w:rFonts w:hint="eastAsia" w:eastAsia="宋体"/>
          <w:b w:val="0"/>
          <w:bCs w:val="0"/>
          <w:sz w:val="24"/>
          <w:szCs w:val="24"/>
          <w:lang w:val="en-US" w:eastAsia="zh-CN"/>
        </w:rPr>
        <w:t>武蕴科、郭智宇</w:t>
      </w:r>
      <w:bookmarkStart w:id="0" w:name="_GoBack"/>
      <w:bookmarkEnd w:id="0"/>
    </w:p>
    <w:p>
      <w:pPr>
        <w:tabs>
          <w:tab w:val="left" w:pos="312"/>
        </w:tabs>
        <w:jc w:val="center"/>
        <w:rPr>
          <w:rFonts w:hint="default" w:eastAsia="宋体"/>
          <w:b/>
          <w:bCs/>
          <w:sz w:val="28"/>
          <w:szCs w:val="28"/>
          <w:lang w:val="en-US" w:eastAsia="zh-CN"/>
        </w:rPr>
      </w:pPr>
    </w:p>
    <w:p>
      <w:pPr>
        <w:tabs>
          <w:tab w:val="left" w:pos="312"/>
        </w:tabs>
        <w:rPr>
          <w:rFonts w:eastAsia="宋体"/>
          <w:b/>
          <w:bCs/>
          <w:sz w:val="21"/>
          <w:szCs w:val="21"/>
          <w:lang w:eastAsia="zh-CN"/>
        </w:rPr>
      </w:pPr>
      <w:r>
        <w:rPr>
          <w:rFonts w:hint="eastAsia"/>
          <w:b/>
          <w:bCs/>
          <w:sz w:val="21"/>
          <w:szCs w:val="21"/>
          <w:lang w:eastAsia="zh-CN"/>
        </w:rPr>
        <w:t>开发环境和工具</w:t>
      </w:r>
    </w:p>
    <w:p>
      <w:pPr>
        <w:numPr>
          <w:ilvl w:val="1"/>
          <w:numId w:val="1"/>
        </w:numPr>
        <w:ind w:left="0"/>
        <w:rPr>
          <w:rFonts w:eastAsia="宋体"/>
          <w:sz w:val="21"/>
          <w:szCs w:val="21"/>
          <w:lang w:eastAsia="zh-CN"/>
        </w:rPr>
      </w:pPr>
      <w:r>
        <w:rPr>
          <w:rFonts w:hint="eastAsia" w:eastAsia="宋体"/>
          <w:sz w:val="21"/>
          <w:szCs w:val="21"/>
          <w:lang w:eastAsia="zh-CN"/>
        </w:rPr>
        <w:t>使用的编程语言为python，版本为python3.7</w:t>
      </w:r>
    </w:p>
    <w:p>
      <w:pPr>
        <w:numPr>
          <w:ilvl w:val="1"/>
          <w:numId w:val="1"/>
        </w:numPr>
        <w:ind w:left="0"/>
        <w:rPr>
          <w:rFonts w:eastAsia="宋体"/>
          <w:sz w:val="21"/>
          <w:szCs w:val="21"/>
          <w:lang w:eastAsia="zh-CN"/>
        </w:rPr>
      </w:pPr>
      <w:r>
        <w:rPr>
          <w:rFonts w:hint="eastAsia" w:eastAsia="宋体"/>
          <w:sz w:val="21"/>
          <w:szCs w:val="21"/>
          <w:lang w:eastAsia="zh-CN"/>
        </w:rPr>
        <w:t>使用的编程工具：pycharm2021.3.2</w:t>
      </w:r>
    </w:p>
    <w:p>
      <w:pPr>
        <w:numPr>
          <w:ilvl w:val="1"/>
          <w:numId w:val="1"/>
        </w:numPr>
        <w:ind w:left="0"/>
        <w:rPr>
          <w:rFonts w:eastAsia="宋体"/>
          <w:sz w:val="21"/>
          <w:szCs w:val="21"/>
          <w:lang w:eastAsia="zh-CN"/>
        </w:rPr>
      </w:pPr>
      <w:r>
        <w:rPr>
          <w:rFonts w:hint="eastAsia" w:eastAsia="宋体"/>
          <w:sz w:val="21"/>
          <w:szCs w:val="21"/>
          <w:lang w:eastAsia="zh-CN"/>
        </w:rPr>
        <w:t>使用python需要安装的模块：socket</w:t>
      </w:r>
    </w:p>
    <w:p>
      <w:pPr>
        <w:tabs>
          <w:tab w:val="left" w:pos="312"/>
          <w:tab w:val="left" w:pos="840"/>
        </w:tabs>
        <w:rPr>
          <w:rFonts w:eastAsia="宋体"/>
          <w:sz w:val="21"/>
          <w:szCs w:val="21"/>
          <w:lang w:eastAsia="zh-CN"/>
        </w:rPr>
      </w:pPr>
    </w:p>
    <w:p>
      <w:pPr>
        <w:rPr>
          <w:rFonts w:eastAsia="宋体"/>
          <w:b/>
          <w:bCs/>
          <w:sz w:val="21"/>
          <w:szCs w:val="21"/>
          <w:lang w:eastAsia="zh-CN"/>
        </w:rPr>
      </w:pPr>
      <w:r>
        <w:rPr>
          <w:rFonts w:hint="eastAsia"/>
          <w:b/>
          <w:bCs/>
          <w:sz w:val="21"/>
          <w:szCs w:val="21"/>
          <w:lang w:eastAsia="zh-CN"/>
        </w:rPr>
        <w:t>软件运行说明</w:t>
      </w:r>
    </w:p>
    <w:p>
      <w:pPr>
        <w:rPr>
          <w:rFonts w:eastAsia="宋体"/>
          <w:sz w:val="21"/>
          <w:szCs w:val="21"/>
          <w:lang w:eastAsia="zh-CN"/>
        </w:rPr>
      </w:pPr>
      <w:r>
        <w:rPr>
          <w:rFonts w:hint="eastAsia" w:eastAsia="宋体"/>
          <w:sz w:val="21"/>
          <w:szCs w:val="21"/>
          <w:lang w:eastAsia="zh-CN"/>
        </w:rPr>
        <w:t>本小组选择设计的项目为基于socket服务器的，访问局域网中对应主机并获取其当前GPS信息，旨在实现生态保护区内对于珍稀濒危动物的实时定位与保护。</w:t>
      </w:r>
    </w:p>
    <w:p>
      <w:pPr>
        <w:rPr>
          <w:rFonts w:eastAsia="宋体"/>
          <w:sz w:val="21"/>
          <w:szCs w:val="21"/>
          <w:lang w:eastAsia="zh-CN"/>
        </w:rPr>
      </w:pPr>
      <w:r>
        <w:rPr>
          <w:rFonts w:hint="eastAsia" w:eastAsia="宋体"/>
          <w:sz w:val="21"/>
          <w:szCs w:val="21"/>
          <w:lang w:eastAsia="zh-CN"/>
        </w:rPr>
        <w:t>项目主要有三个不同部分：</w:t>
      </w:r>
    </w:p>
    <w:p>
      <w:pPr>
        <w:rPr>
          <w:rFonts w:eastAsia="宋体"/>
          <w:sz w:val="21"/>
          <w:szCs w:val="21"/>
          <w:lang w:eastAsia="zh-CN"/>
        </w:rPr>
      </w:pPr>
      <w:r>
        <w:rPr>
          <w:rFonts w:hint="eastAsia" w:eastAsia="宋体"/>
          <w:sz w:val="21"/>
          <w:szCs w:val="21"/>
          <w:lang w:eastAsia="zh-CN"/>
        </w:rPr>
        <w:t>服务器、查询主机（客户机B）、被查询机（客户机A）</w:t>
      </w:r>
    </w:p>
    <w:p>
      <w:pPr>
        <w:rPr>
          <w:rFonts w:eastAsia="宋体"/>
          <w:sz w:val="21"/>
          <w:szCs w:val="21"/>
          <w:lang w:eastAsia="zh-CN"/>
        </w:rPr>
      </w:pPr>
      <w:r>
        <w:rPr>
          <w:rFonts w:hint="eastAsia" w:eastAsia="宋体"/>
          <w:sz w:val="21"/>
          <w:szCs w:val="21"/>
          <w:lang w:eastAsia="zh-CN"/>
        </w:rPr>
        <w:t>主要思路为：</w:t>
      </w:r>
    </w:p>
    <w:p>
      <w:pPr>
        <w:pStyle w:val="8"/>
        <w:numPr>
          <w:ilvl w:val="0"/>
          <w:numId w:val="2"/>
        </w:numPr>
        <w:ind w:firstLineChars="0"/>
        <w:rPr>
          <w:rFonts w:eastAsia="宋体"/>
          <w:sz w:val="21"/>
          <w:szCs w:val="21"/>
          <w:lang w:eastAsia="zh-CN"/>
        </w:rPr>
      </w:pPr>
      <w:r>
        <w:rPr>
          <w:rFonts w:hint="eastAsia" w:eastAsia="宋体"/>
          <w:sz w:val="21"/>
          <w:szCs w:val="21"/>
          <w:lang w:eastAsia="zh-CN"/>
        </w:rPr>
        <w:t>服务器接受查询主机（B）的信号获取试图查询的对应机（A）的ip与端口，</w:t>
      </w:r>
    </w:p>
    <w:p>
      <w:pPr>
        <w:pStyle w:val="8"/>
        <w:numPr>
          <w:ilvl w:val="0"/>
          <w:numId w:val="2"/>
        </w:numPr>
        <w:ind w:firstLineChars="0"/>
        <w:rPr>
          <w:rFonts w:eastAsia="宋体"/>
          <w:sz w:val="21"/>
          <w:szCs w:val="21"/>
          <w:lang w:eastAsia="zh-CN"/>
        </w:rPr>
      </w:pPr>
      <w:r>
        <w:rPr>
          <w:rFonts w:hint="eastAsia" w:eastAsia="宋体"/>
          <w:sz w:val="21"/>
          <w:szCs w:val="21"/>
          <w:lang w:eastAsia="zh-CN"/>
        </w:rPr>
        <w:t>将查询信息发送给对应机（A），</w:t>
      </w:r>
    </w:p>
    <w:p>
      <w:pPr>
        <w:pStyle w:val="8"/>
        <w:numPr>
          <w:ilvl w:val="0"/>
          <w:numId w:val="2"/>
        </w:numPr>
        <w:ind w:firstLineChars="0"/>
        <w:rPr>
          <w:rFonts w:eastAsia="宋体"/>
          <w:sz w:val="21"/>
          <w:szCs w:val="21"/>
          <w:lang w:eastAsia="zh-CN"/>
        </w:rPr>
      </w:pPr>
      <w:r>
        <w:rPr>
          <w:rFonts w:hint="eastAsia" w:eastAsia="宋体"/>
          <w:sz w:val="21"/>
          <w:szCs w:val="21"/>
          <w:lang w:eastAsia="zh-CN"/>
        </w:rPr>
        <w:t>被查询机（A）收到查询信息后翻译信息并回复</w:t>
      </w:r>
    </w:p>
    <w:p>
      <w:pPr>
        <w:pStyle w:val="8"/>
        <w:numPr>
          <w:ilvl w:val="0"/>
          <w:numId w:val="2"/>
        </w:numPr>
        <w:ind w:firstLineChars="0"/>
        <w:rPr>
          <w:rFonts w:eastAsia="宋体"/>
          <w:sz w:val="21"/>
          <w:szCs w:val="21"/>
          <w:lang w:eastAsia="zh-CN"/>
        </w:rPr>
      </w:pPr>
      <w:r>
        <w:rPr>
          <w:rFonts w:hint="eastAsia" w:eastAsia="宋体"/>
          <w:sz w:val="21"/>
          <w:szCs w:val="21"/>
          <w:lang w:eastAsia="zh-CN"/>
        </w:rPr>
        <w:t>服务器收到被查询机（A）回复信息</w:t>
      </w:r>
    </w:p>
    <w:p>
      <w:pPr>
        <w:pStyle w:val="8"/>
        <w:numPr>
          <w:ilvl w:val="0"/>
          <w:numId w:val="2"/>
        </w:numPr>
        <w:ind w:firstLineChars="0"/>
        <w:rPr>
          <w:rFonts w:eastAsia="宋体"/>
          <w:sz w:val="21"/>
          <w:szCs w:val="21"/>
          <w:lang w:eastAsia="zh-CN"/>
        </w:rPr>
      </w:pPr>
      <w:r>
        <w:rPr>
          <w:rFonts w:hint="eastAsia" w:eastAsia="宋体"/>
          <w:sz w:val="21"/>
          <w:szCs w:val="21"/>
          <w:lang w:eastAsia="zh-CN"/>
        </w:rPr>
        <w:t>服务器最终将信息发送回查询主机（B）</w:t>
      </w:r>
      <w:r>
        <w:rPr>
          <w:rFonts w:eastAsia="宋体"/>
          <w:sz w:val="21"/>
          <w:szCs w:val="21"/>
          <w:lang w:eastAsia="zh-CN"/>
        </w:rPr>
        <w:t xml:space="preserve"> </w:t>
      </w:r>
    </w:p>
    <w:p>
      <w:pPr>
        <w:rPr>
          <w:rFonts w:hint="eastAsia" w:eastAsia="宋体"/>
          <w:sz w:val="21"/>
          <w:szCs w:val="21"/>
          <w:lang w:eastAsia="zh-CN"/>
        </w:rPr>
      </w:pPr>
    </w:p>
    <w:p>
      <w:pPr>
        <w:rPr>
          <w:rFonts w:eastAsia="宋体"/>
          <w:sz w:val="21"/>
          <w:szCs w:val="21"/>
          <w:lang w:eastAsia="zh-CN"/>
        </w:rPr>
      </w:pPr>
      <w:r>
        <w:rPr>
          <w:rFonts w:hint="eastAsia" w:eastAsia="宋体"/>
          <w:sz w:val="21"/>
          <w:szCs w:val="21"/>
          <w:lang w:eastAsia="zh-CN"/>
        </w:rPr>
        <w:t>其中服务器主要实现了对两种不同主机信息的收发，并且服务器通过欧拉角转四元素功能，实现被查询机（A）中位置信息的转化。为主机间信息中转站。</w:t>
      </w:r>
    </w:p>
    <w:p>
      <w:pPr>
        <w:rPr>
          <w:rFonts w:hint="eastAsia" w:eastAsia="宋体"/>
          <w:sz w:val="21"/>
          <w:szCs w:val="21"/>
          <w:lang w:eastAsia="zh-CN"/>
        </w:rPr>
      </w:pPr>
    </w:p>
    <w:p>
      <w:pPr>
        <w:rPr>
          <w:rFonts w:eastAsia="宋体"/>
          <w:sz w:val="21"/>
          <w:szCs w:val="21"/>
          <w:lang w:eastAsia="zh-CN"/>
        </w:rPr>
      </w:pPr>
      <w:r>
        <w:rPr>
          <w:rFonts w:hint="eastAsia" w:eastAsia="宋体"/>
          <w:sz w:val="21"/>
          <w:szCs w:val="21"/>
          <w:lang w:eastAsia="zh-CN"/>
        </w:rPr>
        <w:t>查询主机通过对应的ip与端口号向服务器发送请求信息，再收到服务器的返回信息后反馈给用户。简单来说为发收的功能。</w:t>
      </w:r>
    </w:p>
    <w:p>
      <w:pPr>
        <w:rPr>
          <w:rFonts w:hint="eastAsia" w:eastAsia="宋体"/>
          <w:sz w:val="21"/>
          <w:szCs w:val="21"/>
          <w:lang w:eastAsia="zh-CN"/>
        </w:rPr>
      </w:pPr>
    </w:p>
    <w:p>
      <w:pPr>
        <w:rPr>
          <w:rFonts w:eastAsia="宋体"/>
          <w:sz w:val="21"/>
          <w:szCs w:val="21"/>
          <w:lang w:eastAsia="zh-CN"/>
        </w:rPr>
      </w:pPr>
      <w:r>
        <w:rPr>
          <w:rFonts w:hint="eastAsia" w:eastAsia="宋体"/>
          <w:sz w:val="21"/>
          <w:szCs w:val="21"/>
          <w:lang w:eastAsia="zh-CN"/>
        </w:rPr>
        <w:t>被查询机则没有主动发送信息的功能，只有在接收到来自查询主机的请求信息之后，通过服务器转化位置信息，之后直接发送回查询主机。仅有简单收发的功能。</w:t>
      </w:r>
    </w:p>
    <w:p>
      <w:pPr>
        <w:rPr>
          <w:rFonts w:eastAsia="宋体"/>
          <w:sz w:val="21"/>
          <w:szCs w:val="21"/>
          <w:lang w:eastAsia="zh-CN"/>
        </w:rPr>
      </w:pPr>
    </w:p>
    <w:p>
      <w:pPr>
        <w:rPr>
          <w:rFonts w:hint="eastAsia" w:eastAsia="宋体"/>
          <w:b/>
          <w:bCs/>
          <w:sz w:val="21"/>
          <w:szCs w:val="21"/>
          <w:lang w:eastAsia="zh-CN"/>
        </w:rPr>
      </w:pPr>
      <w:r>
        <w:rPr>
          <w:rFonts w:hint="eastAsia"/>
          <w:b/>
          <w:bCs/>
          <w:sz w:val="21"/>
          <w:szCs w:val="21"/>
          <w:lang w:val="en-US" w:eastAsia="zh-CN"/>
        </w:rPr>
        <w:t>过程中所遇到的问题与难点</w:t>
      </w:r>
    </w:p>
    <w:p>
      <w:pPr>
        <w:numPr>
          <w:ilvl w:val="0"/>
          <w:numId w:val="3"/>
        </w:num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才开始设计时对双向收发功能的实现没有什么思路，只是初步实现了利用套接字编程来进行简单的信息传递过程，而无法实现一方发送确认后一方再进行位置信息传递，再进行资料查找与小组讨论后解决了该问题</w:t>
      </w:r>
    </w:p>
    <w:p>
      <w:pPr>
        <w:numPr>
          <w:ilvl w:val="0"/>
          <w:numId w:val="3"/>
        </w:num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在实现信息传递的功能后由于未设置延时关闭导致在服务器还未转发收到的消息时另一个客户端的连接就已经关闭了，在设置延时与确认机制后解决了该问题</w:t>
      </w:r>
    </w:p>
    <w:p>
      <w:pPr>
        <w:numPr>
          <w:ilvl w:val="0"/>
          <w:numId w:val="3"/>
        </w:num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客户端A和客户端B在发送和接收时都使用了同一端口，最初的代码实现时经常出现堵塞运行失败的情况，由小组成员将发送和接收改为不同端口后避免了这类错误</w:t>
      </w:r>
    </w:p>
    <w:p>
      <w:pPr>
        <w:numPr>
          <w:ilvl w:val="0"/>
          <w:numId w:val="3"/>
        </w:num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代码实现时，由于GPS传输功能是线性的，其中发送和接收的顺序出错会导致服务器接收不到数据或者客户端连接端口出错，重新调整初步代码的逻辑顺序后整个程序能够成功完成线性传输流程，即：B向A请求位置，A发送其位置坐标给服务器，由服务器计算后发送给B</w:t>
      </w:r>
    </w:p>
    <w:p>
      <w:pPr>
        <w:numPr>
          <w:ilvl w:val="0"/>
          <w:numId w:val="3"/>
        </w:num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python报错信息中有部分信息在网络上找不到相似的问题，需要将组员间深入交流各自的负责部分才能找到问题所在</w:t>
      </w:r>
    </w:p>
    <w:p>
      <w:pPr>
        <w:rPr>
          <w:rFonts w:hint="eastAsia" w:eastAsia="宋体"/>
          <w:b/>
          <w:bCs/>
          <w:sz w:val="21"/>
          <w:szCs w:val="21"/>
          <w:lang w:eastAsia="zh-CN"/>
        </w:rPr>
      </w:pPr>
    </w:p>
    <w:p>
      <w:pPr>
        <w:rPr>
          <w:rFonts w:eastAsia="宋体"/>
          <w:b/>
          <w:bCs/>
          <w:sz w:val="21"/>
          <w:szCs w:val="21"/>
          <w:lang w:eastAsia="zh-CN"/>
        </w:rPr>
      </w:pPr>
      <w:r>
        <w:rPr>
          <w:rFonts w:hint="eastAsia"/>
          <w:b/>
          <w:bCs/>
          <w:sz w:val="21"/>
          <w:szCs w:val="21"/>
          <w:lang w:eastAsia="zh-CN"/>
        </w:rPr>
        <w:t>运行示例：</w:t>
      </w:r>
    </w:p>
    <w:p>
      <w:pPr>
        <w:rPr>
          <w:rFonts w:eastAsia="宋体"/>
          <w:sz w:val="21"/>
          <w:szCs w:val="21"/>
          <w:lang w:eastAsia="zh-CN"/>
        </w:rPr>
      </w:pPr>
      <w:r>
        <w:rPr>
          <w:rFonts w:hint="eastAsia" w:eastAsia="宋体"/>
          <w:sz w:val="21"/>
          <w:szCs w:val="21"/>
          <w:lang w:eastAsia="zh-CN"/>
        </w:rPr>
        <w:t>服务端显示情况：</w:t>
      </w:r>
    </w:p>
    <w:p>
      <w:pPr>
        <w:rPr>
          <w:rFonts w:eastAsia="宋体"/>
          <w:sz w:val="21"/>
          <w:szCs w:val="21"/>
          <w:lang w:eastAsia="zh-CN"/>
        </w:rPr>
      </w:pPr>
      <w:r>
        <w:rPr>
          <w:rFonts w:hint="eastAsia" w:eastAsia="宋体"/>
          <w:sz w:val="21"/>
          <w:szCs w:val="21"/>
          <w:lang w:eastAsia="zh-CN"/>
        </w:rPr>
        <w:drawing>
          <wp:inline distT="0" distB="0" distL="0" distR="0">
            <wp:extent cx="5273040" cy="191262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3040" cy="1912620"/>
                    </a:xfrm>
                    <a:prstGeom prst="rect">
                      <a:avLst/>
                    </a:prstGeom>
                    <a:noFill/>
                    <a:ln>
                      <a:noFill/>
                    </a:ln>
                  </pic:spPr>
                </pic:pic>
              </a:graphicData>
            </a:graphic>
          </wp:inline>
        </w:drawing>
      </w:r>
    </w:p>
    <w:p>
      <w:pPr>
        <w:rPr>
          <w:rFonts w:eastAsia="宋体"/>
          <w:sz w:val="21"/>
          <w:szCs w:val="21"/>
          <w:lang w:eastAsia="zh-CN"/>
        </w:rPr>
      </w:pPr>
      <w:r>
        <w:rPr>
          <w:rFonts w:hint="eastAsia" w:eastAsia="宋体"/>
          <w:sz w:val="21"/>
          <w:szCs w:val="21"/>
          <w:lang w:eastAsia="zh-CN"/>
        </w:rPr>
        <w:t>查询主机实际显示情况：</w:t>
      </w:r>
    </w:p>
    <w:p>
      <w:pPr>
        <w:rPr>
          <w:rFonts w:eastAsia="宋体"/>
          <w:sz w:val="21"/>
          <w:szCs w:val="21"/>
          <w:lang w:eastAsia="zh-CN"/>
        </w:rPr>
      </w:pPr>
      <w:r>
        <w:rPr>
          <w:rFonts w:eastAsia="宋体"/>
          <w:sz w:val="21"/>
          <w:szCs w:val="21"/>
          <w:lang w:eastAsia="zh-CN"/>
        </w:rPr>
        <w:drawing>
          <wp:inline distT="0" distB="0" distL="0" distR="0">
            <wp:extent cx="5273040" cy="83820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3040" cy="838200"/>
                    </a:xfrm>
                    <a:prstGeom prst="rect">
                      <a:avLst/>
                    </a:prstGeom>
                    <a:noFill/>
                    <a:ln>
                      <a:noFill/>
                    </a:ln>
                  </pic:spPr>
                </pic:pic>
              </a:graphicData>
            </a:graphic>
          </wp:inline>
        </w:drawing>
      </w:r>
    </w:p>
    <w:p>
      <w:pPr>
        <w:rPr>
          <w:rFonts w:hint="eastAsia" w:eastAsia="宋体"/>
          <w:sz w:val="21"/>
          <w:szCs w:val="21"/>
          <w:lang w:val="en-US" w:eastAsia="zh-CN"/>
        </w:rPr>
      </w:pPr>
      <w:r>
        <w:rPr>
          <w:rFonts w:hint="eastAsia" w:eastAsia="宋体"/>
          <w:sz w:val="21"/>
          <w:szCs w:val="21"/>
          <w:lang w:val="en-US" w:eastAsia="zh-CN"/>
        </w:rPr>
        <w:t>位置信息发送主机实际显示情况</w:t>
      </w:r>
    </w:p>
    <w:p>
      <w:pPr>
        <w:rPr>
          <w:rFonts w:hint="default" w:eastAsia="宋体"/>
          <w:sz w:val="21"/>
          <w:szCs w:val="21"/>
          <w:lang w:val="en-US" w:eastAsia="zh-CN"/>
        </w:rPr>
      </w:pPr>
      <w:r>
        <w:rPr>
          <w:rFonts w:hint="default" w:eastAsia="宋体"/>
          <w:sz w:val="21"/>
          <w:szCs w:val="21"/>
          <w:lang w:val="en-US" w:eastAsia="zh-CN"/>
        </w:rPr>
        <w:drawing>
          <wp:inline distT="0" distB="0" distL="114300" distR="114300">
            <wp:extent cx="5274310" cy="837565"/>
            <wp:effectExtent l="0" t="0" r="13970" b="635"/>
            <wp:docPr id="3" name="图片 3" descr="76d7becfd61dcee6901957ed3390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6d7becfd61dcee6901957ed3390896"/>
                    <pic:cNvPicPr>
                      <a:picLocks noChangeAspect="1"/>
                    </pic:cNvPicPr>
                  </pic:nvPicPr>
                  <pic:blipFill>
                    <a:blip r:embed="rId6"/>
                    <a:stretch>
                      <a:fillRect/>
                    </a:stretch>
                  </pic:blipFill>
                  <pic:spPr>
                    <a:xfrm>
                      <a:off x="0" y="0"/>
                      <a:ext cx="5274310" cy="837565"/>
                    </a:xfrm>
                    <a:prstGeom prst="rect">
                      <a:avLst/>
                    </a:prstGeom>
                  </pic:spPr>
                </pic:pic>
              </a:graphicData>
            </a:graphic>
          </wp:inline>
        </w:drawing>
      </w:r>
    </w:p>
    <w:p>
      <w:pPr>
        <w:rPr>
          <w:rFonts w:hint="eastAsia" w:eastAsia="宋体"/>
          <w:sz w:val="21"/>
          <w:szCs w:val="21"/>
          <w:lang w:eastAsia="zh-CN"/>
        </w:rPr>
      </w:pPr>
    </w:p>
    <w:p>
      <w:pPr>
        <w:rPr>
          <w:rFonts w:hint="eastAsia"/>
          <w:b/>
          <w:bCs/>
          <w:sz w:val="21"/>
          <w:szCs w:val="21"/>
          <w:lang w:val="en-US" w:eastAsia="zh-CN"/>
        </w:rPr>
      </w:pPr>
      <w:r>
        <w:rPr>
          <w:rFonts w:hint="eastAsia"/>
          <w:b/>
          <w:bCs/>
          <w:sz w:val="21"/>
          <w:szCs w:val="21"/>
          <w:lang w:val="en-US" w:eastAsia="zh-CN"/>
        </w:rPr>
        <w:t>小组分工：</w:t>
      </w:r>
    </w:p>
    <w:p>
      <w:pPr>
        <w:rPr>
          <w:rFonts w:hint="default" w:eastAsia="宋体"/>
          <w:sz w:val="21"/>
          <w:szCs w:val="21"/>
          <w:lang w:val="en-US" w:eastAsia="zh-CN"/>
        </w:rPr>
      </w:pPr>
      <w:r>
        <w:rPr>
          <w:rFonts w:hint="default" w:eastAsia="宋体"/>
          <w:sz w:val="21"/>
          <w:szCs w:val="21"/>
          <w:lang w:val="en-US" w:eastAsia="zh-CN"/>
        </w:rPr>
        <w:t>张恩泽：进行</w:t>
      </w:r>
      <w:r>
        <w:rPr>
          <w:rFonts w:hint="eastAsia" w:eastAsia="宋体"/>
          <w:sz w:val="21"/>
          <w:szCs w:val="21"/>
          <w:lang w:val="en-US" w:eastAsia="zh-CN"/>
        </w:rPr>
        <w:t>最初</w:t>
      </w:r>
      <w:r>
        <w:rPr>
          <w:rFonts w:hint="default" w:eastAsia="宋体"/>
          <w:sz w:val="21"/>
          <w:szCs w:val="21"/>
          <w:lang w:val="en-US" w:eastAsia="zh-CN"/>
        </w:rPr>
        <w:t>项目思路设计，在函数编写过程中进行bug修复，撰写说明文档</w:t>
      </w:r>
    </w:p>
    <w:p>
      <w:pPr>
        <w:rPr>
          <w:rFonts w:hint="default" w:eastAsia="宋体"/>
          <w:sz w:val="21"/>
          <w:szCs w:val="21"/>
          <w:lang w:val="en-US" w:eastAsia="zh-CN"/>
        </w:rPr>
      </w:pPr>
      <w:r>
        <w:rPr>
          <w:rFonts w:hint="default" w:eastAsia="宋体"/>
          <w:sz w:val="21"/>
          <w:szCs w:val="21"/>
          <w:lang w:val="en-US" w:eastAsia="zh-CN"/>
        </w:rPr>
        <w:t>武蕴科：</w:t>
      </w:r>
      <w:r>
        <w:rPr>
          <w:rFonts w:hint="eastAsia" w:eastAsia="宋体"/>
          <w:sz w:val="21"/>
          <w:szCs w:val="21"/>
          <w:lang w:val="en-US" w:eastAsia="zh-CN"/>
        </w:rPr>
        <w:t>根据项目思路构建</w:t>
      </w:r>
      <w:r>
        <w:rPr>
          <w:rFonts w:hint="default" w:eastAsia="宋体"/>
          <w:sz w:val="21"/>
          <w:szCs w:val="21"/>
          <w:lang w:val="en-US" w:eastAsia="zh-CN"/>
        </w:rPr>
        <w:t>函数框架</w:t>
      </w:r>
      <w:r>
        <w:rPr>
          <w:rFonts w:hint="eastAsia" w:eastAsia="宋体"/>
          <w:sz w:val="21"/>
          <w:szCs w:val="21"/>
          <w:lang w:val="en-US" w:eastAsia="zh-CN"/>
        </w:rPr>
        <w:t>，并进行代码填充，实现了基础的函数功能要求</w:t>
      </w:r>
    </w:p>
    <w:p>
      <w:pPr>
        <w:rPr>
          <w:rFonts w:hint="default" w:eastAsia="宋体"/>
          <w:sz w:val="21"/>
          <w:szCs w:val="21"/>
          <w:lang w:val="en-US" w:eastAsia="zh-CN"/>
        </w:rPr>
      </w:pPr>
      <w:r>
        <w:rPr>
          <w:rFonts w:hint="default" w:eastAsia="宋体"/>
          <w:sz w:val="21"/>
          <w:szCs w:val="21"/>
          <w:lang w:val="en-US" w:eastAsia="zh-CN"/>
        </w:rPr>
        <w:t>郭智宇：</w:t>
      </w:r>
      <w:r>
        <w:rPr>
          <w:rFonts w:hint="eastAsia" w:eastAsia="宋体"/>
          <w:sz w:val="21"/>
          <w:szCs w:val="21"/>
          <w:lang w:val="en-US" w:eastAsia="zh-CN"/>
        </w:rPr>
        <w:t>进一步完善</w:t>
      </w:r>
      <w:r>
        <w:rPr>
          <w:rFonts w:hint="default" w:eastAsia="宋体"/>
          <w:sz w:val="21"/>
          <w:szCs w:val="21"/>
          <w:lang w:val="en-US" w:eastAsia="zh-CN"/>
        </w:rPr>
        <w:t>函数功能</w:t>
      </w:r>
      <w:r>
        <w:rPr>
          <w:rFonts w:hint="eastAsia" w:eastAsia="宋体"/>
          <w:sz w:val="21"/>
          <w:szCs w:val="21"/>
          <w:lang w:val="en-US" w:eastAsia="zh-CN"/>
        </w:rPr>
        <w:t>并对消息收发过程与TCP连接建立过程进行优化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E7C09E"/>
    <w:multiLevelType w:val="singleLevel"/>
    <w:tmpl w:val="CFE7C09E"/>
    <w:lvl w:ilvl="0" w:tentative="0">
      <w:start w:val="1"/>
      <w:numFmt w:val="decimal"/>
      <w:lvlText w:val="%1."/>
      <w:lvlJc w:val="left"/>
      <w:pPr>
        <w:tabs>
          <w:tab w:val="left" w:pos="312"/>
        </w:tabs>
      </w:pPr>
    </w:lvl>
  </w:abstractNum>
  <w:abstractNum w:abstractNumId="1">
    <w:nsid w:val="EABE1E0B"/>
    <w:multiLevelType w:val="multilevel"/>
    <w:tmpl w:val="EABE1E0B"/>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
    <w:nsid w:val="026D48B1"/>
    <w:multiLevelType w:val="multilevel"/>
    <w:tmpl w:val="026D48B1"/>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hmNDEyMjJmNzJlMTAyZDdmOTE2MzI5YTUzYWRmOWIifQ=="/>
  </w:docVars>
  <w:rsids>
    <w:rsidRoot w:val="00012F72"/>
    <w:rsid w:val="00012F72"/>
    <w:rsid w:val="002727DA"/>
    <w:rsid w:val="00387C37"/>
    <w:rsid w:val="00434235"/>
    <w:rsid w:val="00533971"/>
    <w:rsid w:val="009D55F6"/>
    <w:rsid w:val="00B3077C"/>
    <w:rsid w:val="00B74013"/>
    <w:rsid w:val="00C116AF"/>
    <w:rsid w:val="00D062C7"/>
    <w:rsid w:val="00E074FB"/>
    <w:rsid w:val="00E5664D"/>
    <w:rsid w:val="00E96DEB"/>
    <w:rsid w:val="00F545AB"/>
    <w:rsid w:val="00F77167"/>
    <w:rsid w:val="04DA5543"/>
    <w:rsid w:val="056E3051"/>
    <w:rsid w:val="0F0D4362"/>
    <w:rsid w:val="1BCA13AF"/>
    <w:rsid w:val="24C65B9E"/>
    <w:rsid w:val="26A35084"/>
    <w:rsid w:val="29DA6B40"/>
    <w:rsid w:val="3CCD086A"/>
    <w:rsid w:val="438168CB"/>
    <w:rsid w:val="68B42AB5"/>
    <w:rsid w:val="6AB712E7"/>
    <w:rsid w:val="7D0F3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0"/>
      <w:sz w:val="24"/>
      <w:szCs w:val="24"/>
      <w:lang w:val="en-US" w:eastAsia="en-US"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1113</Words>
  <Characters>1177</Characters>
  <Lines>4</Lines>
  <Paragraphs>1</Paragraphs>
  <TotalTime>1</TotalTime>
  <ScaleCrop>false</ScaleCrop>
  <LinksUpToDate>false</LinksUpToDate>
  <CharactersWithSpaces>1178</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2022-06-15T02:29:00Z</dcterms:created>
  <dc:creator>张 恩泽</dc:creator>
  <cp:lastModifiedBy>無</cp:lastModifiedBy>
  <dcterms:modified xsi:type="dcterms:W3CDTF">2022-06-15T09:22:01Z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150F97240D8E48CCA5AC4E42AFCB445B</vt:lpwstr>
  </property>
</Properties>
</file>