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E7" w:rsidRPr="00C148E9" w:rsidRDefault="000D20E7" w:rsidP="000D20E7">
      <w:pPr>
        <w:pStyle w:val="Title"/>
        <w:rPr>
          <w:rFonts w:ascii="Arial Black" w:hAnsi="Arial Black"/>
          <w:sz w:val="48"/>
          <w:szCs w:val="48"/>
        </w:rPr>
      </w:pPr>
    </w:p>
    <w:p w:rsidR="00B916F4" w:rsidRPr="0084497F" w:rsidRDefault="007C0448" w:rsidP="00B916F4">
      <w:pPr>
        <w:pStyle w:val="Title"/>
      </w:pPr>
      <w:r>
        <w:t>Discrete Math Quiz Game with Voice Recognition</w:t>
      </w:r>
      <w:r w:rsidR="00F2173E">
        <w:t xml:space="preserve"> </w:t>
      </w:r>
      <w:r w:rsidR="00623E79">
        <w:t>Requirements Specificatio</w:t>
      </w:r>
    </w:p>
    <w:p w:rsidR="00B916F4" w:rsidRPr="0084497F" w:rsidRDefault="00B916F4" w:rsidP="00B916F4">
      <w:pPr>
        <w:pStyle w:val="Title"/>
      </w:pPr>
      <w:r w:rsidRPr="0084497F">
        <w:t>Version 1.0</w:t>
      </w:r>
    </w:p>
    <w:p w:rsidR="00B916F4" w:rsidRPr="0084497F" w:rsidRDefault="00E35834" w:rsidP="00B916F4">
      <w:pPr>
        <w:pStyle w:val="Title"/>
      </w:pPr>
      <w:r>
        <w:t>August 28, 2018</w:t>
      </w:r>
    </w:p>
    <w:p w:rsidR="00B916F4" w:rsidRDefault="00B916F4" w:rsidP="00854E60">
      <w:pPr>
        <w:pStyle w:val="Comment"/>
      </w:pPr>
    </w:p>
    <w:p w:rsidR="00854E60" w:rsidRDefault="00854E60" w:rsidP="00854E60">
      <w:pPr>
        <w:pStyle w:val="Comment"/>
      </w:pPr>
    </w:p>
    <w:p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E94785">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rsidR="00F60BD5" w:rsidRDefault="00E94785">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E94785">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E94785">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E94785">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E94785">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E94785">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E94785">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rsidR="00F60BD5" w:rsidRDefault="00E94785">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rsidR="00F60BD5" w:rsidRDefault="00E94785">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E94785">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E94785">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E94785">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E94785">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rsidR="00F60BD5" w:rsidRDefault="00E94785">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rsidR="00F60BD5" w:rsidRDefault="00E94785">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F60BD5">
          <w:rPr>
            <w:noProof/>
            <w:webHidden/>
          </w:rPr>
          <w:t>10</w:t>
        </w:r>
        <w:r w:rsidR="00F60BD5">
          <w:rPr>
            <w:noProof/>
            <w:webHidden/>
          </w:rPr>
          <w:fldChar w:fldCharType="end"/>
        </w:r>
      </w:hyperlink>
    </w:p>
    <w:p w:rsidR="00F60BD5" w:rsidRDefault="00E94785">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E94785">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E94785">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E94785">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E94785">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F60BD5">
          <w:rPr>
            <w:noProof/>
            <w:webHidden/>
          </w:rPr>
          <w:t>13</w:t>
        </w:r>
        <w:r w:rsidR="00F60BD5">
          <w:rPr>
            <w:noProof/>
            <w:webHidden/>
          </w:rPr>
          <w:fldChar w:fldCharType="end"/>
        </w:r>
      </w:hyperlink>
    </w:p>
    <w:p w:rsidR="00193D94" w:rsidRDefault="00C01857" w:rsidP="00193D94">
      <w:r>
        <w:fldChar w:fldCharType="end"/>
      </w:r>
    </w:p>
    <w:p w:rsidR="00C16623" w:rsidRPr="00204335" w:rsidRDefault="00193D94" w:rsidP="00F054FE">
      <w:pPr>
        <w:pStyle w:val="Heading1"/>
      </w:pPr>
      <w:r>
        <w:br w:type="page"/>
      </w:r>
      <w:bookmarkStart w:id="1" w:name="_Toc191724230"/>
      <w:r w:rsidR="00D67920" w:rsidRPr="00204335">
        <w:lastRenderedPageBreak/>
        <w:t>Executive Summary</w:t>
      </w:r>
      <w:bookmarkEnd w:id="0"/>
      <w:bookmarkEnd w:id="1"/>
    </w:p>
    <w:p w:rsidR="00D472DD" w:rsidRDefault="00FC6FB8" w:rsidP="00204335">
      <w:pPr>
        <w:pStyle w:val="Heading2"/>
      </w:pPr>
      <w:bookmarkStart w:id="2" w:name="_Toc191724231"/>
      <w:r w:rsidRPr="00204335">
        <w:t xml:space="preserve">Project </w:t>
      </w:r>
      <w:r w:rsidR="00D67920" w:rsidRPr="00204335">
        <w:t>Overview</w:t>
      </w:r>
      <w:bookmarkEnd w:id="2"/>
    </w:p>
    <w:p w:rsidR="00744A6F" w:rsidRPr="00B96EE8" w:rsidRDefault="00744A6F" w:rsidP="006C0437">
      <w:pPr>
        <w:jc w:val="both"/>
        <w:rPr>
          <w:sz w:val="22"/>
          <w:szCs w:val="22"/>
        </w:rPr>
      </w:pPr>
      <w:r w:rsidRPr="00B96EE8">
        <w:rPr>
          <w:sz w:val="22"/>
          <w:szCs w:val="22"/>
        </w:rPr>
        <w:t xml:space="preserve">The Accounting and Finance is an online integrated financial accounting system that records, monitors and maintains all accounting and financial transactions of the organization. The Accounting and finance system provides a complete financial budgeting and managerial reporting </w:t>
      </w:r>
      <w:r w:rsidRPr="00B96EE8">
        <w:rPr>
          <w:sz w:val="22"/>
          <w:szCs w:val="22"/>
        </w:rPr>
        <w:t>system that</w:t>
      </w:r>
      <w:r w:rsidRPr="00B96EE8">
        <w:rPr>
          <w:sz w:val="22"/>
          <w:szCs w:val="22"/>
        </w:rPr>
        <w:t>, due to its flexibility, is able to meet the financial reporting needs of the organization.</w:t>
      </w:r>
    </w:p>
    <w:p w:rsidR="00BC46F9" w:rsidRPr="00B96EE8" w:rsidRDefault="00744A6F" w:rsidP="006C0437">
      <w:pPr>
        <w:jc w:val="both"/>
        <w:rPr>
          <w:sz w:val="22"/>
          <w:szCs w:val="22"/>
        </w:rPr>
      </w:pPr>
      <w:r w:rsidRPr="00B96EE8">
        <w:rPr>
          <w:sz w:val="22"/>
          <w:szCs w:val="22"/>
        </w:rPr>
        <w:t xml:space="preserve">    The Accounting and Finance system is a system of collecting, storing and processing financial and accounting data that are used by decision makers. This system is generally a web-based method for tracking accounting activity.  The resulting financial reports can be used internally by management or externally by management or externally by other interested parties including investors, creditors and tax authorities. Accounting and Finance are designed to support all accounting functions and activities including auditing, financial accounting and reporting managerial and tax.</w:t>
      </w:r>
    </w:p>
    <w:p w:rsidR="00C16623" w:rsidRPr="00B96EE8" w:rsidRDefault="008B45FA" w:rsidP="000348DA">
      <w:pPr>
        <w:pStyle w:val="Heading2"/>
        <w:rPr>
          <w:sz w:val="22"/>
          <w:szCs w:val="22"/>
        </w:rPr>
      </w:pPr>
      <w:bookmarkStart w:id="3" w:name="_Toc191724232"/>
      <w:r w:rsidRPr="00B96EE8">
        <w:rPr>
          <w:sz w:val="22"/>
          <w:szCs w:val="22"/>
        </w:rPr>
        <w:t>Purpose</w:t>
      </w:r>
      <w:r w:rsidR="00F95ACB" w:rsidRPr="00B96EE8">
        <w:rPr>
          <w:sz w:val="22"/>
          <w:szCs w:val="22"/>
        </w:rPr>
        <w:t xml:space="preserve"> and Scope of this Specification</w:t>
      </w:r>
      <w:bookmarkEnd w:id="3"/>
    </w:p>
    <w:p w:rsidR="00781B45" w:rsidRDefault="00623E79" w:rsidP="006C0437">
      <w:pPr>
        <w:pStyle w:val="BodyText"/>
        <w:jc w:val="both"/>
      </w:pPr>
      <w:r w:rsidRPr="00B96EE8">
        <w:rPr>
          <w:szCs w:val="22"/>
        </w:rPr>
        <w:t>The purpose of the</w:t>
      </w:r>
      <w:r>
        <w:t xml:space="preserve"> system is to collect, store and process financial and accounting data,</w:t>
      </w:r>
      <w:r w:rsidR="00672104">
        <w:t xml:space="preserve"> to</w:t>
      </w:r>
      <w:r>
        <w:t xml:space="preserve"> accumulate </w:t>
      </w:r>
      <w:r w:rsidR="00672104">
        <w:t xml:space="preserve">and report on financial information about a </w:t>
      </w:r>
      <w:r w:rsidR="00744A6F">
        <w:t>firm’s</w:t>
      </w:r>
      <w:r w:rsidR="00672104">
        <w:t xml:space="preserve"> performance, financial position and cash flows of system.</w:t>
      </w:r>
      <w:r w:rsidR="00D07C6B">
        <w:t xml:space="preserve"> To also manage a business’ records to keep track of income, expenses and other financial activities.</w:t>
      </w:r>
    </w:p>
    <w:p w:rsidR="00F95ACB" w:rsidRPr="003975EA" w:rsidRDefault="001F45B8" w:rsidP="00FB4D95">
      <w:pPr>
        <w:pStyle w:val="BodyText"/>
        <w:rPr>
          <w:b/>
          <w:i/>
        </w:rPr>
      </w:pPr>
      <w:r w:rsidRPr="003975EA">
        <w:rPr>
          <w:b/>
          <w:i/>
        </w:rPr>
        <w:t xml:space="preserve"> </w:t>
      </w:r>
      <w:r w:rsidR="00F95ACB" w:rsidRPr="003975EA">
        <w:rPr>
          <w:b/>
          <w:i/>
        </w:rPr>
        <w:t xml:space="preserve">  Include a description of what is within the scope what is outside of the scope of  these specifications.  For example:</w:t>
      </w:r>
    </w:p>
    <w:p w:rsidR="00F95ACB" w:rsidRPr="00DF0A72" w:rsidRDefault="00F95ACB" w:rsidP="00193D94">
      <w:pPr>
        <w:pStyle w:val="ColumnHeadings"/>
        <w:rPr>
          <w:color w:val="000000" w:themeColor="text1"/>
        </w:rPr>
      </w:pPr>
      <w:r w:rsidRPr="00DF0A72">
        <w:rPr>
          <w:color w:val="000000" w:themeColor="text1"/>
        </w:rPr>
        <w:t>In scope</w:t>
      </w:r>
    </w:p>
    <w:p w:rsidR="00672104" w:rsidRPr="006C0437" w:rsidRDefault="00672104" w:rsidP="00123A0D">
      <w:pPr>
        <w:pStyle w:val="ColumnHeadings"/>
        <w:numPr>
          <w:ilvl w:val="0"/>
          <w:numId w:val="10"/>
        </w:numPr>
        <w:rPr>
          <w:b w:val="0"/>
          <w:bCs/>
          <w:color w:val="000000" w:themeColor="text1"/>
          <w:szCs w:val="22"/>
        </w:rPr>
      </w:pPr>
      <w:r w:rsidRPr="006C0437">
        <w:rPr>
          <w:b w:val="0"/>
          <w:szCs w:val="22"/>
        </w:rPr>
        <w:t>Produce calculation for annualization, final pay that are definitive and irrefutable</w:t>
      </w:r>
    </w:p>
    <w:p w:rsidR="00677222" w:rsidRPr="006C0437" w:rsidRDefault="00672104" w:rsidP="005E00DB">
      <w:pPr>
        <w:pStyle w:val="ColumnHeadings"/>
        <w:numPr>
          <w:ilvl w:val="0"/>
          <w:numId w:val="10"/>
        </w:numPr>
        <w:rPr>
          <w:b w:val="0"/>
          <w:bCs/>
          <w:color w:val="000000" w:themeColor="text1"/>
          <w:szCs w:val="22"/>
        </w:rPr>
      </w:pPr>
      <w:r w:rsidRPr="006C0437">
        <w:rPr>
          <w:b w:val="0"/>
          <w:bCs/>
          <w:color w:val="000000" w:themeColor="text1"/>
          <w:szCs w:val="22"/>
        </w:rPr>
        <w:t>Preparing employee’s payroll including calculation of salaries, contribution for social insurance, health insurance, unemployment insurance and personal income tax.</w:t>
      </w:r>
    </w:p>
    <w:p w:rsidR="00672104" w:rsidRPr="006C0437" w:rsidRDefault="00672104" w:rsidP="005E00DB">
      <w:pPr>
        <w:pStyle w:val="ColumnHeadings"/>
        <w:numPr>
          <w:ilvl w:val="0"/>
          <w:numId w:val="10"/>
        </w:numPr>
        <w:rPr>
          <w:b w:val="0"/>
          <w:bCs/>
          <w:color w:val="000000" w:themeColor="text1"/>
          <w:szCs w:val="22"/>
        </w:rPr>
      </w:pPr>
      <w:r w:rsidRPr="006C0437">
        <w:rPr>
          <w:b w:val="0"/>
          <w:bCs/>
          <w:color w:val="000000" w:themeColor="text1"/>
          <w:szCs w:val="22"/>
        </w:rPr>
        <w:t>Preparation of corresponding payment orders and transfer orders for employees salaries</w:t>
      </w:r>
    </w:p>
    <w:p w:rsidR="00672104" w:rsidRPr="006C0437" w:rsidRDefault="00672104" w:rsidP="005E00DB">
      <w:pPr>
        <w:pStyle w:val="ColumnHeadings"/>
        <w:numPr>
          <w:ilvl w:val="0"/>
          <w:numId w:val="10"/>
        </w:numPr>
        <w:rPr>
          <w:b w:val="0"/>
          <w:bCs/>
          <w:color w:val="000000" w:themeColor="text1"/>
          <w:szCs w:val="22"/>
        </w:rPr>
      </w:pPr>
      <w:r w:rsidRPr="006C0437">
        <w:rPr>
          <w:b w:val="0"/>
          <w:bCs/>
          <w:color w:val="000000" w:themeColor="text1"/>
          <w:szCs w:val="22"/>
        </w:rPr>
        <w:t>Preparing and filling monthly and annual salary returns</w:t>
      </w:r>
    </w:p>
    <w:p w:rsidR="00672104" w:rsidRPr="006C0437" w:rsidRDefault="00672104" w:rsidP="005E00DB">
      <w:pPr>
        <w:pStyle w:val="ColumnHeadings"/>
        <w:numPr>
          <w:ilvl w:val="0"/>
          <w:numId w:val="10"/>
        </w:numPr>
        <w:rPr>
          <w:b w:val="0"/>
          <w:bCs/>
          <w:color w:val="000000" w:themeColor="text1"/>
          <w:szCs w:val="22"/>
        </w:rPr>
      </w:pPr>
      <w:r w:rsidRPr="006C0437">
        <w:rPr>
          <w:b w:val="0"/>
          <w:bCs/>
          <w:color w:val="000000" w:themeColor="text1"/>
          <w:szCs w:val="22"/>
        </w:rPr>
        <w:t>Registration/ deregistration of employees with relevant social institution</w:t>
      </w:r>
    </w:p>
    <w:p w:rsidR="00672104" w:rsidRPr="006C0437" w:rsidRDefault="00123A0D" w:rsidP="005E00DB">
      <w:pPr>
        <w:pStyle w:val="ColumnHeadings"/>
        <w:numPr>
          <w:ilvl w:val="0"/>
          <w:numId w:val="10"/>
        </w:numPr>
        <w:rPr>
          <w:b w:val="0"/>
          <w:bCs/>
          <w:color w:val="000000" w:themeColor="text1"/>
          <w:szCs w:val="22"/>
        </w:rPr>
      </w:pPr>
      <w:r w:rsidRPr="006C0437">
        <w:rPr>
          <w:b w:val="0"/>
          <w:bCs/>
          <w:color w:val="000000" w:themeColor="text1"/>
          <w:szCs w:val="22"/>
        </w:rPr>
        <w:t>Pr</w:t>
      </w:r>
      <w:r w:rsidR="00672104" w:rsidRPr="006C0437">
        <w:rPr>
          <w:b w:val="0"/>
          <w:bCs/>
          <w:color w:val="000000" w:themeColor="text1"/>
          <w:szCs w:val="22"/>
        </w:rPr>
        <w:t>eparation of calculation for other contract per client request</w:t>
      </w:r>
    </w:p>
    <w:p w:rsidR="00672104" w:rsidRPr="006C0437" w:rsidRDefault="00672104" w:rsidP="005E00DB">
      <w:pPr>
        <w:pStyle w:val="ColumnHeadings"/>
        <w:numPr>
          <w:ilvl w:val="0"/>
          <w:numId w:val="10"/>
        </w:numPr>
        <w:rPr>
          <w:b w:val="0"/>
          <w:bCs/>
          <w:color w:val="000000" w:themeColor="text1"/>
          <w:szCs w:val="22"/>
        </w:rPr>
      </w:pPr>
    </w:p>
    <w:p w:rsidR="00F95ACB" w:rsidRPr="006C0437" w:rsidRDefault="00F95ACB" w:rsidP="00193D94">
      <w:pPr>
        <w:pStyle w:val="ColumnHeadings"/>
        <w:rPr>
          <w:bCs/>
          <w:color w:val="000000" w:themeColor="text1"/>
          <w:szCs w:val="22"/>
        </w:rPr>
      </w:pPr>
      <w:r w:rsidRPr="006C0437">
        <w:rPr>
          <w:bCs/>
          <w:color w:val="000000" w:themeColor="text1"/>
          <w:szCs w:val="22"/>
        </w:rPr>
        <w:t>Out of Scope</w:t>
      </w:r>
    </w:p>
    <w:p w:rsidR="00677222" w:rsidRPr="006C0437" w:rsidRDefault="00123A0D" w:rsidP="005E00DB">
      <w:pPr>
        <w:pStyle w:val="ColumnHeadings"/>
        <w:numPr>
          <w:ilvl w:val="0"/>
          <w:numId w:val="12"/>
        </w:numPr>
        <w:rPr>
          <w:b w:val="0"/>
          <w:bCs/>
          <w:color w:val="000000" w:themeColor="text1"/>
          <w:szCs w:val="22"/>
        </w:rPr>
      </w:pPr>
      <w:r w:rsidRPr="006C0437">
        <w:rPr>
          <w:b w:val="0"/>
          <w:bCs/>
          <w:color w:val="000000" w:themeColor="text1"/>
          <w:szCs w:val="22"/>
        </w:rPr>
        <w:t xml:space="preserve">Accepting/hiring employees </w:t>
      </w:r>
    </w:p>
    <w:p w:rsidR="00677222" w:rsidRPr="006C0437" w:rsidRDefault="00123A0D" w:rsidP="005E00DB">
      <w:pPr>
        <w:pStyle w:val="ColumnHeadings"/>
        <w:numPr>
          <w:ilvl w:val="0"/>
          <w:numId w:val="11"/>
        </w:numPr>
        <w:rPr>
          <w:b w:val="0"/>
          <w:bCs/>
          <w:color w:val="000000" w:themeColor="text1"/>
          <w:szCs w:val="22"/>
        </w:rPr>
      </w:pPr>
      <w:r w:rsidRPr="006C0437">
        <w:rPr>
          <w:b w:val="0"/>
          <w:bCs/>
          <w:color w:val="000000" w:themeColor="text1"/>
          <w:szCs w:val="22"/>
        </w:rPr>
        <w:t>Product supplying and Delivery</w:t>
      </w:r>
    </w:p>
    <w:p w:rsidR="004F790C" w:rsidRPr="006C0437" w:rsidRDefault="000D5531" w:rsidP="00B96EE8">
      <w:pPr>
        <w:pStyle w:val="ColumnHeadings"/>
        <w:numPr>
          <w:ilvl w:val="0"/>
          <w:numId w:val="11"/>
        </w:numPr>
        <w:rPr>
          <w:b w:val="0"/>
          <w:bCs/>
          <w:color w:val="000000" w:themeColor="text1"/>
          <w:szCs w:val="22"/>
        </w:rPr>
      </w:pPr>
      <w:r w:rsidRPr="006C0437">
        <w:rPr>
          <w:b w:val="0"/>
          <w:bCs/>
          <w:color w:val="000000" w:themeColor="text1"/>
          <w:szCs w:val="22"/>
        </w:rPr>
        <w:t>Direct collecting of payments from customer</w:t>
      </w:r>
    </w:p>
    <w:p w:rsidR="00B5247B" w:rsidRPr="006C0437" w:rsidRDefault="00AA702C" w:rsidP="00B96EE8">
      <w:pPr>
        <w:pStyle w:val="ColumnHeadings"/>
        <w:numPr>
          <w:ilvl w:val="0"/>
          <w:numId w:val="11"/>
        </w:numPr>
        <w:rPr>
          <w:b w:val="0"/>
          <w:bCs/>
          <w:color w:val="000000" w:themeColor="text1"/>
          <w:szCs w:val="22"/>
        </w:rPr>
      </w:pPr>
      <w:r w:rsidRPr="006C0437">
        <w:rPr>
          <w:b w:val="0"/>
          <w:bCs/>
          <w:color w:val="000000" w:themeColor="text1"/>
          <w:szCs w:val="22"/>
        </w:rPr>
        <w:t>Managing employees</w:t>
      </w:r>
    </w:p>
    <w:p w:rsidR="00AA702C" w:rsidRPr="006C0437" w:rsidRDefault="00E01E0F" w:rsidP="00B96EE8">
      <w:pPr>
        <w:pStyle w:val="ColumnHeadings"/>
        <w:numPr>
          <w:ilvl w:val="0"/>
          <w:numId w:val="11"/>
        </w:numPr>
        <w:rPr>
          <w:b w:val="0"/>
          <w:bCs/>
          <w:color w:val="000000" w:themeColor="text1"/>
          <w:szCs w:val="22"/>
        </w:rPr>
      </w:pPr>
      <w:r w:rsidRPr="006C0437">
        <w:rPr>
          <w:b w:val="0"/>
          <w:bCs/>
          <w:color w:val="000000" w:themeColor="text1"/>
          <w:szCs w:val="22"/>
        </w:rPr>
        <w:t>Viewing products and it’s price</w:t>
      </w:r>
    </w:p>
    <w:p w:rsidR="00E01E0F" w:rsidRPr="0046008D" w:rsidRDefault="00E01E0F" w:rsidP="00B96EE8">
      <w:pPr>
        <w:pStyle w:val="ColumnHeadings"/>
        <w:numPr>
          <w:ilvl w:val="0"/>
          <w:numId w:val="11"/>
        </w:numPr>
        <w:rPr>
          <w:bCs/>
          <w:color w:val="000000" w:themeColor="text1"/>
          <w:sz w:val="20"/>
        </w:rPr>
      </w:pPr>
      <w:r w:rsidRPr="006C0437">
        <w:rPr>
          <w:b w:val="0"/>
          <w:bCs/>
          <w:color w:val="000000" w:themeColor="text1"/>
          <w:szCs w:val="22"/>
        </w:rPr>
        <w:t>Storing of products</w:t>
      </w:r>
    </w:p>
    <w:p w:rsidR="0046008D" w:rsidRPr="0046008D" w:rsidRDefault="0046008D" w:rsidP="0046008D">
      <w:pPr>
        <w:pStyle w:val="ColumnHeadings"/>
        <w:numPr>
          <w:ilvl w:val="0"/>
          <w:numId w:val="11"/>
        </w:numPr>
        <w:rPr>
          <w:bCs/>
          <w:color w:val="000000" w:themeColor="text1"/>
          <w:sz w:val="20"/>
        </w:rPr>
      </w:pPr>
      <w:r>
        <w:rPr>
          <w:b w:val="0"/>
          <w:bCs/>
          <w:color w:val="000000" w:themeColor="text1"/>
          <w:szCs w:val="22"/>
        </w:rPr>
        <w:t>Advertising of products</w:t>
      </w:r>
      <w:bookmarkStart w:id="4" w:name="_GoBack"/>
      <w:bookmarkEnd w:id="4"/>
    </w:p>
    <w:p w:rsidR="004F790C" w:rsidRPr="00193D94" w:rsidRDefault="004F790C" w:rsidP="004F790C">
      <w:pPr>
        <w:pStyle w:val="ColumnHeadings"/>
        <w:ind w:left="720"/>
        <w:rPr>
          <w:bCs/>
          <w:color w:val="7030A0"/>
          <w:sz w:val="20"/>
        </w:rPr>
      </w:pPr>
    </w:p>
    <w:p w:rsidR="00C16623" w:rsidRDefault="00A2530D" w:rsidP="00204335">
      <w:pPr>
        <w:pStyle w:val="Heading1"/>
      </w:pPr>
      <w:bookmarkStart w:id="5" w:name="_Toc191724233"/>
      <w:r w:rsidRPr="00204335">
        <w:t>Product/</w:t>
      </w:r>
      <w:r w:rsidR="000F73AB" w:rsidRPr="00204335">
        <w:t xml:space="preserve">Service </w:t>
      </w:r>
      <w:r w:rsidR="00BE0147" w:rsidRPr="00204335">
        <w:t>Description</w:t>
      </w:r>
      <w:bookmarkEnd w:id="5"/>
    </w:p>
    <w:p w:rsidR="00781B45" w:rsidRPr="00781B45" w:rsidRDefault="00781B45" w:rsidP="00781B45">
      <w:r>
        <w:t xml:space="preserve">The general factor of this application </w:t>
      </w:r>
      <w:r w:rsidR="00567819">
        <w:t xml:space="preserve">and goal of this study is to </w:t>
      </w:r>
      <w:r w:rsidR="007341FB">
        <w:t>provide</w:t>
      </w:r>
      <w:r w:rsidR="00A43BE0">
        <w:t xml:space="preserve"> information about how the user can easily understand </w:t>
      </w:r>
      <w:r w:rsidR="00567819">
        <w:t>the subject of discrete mathematics</w:t>
      </w:r>
      <w:r w:rsidR="00A43BE0">
        <w:t xml:space="preserve"> by easily reading some algorithms, discussion, and topics that the user can use to answer the </w:t>
      </w:r>
      <w:r w:rsidR="007341FB">
        <w:t>questions;</w:t>
      </w:r>
      <w:r w:rsidR="00567819">
        <w:t xml:space="preserve"> it is a practice point to improve the effectiveness for those </w:t>
      </w:r>
      <w:r w:rsidR="00D9129C">
        <w:t>users</w:t>
      </w:r>
      <w:r w:rsidR="00567819">
        <w:t>.</w:t>
      </w:r>
    </w:p>
    <w:p w:rsidR="00C16623" w:rsidRDefault="008B45FA" w:rsidP="000348DA">
      <w:pPr>
        <w:pStyle w:val="Heading2"/>
      </w:pPr>
      <w:bookmarkStart w:id="6" w:name="_Ref160248143"/>
      <w:bookmarkStart w:id="7" w:name="_Ref160248157"/>
      <w:bookmarkStart w:id="8" w:name="_Toc191724234"/>
      <w:r w:rsidRPr="002A5669">
        <w:lastRenderedPageBreak/>
        <w:t xml:space="preserve">Product </w:t>
      </w:r>
      <w:bookmarkEnd w:id="6"/>
      <w:bookmarkEnd w:id="7"/>
      <w:r w:rsidR="00AA3988" w:rsidRPr="002A5669">
        <w:t>Context</w:t>
      </w:r>
      <w:bookmarkEnd w:id="8"/>
    </w:p>
    <w:p w:rsidR="001F45B8" w:rsidRDefault="00781B45" w:rsidP="00FB4D95">
      <w:pPr>
        <w:pStyle w:val="BodyText"/>
      </w:pPr>
      <w:r>
        <w:t>The application like this is</w:t>
      </w:r>
      <w:r w:rsidR="00810D44">
        <w:t xml:space="preserve"> the same to other product that the user wants to learn.</w:t>
      </w:r>
      <w:r w:rsidR="001F45B8">
        <w:t xml:space="preserve"> </w:t>
      </w:r>
      <w:r w:rsidR="00810D44">
        <w:t>Thi</w:t>
      </w:r>
      <w:r w:rsidR="00791AEC">
        <w:t xml:space="preserve">s application is self-contained. </w:t>
      </w:r>
      <w:r w:rsidR="00755BCA">
        <w:t>This application is</w:t>
      </w:r>
      <w:r w:rsidR="00791AEC">
        <w:t xml:space="preserve"> creating a good influence the user and user are </w:t>
      </w:r>
      <w:r w:rsidR="00DF0A72">
        <w:t>needed</w:t>
      </w:r>
      <w:r w:rsidR="00791AEC">
        <w:t xml:space="preserve"> to learn using this application.</w:t>
      </w:r>
    </w:p>
    <w:p w:rsidR="00C16623" w:rsidRDefault="008B45FA" w:rsidP="000348DA">
      <w:pPr>
        <w:pStyle w:val="Heading2"/>
      </w:pPr>
      <w:bookmarkStart w:id="9" w:name="_Toc191724235"/>
      <w:r w:rsidRPr="002A5669">
        <w:t xml:space="preserve">User </w:t>
      </w:r>
      <w:r w:rsidR="00BE0147" w:rsidRPr="002A5669">
        <w:t>Characteristics</w:t>
      </w:r>
      <w:bookmarkEnd w:id="9"/>
    </w:p>
    <w:p w:rsidR="00C7437C" w:rsidRPr="00C7437C" w:rsidRDefault="00C7437C" w:rsidP="00FB4D95">
      <w:pPr>
        <w:pStyle w:val="BodyText"/>
      </w:pPr>
      <w:r w:rsidRPr="00C7437C">
        <w:t>Create general customer profiles for each type of user who will be using the product. Profiles should include:</w:t>
      </w:r>
    </w:p>
    <w:p w:rsidR="00C7437C" w:rsidRDefault="00755BCA" w:rsidP="00004602">
      <w:pPr>
        <w:pStyle w:val="ListBullet0"/>
      </w:pPr>
      <w:r>
        <w:t>Student</w:t>
      </w:r>
      <w:r w:rsidR="00C217C6">
        <w:t>s</w:t>
      </w:r>
    </w:p>
    <w:p w:rsidR="006A7A60" w:rsidRDefault="006A7A60" w:rsidP="00004602">
      <w:pPr>
        <w:pStyle w:val="ListBullet0"/>
      </w:pPr>
      <w:r>
        <w:t>experience</w:t>
      </w:r>
    </w:p>
    <w:p w:rsidR="006A7A60" w:rsidRDefault="00755BCA" w:rsidP="00755BCA">
      <w:pPr>
        <w:pStyle w:val="ListBullet0"/>
      </w:pPr>
      <w:r>
        <w:t>know to follow  the game instruction</w:t>
      </w:r>
    </w:p>
    <w:p w:rsidR="00161394" w:rsidRDefault="00161394" w:rsidP="000348DA">
      <w:pPr>
        <w:pStyle w:val="Heading2"/>
      </w:pPr>
      <w:bookmarkStart w:id="10" w:name="_Toc191724236"/>
      <w:r w:rsidRPr="002A5669">
        <w:t>Assumptions</w:t>
      </w:r>
      <w:bookmarkEnd w:id="10"/>
    </w:p>
    <w:p w:rsidR="007341FB" w:rsidRPr="007341FB" w:rsidRDefault="007341FB" w:rsidP="007341FB">
      <w:r>
        <w:t xml:space="preserve">This is available for the entire user that is interested to the discrete mathematics, </w:t>
      </w:r>
      <w:r w:rsidRPr="007341FB">
        <w:t>showed that providing feedback on progress toward learning goals increases performance</w:t>
      </w:r>
      <w:r w:rsidR="00EA7A65">
        <w:t xml:space="preserve"> and </w:t>
      </w:r>
      <w:r w:rsidR="00EA7A65" w:rsidRPr="00EA7A65">
        <w:t>formative assessment provides information to identify gaps between current and desired performance, which a learner may then strive to narrow to maximize performance</w:t>
      </w:r>
      <w:r w:rsidR="00EA7A65">
        <w:t xml:space="preserve">. </w:t>
      </w:r>
    </w:p>
    <w:p w:rsidR="00C16623" w:rsidRDefault="008B45FA" w:rsidP="000348DA">
      <w:pPr>
        <w:pStyle w:val="Heading2"/>
      </w:pPr>
      <w:bookmarkStart w:id="11" w:name="_Toc191724237"/>
      <w:r w:rsidRPr="002A5669">
        <w:t>Constraints</w:t>
      </w:r>
      <w:bookmarkEnd w:id="11"/>
    </w:p>
    <w:p w:rsidR="006A7A60" w:rsidRDefault="006A7A60" w:rsidP="00FB4D95">
      <w:pPr>
        <w:pStyle w:val="BodyText"/>
      </w:pPr>
      <w:r>
        <w:t>Describe any items that will constrain the design options, including</w:t>
      </w:r>
    </w:p>
    <w:p w:rsidR="00DF0A72" w:rsidRDefault="006D50F8" w:rsidP="00DF0A72">
      <w:pPr>
        <w:pStyle w:val="ListBullet0"/>
      </w:pPr>
      <w:r>
        <w:t>N</w:t>
      </w:r>
      <w:r w:rsidR="00D83175">
        <w:t>o security, it is open to all user :</w:t>
      </w:r>
      <w:r w:rsidR="006A7A60" w:rsidRPr="00544645">
        <w:t>access, management and security</w:t>
      </w:r>
    </w:p>
    <w:p w:rsidR="006A7A60" w:rsidRPr="00544645" w:rsidRDefault="00DF0A72" w:rsidP="00DF0A72">
      <w:pPr>
        <w:pStyle w:val="ListBullet0"/>
      </w:pPr>
      <w:r>
        <w:t>Connection Interrupt</w:t>
      </w:r>
    </w:p>
    <w:p w:rsidR="006A7A60" w:rsidRPr="00544645" w:rsidRDefault="00DF0A72" w:rsidP="00544645">
      <w:pPr>
        <w:pStyle w:val="ListBullet0"/>
      </w:pPr>
      <w:r>
        <w:t>The system has 15 second</w:t>
      </w:r>
      <w:r w:rsidR="006D50F8">
        <w:t xml:space="preserve"> per question. </w:t>
      </w:r>
    </w:p>
    <w:p w:rsidR="006A7A60" w:rsidRPr="00544645" w:rsidRDefault="0055592F" w:rsidP="00544645">
      <w:pPr>
        <w:pStyle w:val="ListBullet0"/>
      </w:pPr>
      <w:r>
        <w:t>While using Android Studio due to lack specs needed of the device that cause logging</w:t>
      </w:r>
    </w:p>
    <w:p w:rsidR="00C16623" w:rsidRPr="002A5669" w:rsidRDefault="00161394" w:rsidP="000348DA">
      <w:pPr>
        <w:pStyle w:val="Heading2"/>
      </w:pPr>
      <w:bookmarkStart w:id="12" w:name="_Toc191724238"/>
      <w:r w:rsidRPr="002A5669">
        <w:t>Dependencies</w:t>
      </w:r>
      <w:bookmarkEnd w:id="12"/>
    </w:p>
    <w:p w:rsidR="00A34949" w:rsidRDefault="006A7A60" w:rsidP="00A34949">
      <w:pPr>
        <w:pStyle w:val="BodyText"/>
      </w:pPr>
      <w:r w:rsidRPr="00C14DB2">
        <w:t xml:space="preserve">List </w:t>
      </w:r>
      <w:r w:rsidRPr="00161394">
        <w:t>dependencies</w:t>
      </w:r>
      <w:r>
        <w:t xml:space="preserve"> </w:t>
      </w:r>
      <w:r w:rsidRPr="00C14DB2">
        <w:t xml:space="preserve">that </w:t>
      </w:r>
      <w:r>
        <w:t>affect the requirements</w:t>
      </w:r>
      <w:r w:rsidR="00C7437C">
        <w:t>.  Examples:</w:t>
      </w:r>
    </w:p>
    <w:p w:rsidR="00C7437C" w:rsidRPr="00ED47D5" w:rsidRDefault="00A34949" w:rsidP="00C217C6">
      <w:pPr>
        <w:pStyle w:val="ListBullet0"/>
        <w:rPr>
          <w:sz w:val="20"/>
        </w:rPr>
      </w:pPr>
      <w:r w:rsidRPr="00ED47D5">
        <w:rPr>
          <w:sz w:val="20"/>
        </w:rPr>
        <w:t>Th</w:t>
      </w:r>
      <w:r w:rsidR="00C217C6" w:rsidRPr="00ED47D5">
        <w:rPr>
          <w:sz w:val="20"/>
        </w:rPr>
        <w:t>is application required internet to play the multiplayer.</w:t>
      </w:r>
    </w:p>
    <w:p w:rsidR="006A7A60" w:rsidRPr="00ED47D5" w:rsidRDefault="00C217C6" w:rsidP="00193D94">
      <w:pPr>
        <w:pStyle w:val="ListBullet0"/>
        <w:rPr>
          <w:sz w:val="20"/>
        </w:rPr>
      </w:pPr>
      <w:r w:rsidRPr="00ED47D5">
        <w:rPr>
          <w:sz w:val="20"/>
        </w:rPr>
        <w:t>This application made by Android Studio.</w:t>
      </w:r>
    </w:p>
    <w:p w:rsidR="00BF5F2F" w:rsidRPr="00BF5F2F" w:rsidRDefault="00BE0147" w:rsidP="00BF5F2F">
      <w:pPr>
        <w:pStyle w:val="Heading1"/>
      </w:pPr>
      <w:bookmarkStart w:id="13" w:name="_Toc191724239"/>
      <w:r w:rsidRPr="00CF0B36">
        <w:t>Requirements</w:t>
      </w:r>
      <w:bookmarkEnd w:id="13"/>
    </w:p>
    <w:p w:rsidR="009B7EB9" w:rsidRPr="009B7EB9" w:rsidRDefault="00BF5F2F" w:rsidP="00004602">
      <w:pPr>
        <w:pStyle w:val="ListBullet0"/>
      </w:pPr>
      <w:r>
        <w:t>The system was made through the android studio, In this process you will know if the program was working or not. Structured Query Language is st</w:t>
      </w:r>
      <w:r w:rsidR="00D9129C">
        <w:t>andard computer language for re</w:t>
      </w:r>
      <w:r>
        <w:t>lational database management and data manipulation</w:t>
      </w:r>
    </w:p>
    <w:p w:rsidR="009B7EB9" w:rsidRPr="009B7EB9" w:rsidRDefault="0054065E" w:rsidP="00004602">
      <w:pPr>
        <w:pStyle w:val="ListBullet0"/>
        <w:rPr>
          <w:b/>
        </w:rPr>
      </w:pPr>
      <w:r w:rsidRPr="009B7EB9">
        <w:rPr>
          <w:color w:val="212121"/>
          <w:shd w:val="clear" w:color="auto" w:fill="FFFFFF"/>
        </w:rPr>
        <w:t>The system input will come from user’s, the user need to input the answer to each question contained in each level then its output will show the user the list of answer each level, the function of each output will eventually be seen by the last part of level</w:t>
      </w:r>
    </w:p>
    <w:p w:rsidR="009B7EB9" w:rsidRPr="009B7EB9" w:rsidRDefault="0054065E" w:rsidP="009B7EB9">
      <w:pPr>
        <w:pStyle w:val="ListBullet0"/>
      </w:pPr>
      <w:r>
        <w:t>The pri</w:t>
      </w:r>
      <w:r w:rsidR="009928E8">
        <w:t xml:space="preserve">ority of the system is the user that having difficulty on how to understand the discrete math. Nowadays most of the user use website and application that why this application may help </w:t>
      </w:r>
      <w:r w:rsidR="00D9129C">
        <w:t>those users</w:t>
      </w:r>
      <w:r w:rsidR="009928E8">
        <w:t xml:space="preserve"> to understand more on how solve the problem in discrete mathematics.   </w:t>
      </w:r>
    </w:p>
    <w:p w:rsidR="009B7EB9" w:rsidRDefault="009B7EB9" w:rsidP="009B7EB9">
      <w:pPr>
        <w:pStyle w:val="ListBullet0"/>
        <w:numPr>
          <w:ilvl w:val="0"/>
          <w:numId w:val="0"/>
        </w:numPr>
        <w:ind w:left="360"/>
        <w:rPr>
          <w:b/>
        </w:rPr>
      </w:pPr>
    </w:p>
    <w:p w:rsidR="00BA48DD" w:rsidRPr="009B7EB9" w:rsidRDefault="00BA48DD" w:rsidP="009B7EB9">
      <w:pPr>
        <w:pStyle w:val="ListBullet0"/>
        <w:numPr>
          <w:ilvl w:val="0"/>
          <w:numId w:val="0"/>
        </w:numPr>
        <w:ind w:left="360"/>
        <w:rPr>
          <w:b/>
        </w:rPr>
      </w:pPr>
      <w:r w:rsidRPr="009B7EB9">
        <w:rPr>
          <w:b/>
        </w:rPr>
        <w:t>Priority Definitions</w:t>
      </w:r>
    </w:p>
    <w:p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rsidR="00BA48DD" w:rsidRPr="00544645" w:rsidRDefault="00BA48DD" w:rsidP="00004602">
      <w:pPr>
        <w:pStyle w:val="ListBullet2"/>
        <w:rPr>
          <w:sz w:val="22"/>
          <w:szCs w:val="22"/>
        </w:rPr>
      </w:pPr>
      <w:r w:rsidRPr="00544645">
        <w:rPr>
          <w:sz w:val="22"/>
          <w:szCs w:val="22"/>
        </w:rPr>
        <w:t xml:space="preserve">Priority 1 – </w:t>
      </w:r>
      <w:r w:rsidR="001F68BC">
        <w:rPr>
          <w:sz w:val="22"/>
          <w:szCs w:val="22"/>
        </w:rPr>
        <w:t>anyone can access this application.</w:t>
      </w:r>
    </w:p>
    <w:p w:rsidR="00BA48DD" w:rsidRPr="00544645" w:rsidRDefault="00BA48DD" w:rsidP="00004602">
      <w:pPr>
        <w:pStyle w:val="ListBullet2"/>
        <w:rPr>
          <w:sz w:val="22"/>
          <w:szCs w:val="22"/>
        </w:rPr>
      </w:pPr>
      <w:r w:rsidRPr="00544645">
        <w:rPr>
          <w:sz w:val="22"/>
          <w:szCs w:val="22"/>
        </w:rPr>
        <w:t>Prior</w:t>
      </w:r>
      <w:r w:rsidR="00791AEC">
        <w:rPr>
          <w:sz w:val="22"/>
          <w:szCs w:val="22"/>
        </w:rPr>
        <w:t xml:space="preserve">ity 2 – The requirement of the system is </w:t>
      </w:r>
      <w:r w:rsidR="008A31BA">
        <w:rPr>
          <w:sz w:val="22"/>
          <w:szCs w:val="22"/>
        </w:rPr>
        <w:t>user is needed to connect to each other.</w:t>
      </w:r>
    </w:p>
    <w:p w:rsidR="00BA48DD" w:rsidRPr="00544645" w:rsidRDefault="00BA48DD" w:rsidP="00004602">
      <w:pPr>
        <w:pStyle w:val="ListBullet2"/>
        <w:rPr>
          <w:sz w:val="22"/>
          <w:szCs w:val="22"/>
        </w:rPr>
      </w:pPr>
      <w:r w:rsidRPr="00544645">
        <w:rPr>
          <w:sz w:val="22"/>
          <w:szCs w:val="22"/>
        </w:rPr>
        <w:t>Priority 3 – The requ</w:t>
      </w:r>
      <w:r w:rsidR="00791AEC">
        <w:rPr>
          <w:sz w:val="22"/>
          <w:szCs w:val="22"/>
        </w:rPr>
        <w:t>irement is</w:t>
      </w:r>
      <w:r w:rsidR="008A31BA">
        <w:rPr>
          <w:sz w:val="22"/>
          <w:szCs w:val="22"/>
        </w:rPr>
        <w:t xml:space="preserve"> </w:t>
      </w:r>
      <w:r w:rsidR="00791AEC">
        <w:rPr>
          <w:sz w:val="22"/>
          <w:szCs w:val="22"/>
        </w:rPr>
        <w:t xml:space="preserve">‘’lesson learn’’ give an idea to </w:t>
      </w:r>
      <w:r w:rsidR="008A31BA">
        <w:rPr>
          <w:sz w:val="22"/>
          <w:szCs w:val="22"/>
        </w:rPr>
        <w:t>answer the question in this application.</w:t>
      </w:r>
      <w:r w:rsidR="00431862">
        <w:rPr>
          <w:sz w:val="22"/>
          <w:szCs w:val="22"/>
        </w:rPr>
        <w:t xml:space="preserve">  </w:t>
      </w:r>
    </w:p>
    <w:p w:rsidR="0070606C" w:rsidRPr="00544645" w:rsidRDefault="0070606C" w:rsidP="00004602">
      <w:pPr>
        <w:pStyle w:val="BodyTextIndent"/>
        <w:rPr>
          <w:sz w:val="22"/>
          <w:szCs w:val="22"/>
        </w:rPr>
      </w:pPr>
      <w:r w:rsidRPr="00544645">
        <w:rPr>
          <w:sz w:val="22"/>
          <w:szCs w:val="22"/>
        </w:rPr>
        <w:lastRenderedPageBreak/>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rsidR="006A7A60" w:rsidRPr="00544645" w:rsidRDefault="006A7A60" w:rsidP="00004602">
      <w:pPr>
        <w:pStyle w:val="ListBullet0"/>
      </w:pPr>
      <w:r w:rsidRPr="00544645">
        <w:t>A good requirement is:</w:t>
      </w:r>
    </w:p>
    <w:p w:rsidR="006A7A60" w:rsidRPr="00544645" w:rsidRDefault="006A7A60" w:rsidP="00004602">
      <w:pPr>
        <w:pStyle w:val="ListBullet2"/>
        <w:rPr>
          <w:sz w:val="22"/>
          <w:szCs w:val="22"/>
        </w:rPr>
      </w:pPr>
      <w:r w:rsidRPr="00544645">
        <w:rPr>
          <w:sz w:val="22"/>
          <w:szCs w:val="22"/>
        </w:rPr>
        <w:t>Correct</w:t>
      </w:r>
    </w:p>
    <w:p w:rsidR="006A7A60" w:rsidRPr="00544645" w:rsidRDefault="006A7A60" w:rsidP="00004602">
      <w:pPr>
        <w:pStyle w:val="ListBullet2"/>
        <w:rPr>
          <w:sz w:val="22"/>
          <w:szCs w:val="22"/>
        </w:rPr>
      </w:pPr>
      <w:r w:rsidRPr="00544645">
        <w:rPr>
          <w:sz w:val="22"/>
          <w:szCs w:val="22"/>
        </w:rPr>
        <w:t>Unambiguous (all statements have exactly one interpretation)</w:t>
      </w:r>
    </w:p>
    <w:p w:rsidR="006A7A60" w:rsidRPr="00544645" w:rsidRDefault="006A7A60" w:rsidP="00004602">
      <w:pPr>
        <w:pStyle w:val="ListBullet2"/>
        <w:rPr>
          <w:sz w:val="22"/>
          <w:szCs w:val="22"/>
        </w:rPr>
      </w:pPr>
      <w:r w:rsidRPr="00544645">
        <w:rPr>
          <w:sz w:val="22"/>
          <w:szCs w:val="22"/>
        </w:rPr>
        <w:t>Complete (where TBDs are absolutely necessary, document why the information is unknown, who is responsible for resolution, and the deadline)</w:t>
      </w:r>
    </w:p>
    <w:p w:rsidR="006A7A60" w:rsidRPr="00544645" w:rsidRDefault="006A7A60" w:rsidP="00004602">
      <w:pPr>
        <w:pStyle w:val="ListBullet2"/>
        <w:rPr>
          <w:sz w:val="22"/>
          <w:szCs w:val="22"/>
        </w:rPr>
      </w:pPr>
      <w:r w:rsidRPr="00544645">
        <w:rPr>
          <w:sz w:val="22"/>
          <w:szCs w:val="22"/>
        </w:rPr>
        <w:t>Consistent</w:t>
      </w:r>
    </w:p>
    <w:p w:rsidR="006A7A60" w:rsidRPr="00544645" w:rsidRDefault="006A7A60" w:rsidP="00004602">
      <w:pPr>
        <w:pStyle w:val="ListBullet2"/>
        <w:rPr>
          <w:sz w:val="22"/>
          <w:szCs w:val="22"/>
        </w:rPr>
      </w:pPr>
      <w:r w:rsidRPr="00544645">
        <w:rPr>
          <w:sz w:val="22"/>
          <w:szCs w:val="22"/>
        </w:rPr>
        <w:t>Ranked for importance and/or stability</w:t>
      </w:r>
    </w:p>
    <w:p w:rsidR="006A7A60" w:rsidRPr="00544645" w:rsidRDefault="006A7A60" w:rsidP="00004602">
      <w:pPr>
        <w:pStyle w:val="ListBullet2"/>
        <w:rPr>
          <w:sz w:val="22"/>
          <w:szCs w:val="22"/>
        </w:rPr>
      </w:pPr>
      <w:r w:rsidRPr="00544645">
        <w:rPr>
          <w:sz w:val="22"/>
          <w:szCs w:val="22"/>
        </w:rPr>
        <w:t>Verifiable (avoid soft descriptions like “works well”, “is user friendly”; use concrete terms and specify measurable quantities)</w:t>
      </w:r>
    </w:p>
    <w:p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rsidR="006A7A60" w:rsidRPr="00544645" w:rsidRDefault="006A7A60" w:rsidP="00004602">
      <w:pPr>
        <w:pStyle w:val="ListBullet2"/>
        <w:rPr>
          <w:sz w:val="22"/>
          <w:szCs w:val="22"/>
        </w:rPr>
      </w:pPr>
      <w:r w:rsidRPr="00544645">
        <w:rPr>
          <w:sz w:val="22"/>
          <w:szCs w:val="22"/>
        </w:rPr>
        <w:t>Does not specify any particular design</w:t>
      </w:r>
    </w:p>
    <w:p w:rsidR="006A7A60" w:rsidRPr="00544645" w:rsidRDefault="006A7A60" w:rsidP="00004602">
      <w:pPr>
        <w:pStyle w:val="ListBullet2"/>
        <w:rPr>
          <w:sz w:val="22"/>
          <w:szCs w:val="22"/>
        </w:rPr>
      </w:pPr>
      <w:r w:rsidRPr="00544645">
        <w:rPr>
          <w:sz w:val="22"/>
          <w:szCs w:val="22"/>
        </w:rPr>
        <w:t>Traceable (cross-reference with source documents and spawned documents).</w:t>
      </w:r>
    </w:p>
    <w:p w:rsidR="00993D52" w:rsidRDefault="00993D52" w:rsidP="000348DA">
      <w:pPr>
        <w:pStyle w:val="Heading2"/>
      </w:pPr>
      <w:bookmarkStart w:id="14" w:name="_Ref162754824"/>
      <w:bookmarkStart w:id="15" w:name="_Toc191724240"/>
      <w:r w:rsidRPr="000348DA">
        <w:t xml:space="preserve">Functional </w:t>
      </w:r>
      <w:r w:rsidR="00BE0147" w:rsidRPr="000348DA">
        <w:t>Requirements</w:t>
      </w:r>
      <w:bookmarkEnd w:id="14"/>
      <w:bookmarkEnd w:id="15"/>
    </w:p>
    <w:p w:rsidR="00C7437C" w:rsidRPr="00A0745D" w:rsidRDefault="00C7437C" w:rsidP="00FB4D95">
      <w:pPr>
        <w:pStyle w:val="BodyText"/>
      </w:pPr>
      <w:r w:rsidRPr="00A0745D">
        <w:t xml:space="preserve">In the example below, the requirement numbering has a scheme - BR_LR_0## (BR for Business Requirement, LR for Labor Relations).  For small projects simply BR-## would suffice. Keep in mind that if </w:t>
      </w:r>
      <w:r w:rsidR="008F74F9" w:rsidRPr="00A0745D">
        <w:t>no prefix i</w:t>
      </w:r>
      <w:r w:rsidRPr="00A0745D">
        <w:t xml:space="preserve">s </w:t>
      </w:r>
      <w:r w:rsidR="008F74F9" w:rsidRPr="00A0745D">
        <w:t>used</w:t>
      </w:r>
      <w:r w:rsidRPr="00A0745D">
        <w:t xml:space="preserve">, the traceability matrix may </w:t>
      </w:r>
      <w:r w:rsidR="008F74F9" w:rsidRPr="00A0745D">
        <w:t>be</w:t>
      </w:r>
      <w:r w:rsidRPr="00A0745D">
        <w:t xml:space="preserve"> difficult to </w:t>
      </w:r>
      <w:r w:rsidR="008F74F9" w:rsidRPr="00A0745D">
        <w:t>create (e.g., no differentiation between '02' as a business requirement vs. a test case)</w:t>
      </w:r>
    </w:p>
    <w:p w:rsidR="008F74F9" w:rsidRDefault="008F74F9" w:rsidP="00FB4D95">
      <w:pPr>
        <w:pStyle w:val="BodyText"/>
      </w:pPr>
      <w:r>
        <w:t>The following table is an example format for requirements.  Choose whatever format works best for your project.</w:t>
      </w:r>
    </w:p>
    <w:p w:rsidR="00E154A7" w:rsidRPr="00E154A7" w:rsidRDefault="00E154A7" w:rsidP="00FB4D95">
      <w:pPr>
        <w:pStyle w:val="BodyText"/>
      </w:pPr>
      <w:r>
        <w:t>For Example:</w:t>
      </w:r>
    </w:p>
    <w:tbl>
      <w:tblPr>
        <w:tblW w:w="10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966"/>
        <w:gridCol w:w="2693"/>
        <w:gridCol w:w="2977"/>
        <w:gridCol w:w="850"/>
        <w:gridCol w:w="993"/>
        <w:gridCol w:w="992"/>
        <w:gridCol w:w="1276"/>
      </w:tblGrid>
      <w:tr w:rsidR="004323DA" w:rsidRPr="00BA7B0D" w:rsidTr="004323DA">
        <w:trPr>
          <w:cantSplit/>
          <w:tblHeader/>
        </w:trPr>
        <w:tc>
          <w:tcPr>
            <w:tcW w:w="966" w:type="dxa"/>
            <w:vAlign w:val="center"/>
          </w:tcPr>
          <w:p w:rsidR="004323DA" w:rsidRPr="00004602" w:rsidRDefault="004323DA" w:rsidP="00CA0583">
            <w:pPr>
              <w:pStyle w:val="CellHead"/>
              <w:rPr>
                <w:color w:val="7030A0"/>
                <w:sz w:val="18"/>
                <w:szCs w:val="18"/>
              </w:rPr>
            </w:pPr>
            <w:r w:rsidRPr="00004602">
              <w:rPr>
                <w:color w:val="7030A0"/>
                <w:sz w:val="18"/>
                <w:szCs w:val="18"/>
              </w:rPr>
              <w:t>Req#</w:t>
            </w:r>
          </w:p>
        </w:tc>
        <w:tc>
          <w:tcPr>
            <w:tcW w:w="2693" w:type="dxa"/>
            <w:vAlign w:val="center"/>
          </w:tcPr>
          <w:p w:rsidR="004323DA" w:rsidRPr="00004602" w:rsidRDefault="004323DA" w:rsidP="00CA0583">
            <w:pPr>
              <w:pStyle w:val="CellHead"/>
              <w:rPr>
                <w:color w:val="7030A0"/>
                <w:sz w:val="18"/>
                <w:szCs w:val="18"/>
              </w:rPr>
            </w:pPr>
            <w:r w:rsidRPr="00004602">
              <w:rPr>
                <w:color w:val="7030A0"/>
                <w:sz w:val="18"/>
                <w:szCs w:val="18"/>
              </w:rPr>
              <w:t>Requirement</w:t>
            </w:r>
          </w:p>
        </w:tc>
        <w:tc>
          <w:tcPr>
            <w:tcW w:w="2977" w:type="dxa"/>
            <w:vAlign w:val="center"/>
          </w:tcPr>
          <w:p w:rsidR="004323DA" w:rsidRPr="00004602" w:rsidRDefault="004323DA" w:rsidP="00CA0583">
            <w:pPr>
              <w:pStyle w:val="CellHead"/>
              <w:rPr>
                <w:color w:val="7030A0"/>
                <w:sz w:val="18"/>
                <w:szCs w:val="18"/>
              </w:rPr>
            </w:pPr>
            <w:r w:rsidRPr="00004602">
              <w:rPr>
                <w:color w:val="7030A0"/>
                <w:sz w:val="18"/>
                <w:szCs w:val="18"/>
              </w:rPr>
              <w:t>Comments</w:t>
            </w:r>
          </w:p>
        </w:tc>
        <w:tc>
          <w:tcPr>
            <w:tcW w:w="850" w:type="dxa"/>
            <w:vAlign w:val="center"/>
          </w:tcPr>
          <w:p w:rsidR="004323DA" w:rsidRPr="00004602" w:rsidRDefault="004323DA" w:rsidP="00CA0583">
            <w:pPr>
              <w:pStyle w:val="CellHead"/>
              <w:rPr>
                <w:color w:val="7030A0"/>
                <w:sz w:val="18"/>
                <w:szCs w:val="18"/>
              </w:rPr>
            </w:pPr>
            <w:r w:rsidRPr="004323DA">
              <w:rPr>
                <w:color w:val="7030A0"/>
                <w:sz w:val="16"/>
                <w:szCs w:val="18"/>
              </w:rPr>
              <w:t>Priority</w:t>
            </w:r>
          </w:p>
        </w:tc>
        <w:tc>
          <w:tcPr>
            <w:tcW w:w="993" w:type="dxa"/>
          </w:tcPr>
          <w:p w:rsidR="004323DA" w:rsidRPr="00004602" w:rsidRDefault="004323DA" w:rsidP="00CA0583">
            <w:pPr>
              <w:pStyle w:val="CellHead"/>
              <w:rPr>
                <w:color w:val="7030A0"/>
                <w:sz w:val="18"/>
                <w:szCs w:val="18"/>
              </w:rPr>
            </w:pPr>
            <w:r w:rsidRPr="009C091B">
              <w:rPr>
                <w:color w:val="7030A0"/>
                <w:sz w:val="14"/>
                <w:szCs w:val="18"/>
              </w:rPr>
              <w:t>Days Completed</w:t>
            </w:r>
          </w:p>
        </w:tc>
        <w:tc>
          <w:tcPr>
            <w:tcW w:w="992" w:type="dxa"/>
            <w:vAlign w:val="center"/>
          </w:tcPr>
          <w:p w:rsidR="004323DA" w:rsidRPr="00004602" w:rsidRDefault="004323DA" w:rsidP="00CA0583">
            <w:pPr>
              <w:pStyle w:val="CellHead"/>
              <w:rPr>
                <w:color w:val="7030A0"/>
                <w:sz w:val="18"/>
                <w:szCs w:val="18"/>
              </w:rPr>
            </w:pPr>
            <w:r w:rsidRPr="00004602">
              <w:rPr>
                <w:color w:val="7030A0"/>
                <w:sz w:val="18"/>
                <w:szCs w:val="18"/>
              </w:rPr>
              <w:t>Date Rvwd</w:t>
            </w:r>
          </w:p>
        </w:tc>
        <w:tc>
          <w:tcPr>
            <w:tcW w:w="1276" w:type="dxa"/>
            <w:vAlign w:val="center"/>
          </w:tcPr>
          <w:p w:rsidR="004323DA" w:rsidRPr="00004602" w:rsidRDefault="004323DA" w:rsidP="00CA0583">
            <w:pPr>
              <w:pStyle w:val="CellHead"/>
              <w:rPr>
                <w:color w:val="7030A0"/>
                <w:sz w:val="18"/>
                <w:szCs w:val="18"/>
              </w:rPr>
            </w:pPr>
            <w:r w:rsidRPr="00004602">
              <w:rPr>
                <w:color w:val="7030A0"/>
                <w:sz w:val="18"/>
                <w:szCs w:val="18"/>
              </w:rPr>
              <w:t>Reviewed / Approved</w:t>
            </w:r>
          </w:p>
        </w:tc>
      </w:tr>
      <w:tr w:rsidR="004323DA" w:rsidRPr="00D77421" w:rsidTr="004323DA">
        <w:trPr>
          <w:cantSplit/>
        </w:trPr>
        <w:tc>
          <w:tcPr>
            <w:tcW w:w="966" w:type="dxa"/>
          </w:tcPr>
          <w:p w:rsidR="004323DA" w:rsidRPr="00004602" w:rsidRDefault="004323DA" w:rsidP="00CA0583">
            <w:pPr>
              <w:pStyle w:val="Cell"/>
              <w:rPr>
                <w:color w:val="7030A0"/>
                <w:sz w:val="16"/>
                <w:szCs w:val="16"/>
              </w:rPr>
            </w:pPr>
            <w:r w:rsidRPr="00004602">
              <w:rPr>
                <w:color w:val="7030A0"/>
                <w:sz w:val="16"/>
                <w:szCs w:val="16"/>
              </w:rPr>
              <w:t>BR_LR_05</w:t>
            </w:r>
          </w:p>
        </w:tc>
        <w:tc>
          <w:tcPr>
            <w:tcW w:w="2693" w:type="dxa"/>
          </w:tcPr>
          <w:p w:rsidR="004323DA" w:rsidRPr="00004602" w:rsidRDefault="004323DA" w:rsidP="00CA0583">
            <w:pPr>
              <w:pStyle w:val="Cell"/>
              <w:rPr>
                <w:color w:val="7030A0"/>
              </w:rPr>
            </w:pPr>
            <w:r w:rsidRPr="00004602">
              <w:rPr>
                <w:color w:val="7030A0"/>
              </w:rPr>
              <w:t>The system should associate a supervisor indicator with each job class.</w:t>
            </w:r>
          </w:p>
        </w:tc>
        <w:tc>
          <w:tcPr>
            <w:tcW w:w="2977" w:type="dxa"/>
          </w:tcPr>
          <w:p w:rsidR="004323DA" w:rsidRPr="00004602" w:rsidRDefault="004323DA" w:rsidP="00CA0583">
            <w:pPr>
              <w:pStyle w:val="Cell"/>
              <w:rPr>
                <w:color w:val="7030A0"/>
              </w:rPr>
            </w:pPr>
            <w:r w:rsidRPr="00004602">
              <w:rPr>
                <w:color w:val="7030A0"/>
              </w:rPr>
              <w:t>Business Process = “Maintenance</w:t>
            </w:r>
          </w:p>
        </w:tc>
        <w:tc>
          <w:tcPr>
            <w:tcW w:w="850" w:type="dxa"/>
          </w:tcPr>
          <w:p w:rsidR="004323DA" w:rsidRPr="00004602" w:rsidRDefault="004323DA" w:rsidP="00CA0583">
            <w:pPr>
              <w:pStyle w:val="Cell"/>
              <w:rPr>
                <w:color w:val="7030A0"/>
              </w:rPr>
            </w:pPr>
            <w:r w:rsidRPr="00004602">
              <w:rPr>
                <w:color w:val="7030A0"/>
              </w:rPr>
              <w:t>3</w:t>
            </w:r>
          </w:p>
          <w:p w:rsidR="004323DA" w:rsidRPr="00004602" w:rsidRDefault="004323DA" w:rsidP="00CA0583">
            <w:pPr>
              <w:pStyle w:val="Cell"/>
              <w:rPr>
                <w:color w:val="7030A0"/>
              </w:rPr>
            </w:pPr>
          </w:p>
        </w:tc>
        <w:tc>
          <w:tcPr>
            <w:tcW w:w="993" w:type="dxa"/>
          </w:tcPr>
          <w:p w:rsidR="004323DA" w:rsidRPr="00004602" w:rsidRDefault="004323DA" w:rsidP="00CA0583">
            <w:pPr>
              <w:pStyle w:val="Cell"/>
              <w:rPr>
                <w:color w:val="7030A0"/>
              </w:rPr>
            </w:pPr>
          </w:p>
        </w:tc>
        <w:tc>
          <w:tcPr>
            <w:tcW w:w="992" w:type="dxa"/>
          </w:tcPr>
          <w:p w:rsidR="004323DA" w:rsidRPr="00004602" w:rsidRDefault="004323DA" w:rsidP="00CA0583">
            <w:pPr>
              <w:pStyle w:val="Cell"/>
              <w:rPr>
                <w:color w:val="7030A0"/>
              </w:rPr>
            </w:pPr>
            <w:r w:rsidRPr="00004602">
              <w:rPr>
                <w:color w:val="7030A0"/>
              </w:rPr>
              <w:t>7/13/04</w:t>
            </w:r>
          </w:p>
        </w:tc>
        <w:tc>
          <w:tcPr>
            <w:tcW w:w="1276" w:type="dxa"/>
          </w:tcPr>
          <w:p w:rsidR="004323DA" w:rsidRPr="00004602" w:rsidRDefault="004323DA" w:rsidP="00CA0583">
            <w:pPr>
              <w:pStyle w:val="Cell"/>
              <w:rPr>
                <w:color w:val="7030A0"/>
              </w:rPr>
            </w:pPr>
            <w:r w:rsidRPr="00004602">
              <w:rPr>
                <w:color w:val="7030A0"/>
              </w:rPr>
              <w:t>Bob Dylan, Mick Jagger</w:t>
            </w:r>
          </w:p>
        </w:tc>
      </w:tr>
      <w:tr w:rsidR="004323DA" w:rsidRPr="00D77421" w:rsidTr="004323DA">
        <w:trPr>
          <w:cantSplit/>
        </w:trPr>
        <w:tc>
          <w:tcPr>
            <w:tcW w:w="966" w:type="dxa"/>
          </w:tcPr>
          <w:p w:rsidR="004323DA" w:rsidRPr="00004602" w:rsidRDefault="004323DA" w:rsidP="00CA0583">
            <w:pPr>
              <w:pStyle w:val="Cell"/>
              <w:rPr>
                <w:color w:val="7030A0"/>
                <w:sz w:val="16"/>
                <w:szCs w:val="16"/>
              </w:rPr>
            </w:pPr>
            <w:r w:rsidRPr="00004602">
              <w:rPr>
                <w:color w:val="7030A0"/>
                <w:sz w:val="16"/>
                <w:szCs w:val="16"/>
              </w:rPr>
              <w:t>BR_LR_08</w:t>
            </w:r>
          </w:p>
        </w:tc>
        <w:tc>
          <w:tcPr>
            <w:tcW w:w="2693" w:type="dxa"/>
          </w:tcPr>
          <w:p w:rsidR="004323DA" w:rsidRPr="00004602" w:rsidRDefault="004323DA" w:rsidP="00CA0583">
            <w:pPr>
              <w:pStyle w:val="Cell"/>
              <w:rPr>
                <w:color w:val="7030A0"/>
              </w:rPr>
            </w:pPr>
            <w:r w:rsidRPr="00004602">
              <w:rPr>
                <w:color w:val="7030A0"/>
              </w:rPr>
              <w:t>The system should handle any number of fees (existing and new) associated with unions.</w:t>
            </w:r>
          </w:p>
        </w:tc>
        <w:tc>
          <w:tcPr>
            <w:tcW w:w="2977" w:type="dxa"/>
          </w:tcPr>
          <w:p w:rsidR="004323DA" w:rsidRPr="00004602" w:rsidRDefault="004323DA" w:rsidP="00CA0583">
            <w:pPr>
              <w:pStyle w:val="Cell"/>
              <w:rPr>
                <w:color w:val="7030A0"/>
              </w:rPr>
            </w:pPr>
            <w:r w:rsidRPr="00004602">
              <w:rPr>
                <w:color w:val="7030A0"/>
              </w:rPr>
              <w:t>Business Process = “Changing Dues in the System”</w:t>
            </w:r>
          </w:p>
          <w:p w:rsidR="004323DA" w:rsidRPr="00004602" w:rsidRDefault="004323DA" w:rsidP="00CA0583">
            <w:pPr>
              <w:pStyle w:val="Cell"/>
              <w:rPr>
                <w:color w:val="7030A0"/>
              </w:rPr>
            </w:pPr>
            <w:r w:rsidRPr="00004602">
              <w:rPr>
                <w:color w:val="7030A0"/>
              </w:rPr>
              <w:t>An example of a new fee is an initiation fee.</w:t>
            </w:r>
          </w:p>
        </w:tc>
        <w:tc>
          <w:tcPr>
            <w:tcW w:w="850" w:type="dxa"/>
          </w:tcPr>
          <w:p w:rsidR="004323DA" w:rsidRPr="00004602" w:rsidRDefault="004323DA" w:rsidP="00CA0583">
            <w:pPr>
              <w:pStyle w:val="Cell"/>
              <w:rPr>
                <w:color w:val="7030A0"/>
              </w:rPr>
            </w:pPr>
            <w:r w:rsidRPr="00004602">
              <w:rPr>
                <w:color w:val="7030A0"/>
              </w:rPr>
              <w:t>2</w:t>
            </w:r>
          </w:p>
        </w:tc>
        <w:tc>
          <w:tcPr>
            <w:tcW w:w="993" w:type="dxa"/>
          </w:tcPr>
          <w:p w:rsidR="004323DA" w:rsidRPr="00004602" w:rsidRDefault="004323DA" w:rsidP="00CA0583">
            <w:pPr>
              <w:pStyle w:val="Cell"/>
              <w:rPr>
                <w:color w:val="7030A0"/>
              </w:rPr>
            </w:pPr>
          </w:p>
        </w:tc>
        <w:tc>
          <w:tcPr>
            <w:tcW w:w="992" w:type="dxa"/>
          </w:tcPr>
          <w:p w:rsidR="004323DA" w:rsidRPr="00004602" w:rsidRDefault="004323DA" w:rsidP="00CA0583">
            <w:pPr>
              <w:pStyle w:val="Cell"/>
              <w:rPr>
                <w:color w:val="7030A0"/>
              </w:rPr>
            </w:pPr>
            <w:r w:rsidRPr="00004602">
              <w:rPr>
                <w:color w:val="7030A0"/>
              </w:rPr>
              <w:t>7/13/04</w:t>
            </w:r>
          </w:p>
        </w:tc>
        <w:tc>
          <w:tcPr>
            <w:tcW w:w="1276" w:type="dxa"/>
          </w:tcPr>
          <w:p w:rsidR="004323DA" w:rsidRPr="00004602" w:rsidRDefault="004323DA" w:rsidP="00CA0583">
            <w:pPr>
              <w:pStyle w:val="Cell"/>
              <w:rPr>
                <w:color w:val="7030A0"/>
              </w:rPr>
            </w:pPr>
            <w:r w:rsidRPr="00004602">
              <w:rPr>
                <w:color w:val="7030A0"/>
              </w:rPr>
              <w:t>Bob Dylan, Mick Jagger</w:t>
            </w:r>
          </w:p>
        </w:tc>
      </w:tr>
      <w:tr w:rsidR="004323DA" w:rsidRPr="00D77421" w:rsidTr="004323DA">
        <w:trPr>
          <w:cantSplit/>
        </w:trPr>
        <w:tc>
          <w:tcPr>
            <w:tcW w:w="966" w:type="dxa"/>
          </w:tcPr>
          <w:p w:rsidR="004323DA" w:rsidRPr="00004602" w:rsidRDefault="004323DA" w:rsidP="00CA0583">
            <w:pPr>
              <w:pStyle w:val="Cell"/>
              <w:rPr>
                <w:color w:val="7030A0"/>
                <w:sz w:val="16"/>
                <w:szCs w:val="16"/>
              </w:rPr>
            </w:pPr>
            <w:r w:rsidRPr="00004602">
              <w:rPr>
                <w:color w:val="7030A0"/>
                <w:sz w:val="16"/>
                <w:szCs w:val="16"/>
              </w:rPr>
              <w:t>BR_LR_10</w:t>
            </w:r>
          </w:p>
        </w:tc>
        <w:tc>
          <w:tcPr>
            <w:tcW w:w="2693" w:type="dxa"/>
          </w:tcPr>
          <w:p w:rsidR="004323DA" w:rsidRPr="00004602" w:rsidRDefault="004323DA" w:rsidP="00CA0583">
            <w:pPr>
              <w:pStyle w:val="Cell"/>
              <w:rPr>
                <w:color w:val="7030A0"/>
              </w:rPr>
            </w:pPr>
            <w:r w:rsidRPr="00004602">
              <w:rPr>
                <w:color w:val="7030A0"/>
              </w:rPr>
              <w:t>The system should capture and maintain job class status (i.e., active or inactive)</w:t>
            </w:r>
          </w:p>
        </w:tc>
        <w:tc>
          <w:tcPr>
            <w:tcW w:w="2977" w:type="dxa"/>
          </w:tcPr>
          <w:p w:rsidR="004323DA" w:rsidRPr="00004602" w:rsidRDefault="004323DA" w:rsidP="00CA0583">
            <w:pPr>
              <w:pStyle w:val="Cell"/>
              <w:rPr>
                <w:color w:val="7030A0"/>
              </w:rPr>
            </w:pPr>
            <w:r w:rsidRPr="00004602">
              <w:rPr>
                <w:color w:val="7030A0"/>
              </w:rPr>
              <w:t>Business Process = “Maintenance”</w:t>
            </w:r>
          </w:p>
          <w:p w:rsidR="004323DA" w:rsidRPr="00004602" w:rsidRDefault="004323DA" w:rsidP="00CA0583">
            <w:pPr>
              <w:pStyle w:val="Cell"/>
              <w:rPr>
                <w:color w:val="7030A0"/>
              </w:rPr>
            </w:pPr>
            <w:r w:rsidRPr="00004602">
              <w:rPr>
                <w:color w:val="7030A0"/>
              </w:rPr>
              <w:t>Some job classes are old and are no longer used.  However, they still need to be maintained for legal, contract and historical purposes.</w:t>
            </w:r>
          </w:p>
        </w:tc>
        <w:tc>
          <w:tcPr>
            <w:tcW w:w="850" w:type="dxa"/>
          </w:tcPr>
          <w:p w:rsidR="004323DA" w:rsidRPr="00004602" w:rsidRDefault="004323DA" w:rsidP="00CA0583">
            <w:pPr>
              <w:pStyle w:val="Cell"/>
              <w:rPr>
                <w:color w:val="7030A0"/>
              </w:rPr>
            </w:pPr>
            <w:r w:rsidRPr="00004602">
              <w:rPr>
                <w:color w:val="7030A0"/>
              </w:rPr>
              <w:t>2</w:t>
            </w:r>
          </w:p>
        </w:tc>
        <w:tc>
          <w:tcPr>
            <w:tcW w:w="993" w:type="dxa"/>
          </w:tcPr>
          <w:p w:rsidR="004323DA" w:rsidRPr="00004602" w:rsidRDefault="004323DA" w:rsidP="00CA0583">
            <w:pPr>
              <w:pStyle w:val="Cell"/>
              <w:rPr>
                <w:color w:val="7030A0"/>
              </w:rPr>
            </w:pPr>
          </w:p>
        </w:tc>
        <w:tc>
          <w:tcPr>
            <w:tcW w:w="992" w:type="dxa"/>
          </w:tcPr>
          <w:p w:rsidR="004323DA" w:rsidRPr="00004602" w:rsidRDefault="004323DA" w:rsidP="00CA0583">
            <w:pPr>
              <w:pStyle w:val="Cell"/>
              <w:rPr>
                <w:color w:val="7030A0"/>
              </w:rPr>
            </w:pPr>
            <w:r w:rsidRPr="00004602">
              <w:rPr>
                <w:color w:val="7030A0"/>
              </w:rPr>
              <w:t>7/13/04</w:t>
            </w:r>
          </w:p>
        </w:tc>
        <w:tc>
          <w:tcPr>
            <w:tcW w:w="1276" w:type="dxa"/>
          </w:tcPr>
          <w:p w:rsidR="004323DA" w:rsidRPr="00004602" w:rsidRDefault="004323DA" w:rsidP="00CA0583">
            <w:pPr>
              <w:pStyle w:val="Cell"/>
              <w:rPr>
                <w:color w:val="7030A0"/>
              </w:rPr>
            </w:pPr>
            <w:r w:rsidRPr="00004602">
              <w:rPr>
                <w:color w:val="7030A0"/>
              </w:rPr>
              <w:t>Bob Dylan, Mick Jagger</w:t>
            </w:r>
          </w:p>
        </w:tc>
      </w:tr>
      <w:tr w:rsidR="004323DA" w:rsidRPr="00D77421" w:rsidTr="004323DA">
        <w:trPr>
          <w:cantSplit/>
        </w:trPr>
        <w:tc>
          <w:tcPr>
            <w:tcW w:w="966" w:type="dxa"/>
          </w:tcPr>
          <w:p w:rsidR="004323DA" w:rsidRPr="00004602" w:rsidRDefault="004323DA" w:rsidP="00CA0583">
            <w:pPr>
              <w:pStyle w:val="Cell"/>
              <w:rPr>
                <w:color w:val="7030A0"/>
                <w:sz w:val="16"/>
                <w:szCs w:val="16"/>
              </w:rPr>
            </w:pPr>
            <w:r w:rsidRPr="00004602">
              <w:rPr>
                <w:color w:val="7030A0"/>
                <w:sz w:val="16"/>
                <w:szCs w:val="16"/>
              </w:rPr>
              <w:lastRenderedPageBreak/>
              <w:t>BR_LR_16</w:t>
            </w:r>
          </w:p>
        </w:tc>
        <w:tc>
          <w:tcPr>
            <w:tcW w:w="2693" w:type="dxa"/>
          </w:tcPr>
          <w:p w:rsidR="004323DA" w:rsidRPr="00004602" w:rsidRDefault="004323DA" w:rsidP="00CA0583">
            <w:pPr>
              <w:pStyle w:val="Cell"/>
              <w:rPr>
                <w:color w:val="7030A0"/>
              </w:rPr>
            </w:pPr>
            <w:r w:rsidRPr="00004602">
              <w:rPr>
                <w:color w:val="7030A0"/>
              </w:rPr>
              <w:t>The system should assign the Supervisor Code based on the value in the Job Class table and additional criteria as specified by the clients.</w:t>
            </w:r>
          </w:p>
        </w:tc>
        <w:tc>
          <w:tcPr>
            <w:tcW w:w="2977" w:type="dxa"/>
          </w:tcPr>
          <w:p w:rsidR="004323DA" w:rsidRPr="00004602" w:rsidRDefault="004323DA" w:rsidP="00CA0583">
            <w:pPr>
              <w:pStyle w:val="Cell"/>
              <w:rPr>
                <w:color w:val="7030A0"/>
              </w:rPr>
            </w:pPr>
            <w:r w:rsidRPr="00004602">
              <w:rPr>
                <w:color w:val="7030A0"/>
              </w:rPr>
              <w:t>April 2005 – New requirement. It is one of three new requirements from BR_LR_03.</w:t>
            </w:r>
          </w:p>
        </w:tc>
        <w:tc>
          <w:tcPr>
            <w:tcW w:w="850" w:type="dxa"/>
          </w:tcPr>
          <w:p w:rsidR="004323DA" w:rsidRPr="00004602" w:rsidRDefault="004323DA" w:rsidP="00CA0583">
            <w:pPr>
              <w:pStyle w:val="Cell"/>
              <w:rPr>
                <w:color w:val="7030A0"/>
              </w:rPr>
            </w:pPr>
            <w:r w:rsidRPr="00004602">
              <w:rPr>
                <w:color w:val="7030A0"/>
              </w:rPr>
              <w:t>2</w:t>
            </w:r>
          </w:p>
        </w:tc>
        <w:tc>
          <w:tcPr>
            <w:tcW w:w="993" w:type="dxa"/>
          </w:tcPr>
          <w:p w:rsidR="004323DA" w:rsidRPr="00004602" w:rsidRDefault="004323DA" w:rsidP="00CA0583">
            <w:pPr>
              <w:pStyle w:val="Cell"/>
              <w:rPr>
                <w:color w:val="7030A0"/>
              </w:rPr>
            </w:pPr>
          </w:p>
        </w:tc>
        <w:tc>
          <w:tcPr>
            <w:tcW w:w="992" w:type="dxa"/>
          </w:tcPr>
          <w:p w:rsidR="004323DA" w:rsidRPr="00004602" w:rsidRDefault="004323DA" w:rsidP="00CA0583">
            <w:pPr>
              <w:pStyle w:val="Cell"/>
              <w:rPr>
                <w:color w:val="7030A0"/>
              </w:rPr>
            </w:pPr>
          </w:p>
        </w:tc>
        <w:tc>
          <w:tcPr>
            <w:tcW w:w="1276" w:type="dxa"/>
          </w:tcPr>
          <w:p w:rsidR="004323DA" w:rsidRPr="00004602" w:rsidRDefault="004323DA" w:rsidP="00CA0583">
            <w:pPr>
              <w:pStyle w:val="Cell"/>
              <w:rPr>
                <w:color w:val="7030A0"/>
              </w:rPr>
            </w:pPr>
          </w:p>
        </w:tc>
      </w:tr>
      <w:tr w:rsidR="004323DA" w:rsidRPr="00D77421" w:rsidTr="004323DA">
        <w:trPr>
          <w:cantSplit/>
        </w:trPr>
        <w:tc>
          <w:tcPr>
            <w:tcW w:w="966" w:type="dxa"/>
          </w:tcPr>
          <w:p w:rsidR="004323DA" w:rsidRPr="00004602" w:rsidRDefault="004323DA" w:rsidP="00CA0583">
            <w:pPr>
              <w:pStyle w:val="Cell"/>
              <w:rPr>
                <w:color w:val="7030A0"/>
                <w:sz w:val="16"/>
                <w:szCs w:val="16"/>
              </w:rPr>
            </w:pPr>
            <w:r w:rsidRPr="00004602">
              <w:rPr>
                <w:color w:val="7030A0"/>
                <w:sz w:val="16"/>
                <w:szCs w:val="16"/>
              </w:rPr>
              <w:t>BR_LR_18</w:t>
            </w:r>
          </w:p>
        </w:tc>
        <w:tc>
          <w:tcPr>
            <w:tcW w:w="2693" w:type="dxa"/>
          </w:tcPr>
          <w:p w:rsidR="004323DA" w:rsidRPr="00004602" w:rsidRDefault="004323DA" w:rsidP="00CA0583">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977" w:type="dxa"/>
          </w:tcPr>
          <w:p w:rsidR="004323DA" w:rsidRPr="00004602" w:rsidRDefault="004323DA" w:rsidP="00CA0583">
            <w:pPr>
              <w:pStyle w:val="Cell"/>
              <w:rPr>
                <w:color w:val="7030A0"/>
              </w:rPr>
            </w:pPr>
            <w:r w:rsidRPr="00004602">
              <w:rPr>
                <w:color w:val="7030A0"/>
              </w:rPr>
              <w:t>April 2005 – New requirement. It is one of three new requirements from BR_LR_04.</w:t>
            </w:r>
          </w:p>
          <w:p w:rsidR="004323DA" w:rsidRPr="00004602" w:rsidRDefault="004323DA" w:rsidP="00CA0583">
            <w:pPr>
              <w:pStyle w:val="Cell"/>
              <w:rPr>
                <w:color w:val="7030A0"/>
              </w:rPr>
            </w:pPr>
            <w:r w:rsidRPr="00004602">
              <w:rPr>
                <w:color w:val="7030A0"/>
              </w:rPr>
              <w:t>5/11/2005 – Priority changed from 2 to 3.</w:t>
            </w:r>
          </w:p>
        </w:tc>
        <w:tc>
          <w:tcPr>
            <w:tcW w:w="850" w:type="dxa"/>
          </w:tcPr>
          <w:p w:rsidR="004323DA" w:rsidRPr="00004602" w:rsidRDefault="004323DA" w:rsidP="00CA0583">
            <w:pPr>
              <w:pStyle w:val="Cell"/>
              <w:rPr>
                <w:strike/>
                <w:color w:val="7030A0"/>
              </w:rPr>
            </w:pPr>
            <w:r w:rsidRPr="00004602">
              <w:rPr>
                <w:strike/>
                <w:color w:val="7030A0"/>
              </w:rPr>
              <w:t>2</w:t>
            </w:r>
          </w:p>
          <w:p w:rsidR="004323DA" w:rsidRPr="00004602" w:rsidRDefault="004323DA" w:rsidP="00CA0583">
            <w:pPr>
              <w:pStyle w:val="Cell"/>
              <w:rPr>
                <w:color w:val="7030A0"/>
              </w:rPr>
            </w:pPr>
            <w:r w:rsidRPr="00004602">
              <w:rPr>
                <w:color w:val="7030A0"/>
              </w:rPr>
              <w:t>3</w:t>
            </w:r>
          </w:p>
        </w:tc>
        <w:tc>
          <w:tcPr>
            <w:tcW w:w="993" w:type="dxa"/>
          </w:tcPr>
          <w:p w:rsidR="004323DA" w:rsidRPr="00004602" w:rsidRDefault="004323DA" w:rsidP="00CA0583">
            <w:pPr>
              <w:pStyle w:val="Cell"/>
              <w:rPr>
                <w:color w:val="7030A0"/>
              </w:rPr>
            </w:pPr>
          </w:p>
        </w:tc>
        <w:tc>
          <w:tcPr>
            <w:tcW w:w="992" w:type="dxa"/>
          </w:tcPr>
          <w:p w:rsidR="004323DA" w:rsidRPr="00004602" w:rsidRDefault="004323DA" w:rsidP="00CA0583">
            <w:pPr>
              <w:pStyle w:val="Cell"/>
              <w:rPr>
                <w:color w:val="7030A0"/>
              </w:rPr>
            </w:pPr>
          </w:p>
        </w:tc>
        <w:tc>
          <w:tcPr>
            <w:tcW w:w="1276" w:type="dxa"/>
          </w:tcPr>
          <w:p w:rsidR="004323DA" w:rsidRPr="00004602" w:rsidRDefault="004323DA" w:rsidP="00CA0583">
            <w:pPr>
              <w:pStyle w:val="Cell"/>
              <w:rPr>
                <w:color w:val="7030A0"/>
              </w:rPr>
            </w:pPr>
          </w:p>
        </w:tc>
      </w:tr>
    </w:tbl>
    <w:p w:rsidR="00D72B44" w:rsidRDefault="00D72B44" w:rsidP="00D72B44">
      <w:pPr>
        <w:pStyle w:val="Heading2"/>
      </w:pPr>
      <w:bookmarkStart w:id="16" w:name="_Toc191724241"/>
      <w:r w:rsidRPr="000348DA">
        <w:t>User Interface Requirements</w:t>
      </w:r>
      <w:bookmarkEnd w:id="16"/>
    </w:p>
    <w:p w:rsidR="00D72B44" w:rsidRDefault="00E45956" w:rsidP="00FB4D95">
      <w:pPr>
        <w:pStyle w:val="BodyText"/>
      </w:pPr>
      <w:r>
        <w:t xml:space="preserve">User interface describe the function of output creating a button menu, option and sitting to required interface. </w:t>
      </w:r>
    </w:p>
    <w:p w:rsidR="00261BDB" w:rsidRPr="00AD64C1" w:rsidRDefault="00261BDB" w:rsidP="007177DE">
      <w:pPr>
        <w:pStyle w:val="Heading2"/>
        <w:rPr>
          <w:rFonts w:eastAsia="MS Mincho"/>
        </w:rPr>
      </w:pPr>
      <w:bookmarkStart w:id="17" w:name="_Toc191724242"/>
      <w:r>
        <w:rPr>
          <w:rFonts w:eastAsia="MS Mincho"/>
        </w:rPr>
        <w:t>Usability</w:t>
      </w:r>
      <w:bookmarkEnd w:id="17"/>
    </w:p>
    <w:p w:rsidR="00C33407" w:rsidRDefault="007177DE" w:rsidP="00FB4D95">
      <w:pPr>
        <w:pStyle w:val="BodyText"/>
      </w:pPr>
      <w:r>
        <w:t>Include any specific usability requirements, f</w:t>
      </w:r>
      <w:r w:rsidR="00C33407">
        <w:t xml:space="preserve">or example, </w:t>
      </w:r>
    </w:p>
    <w:p w:rsidR="00C33407" w:rsidRPr="00C33407" w:rsidRDefault="00B72682" w:rsidP="00B72682">
      <w:pPr>
        <w:pStyle w:val="ListBullet0"/>
      </w:pPr>
      <w:r>
        <w:t>Easy to learn</w:t>
      </w:r>
    </w:p>
    <w:p w:rsidR="00C33407" w:rsidRPr="00B72682" w:rsidRDefault="00B72682" w:rsidP="00C33407">
      <w:pPr>
        <w:pStyle w:val="ListBullet0"/>
      </w:pPr>
      <w:r w:rsidRPr="00B72682">
        <w:t>The</w:t>
      </w:r>
      <w:r w:rsidR="00C33407" w:rsidRPr="00B72682">
        <w:t xml:space="preserve"> documenta</w:t>
      </w:r>
      <w:r w:rsidRPr="00B72682">
        <w:t>tion will be the guide to the user</w:t>
      </w:r>
      <w:r>
        <w:t>.</w:t>
      </w:r>
    </w:p>
    <w:p w:rsidR="00C33407" w:rsidRPr="00B72682" w:rsidRDefault="00B72682" w:rsidP="00C33407">
      <w:pPr>
        <w:pStyle w:val="ListBullet0"/>
      </w:pPr>
      <w:r>
        <w:t xml:space="preserve">The help should be </w:t>
      </w:r>
      <w:r w:rsidR="00C33407" w:rsidRPr="00B72682">
        <w:t>sensitive and exp</w:t>
      </w:r>
      <w:r>
        <w:t>lain how to play the game</w:t>
      </w:r>
    </w:p>
    <w:p w:rsidR="00AD64C1" w:rsidRDefault="00025216" w:rsidP="00D72B44">
      <w:pPr>
        <w:pStyle w:val="Heading2"/>
        <w:rPr>
          <w:rFonts w:eastAsia="MS Mincho"/>
        </w:rPr>
      </w:pPr>
      <w:bookmarkStart w:id="18" w:name="_Toc191724243"/>
      <w:r w:rsidRPr="002A5669">
        <w:rPr>
          <w:rFonts w:eastAsia="MS Mincho"/>
        </w:rPr>
        <w:t>Performanc</w:t>
      </w:r>
      <w:r w:rsidR="00AD64C1">
        <w:rPr>
          <w:rFonts w:eastAsia="MS Mincho"/>
        </w:rPr>
        <w:t>e</w:t>
      </w:r>
      <w:bookmarkEnd w:id="18"/>
    </w:p>
    <w:p w:rsidR="00E154A7" w:rsidRDefault="00E154A7" w:rsidP="00FB4D95">
      <w:pPr>
        <w:pStyle w:val="BodyText"/>
      </w:pPr>
      <w:r>
        <w:t>Specify static and dynamic numerical requirements placed on the system or on human interaction with the system:</w:t>
      </w:r>
    </w:p>
    <w:p w:rsidR="00E154A7" w:rsidRDefault="00524039" w:rsidP="00004602">
      <w:pPr>
        <w:pStyle w:val="ListBullet0"/>
      </w:pPr>
      <w:r>
        <w:t>The system numerical requirement is the number of users of a system; we make it for those interested in this system. It’s easy to use if the user is new</w:t>
      </w:r>
      <w:r w:rsidR="00E154A7">
        <w:t>.</w:t>
      </w:r>
    </w:p>
    <w:p w:rsidR="00E154A7" w:rsidRPr="00FE5879" w:rsidRDefault="004A6E71" w:rsidP="00FB4D95">
      <w:pPr>
        <w:pStyle w:val="ListBullet0"/>
        <w:rPr>
          <w:b/>
        </w:rPr>
      </w:pPr>
      <w:r>
        <w:t xml:space="preserve">The number of system transaction will depending on the two options: single player and multiplayer, single player: each level has ten seconds to answer every question, if the question is not answered automatically the answer will be wrong. Then in multiplayer you can choose you want to play </w:t>
      </w:r>
      <w:r w:rsidR="00FE5879">
        <w:t>with you, there’s encrypted</w:t>
      </w:r>
      <w:r>
        <w:t xml:space="preserve"> and decrypt this is the type of play in multiplayer</w:t>
      </w:r>
      <w:r w:rsidR="00FE5879">
        <w:rPr>
          <w:b/>
        </w:rPr>
        <w:t xml:space="preserve">. </w:t>
      </w:r>
    </w:p>
    <w:p w:rsidR="00BE2A80" w:rsidRDefault="00025216" w:rsidP="00FB4D95">
      <w:pPr>
        <w:pStyle w:val="Heading3"/>
        <w:rPr>
          <w:rFonts w:eastAsia="MS Mincho"/>
        </w:rPr>
      </w:pPr>
      <w:bookmarkStart w:id="19" w:name="_Toc191724244"/>
      <w:r w:rsidRPr="00A2530D">
        <w:rPr>
          <w:rFonts w:eastAsia="MS Mincho"/>
        </w:rPr>
        <w:t>Capacity</w:t>
      </w:r>
      <w:bookmarkEnd w:id="19"/>
    </w:p>
    <w:p w:rsidR="00FE5879" w:rsidRPr="00FE5879" w:rsidRDefault="00FE5879" w:rsidP="00FE5879">
      <w:pPr>
        <w:rPr>
          <w:rFonts w:eastAsia="MS Mincho"/>
        </w:rPr>
      </w:pPr>
      <w:r>
        <w:rPr>
          <w:rFonts w:eastAsia="MS Mincho"/>
        </w:rPr>
        <w:t xml:space="preserve">The maximum capacity of the application is only two </w:t>
      </w:r>
      <w:r w:rsidR="00741299">
        <w:rPr>
          <w:rFonts w:eastAsia="MS Mincho"/>
        </w:rPr>
        <w:t>users</w:t>
      </w:r>
      <w:r>
        <w:rPr>
          <w:rFonts w:eastAsia="MS Mincho"/>
        </w:rPr>
        <w:t xml:space="preserve"> in multiplayer then in the single player only one.</w:t>
      </w:r>
    </w:p>
    <w:p w:rsidR="00755BCA" w:rsidRPr="00755BCA" w:rsidRDefault="00755BCA" w:rsidP="00755BCA">
      <w:pPr>
        <w:rPr>
          <w:rFonts w:eastAsia="MS Mincho"/>
        </w:rPr>
      </w:pPr>
    </w:p>
    <w:p w:rsidR="00025216" w:rsidRPr="00A2530D" w:rsidRDefault="00025216" w:rsidP="00D72B44">
      <w:pPr>
        <w:pStyle w:val="Heading3"/>
        <w:rPr>
          <w:rFonts w:eastAsia="MS Mincho"/>
        </w:rPr>
      </w:pPr>
      <w:bookmarkStart w:id="20" w:name="_Toc191724245"/>
      <w:r w:rsidRPr="00A2530D">
        <w:rPr>
          <w:rFonts w:eastAsia="MS Mincho"/>
        </w:rPr>
        <w:t>Availability</w:t>
      </w:r>
      <w:bookmarkEnd w:id="20"/>
    </w:p>
    <w:p w:rsidR="00BE2A80" w:rsidRPr="00BE2A80" w:rsidRDefault="00BE2A80" w:rsidP="00BA478B">
      <w:pPr>
        <w:rPr>
          <w:rFonts w:eastAsia="MS Mincho"/>
        </w:rPr>
      </w:pPr>
      <w:r>
        <w:rPr>
          <w:rFonts w:eastAsia="MS Mincho"/>
        </w:rPr>
        <w:t xml:space="preserve">Include </w:t>
      </w:r>
      <w:r w:rsidRPr="00BE2A80">
        <w:rPr>
          <w:rFonts w:eastAsia="MS Mincho"/>
        </w:rPr>
        <w:t>specific and measurable requirements for:</w:t>
      </w:r>
    </w:p>
    <w:p w:rsidR="00BE2A80" w:rsidRPr="00BE2A80" w:rsidRDefault="00B72682" w:rsidP="00004602">
      <w:pPr>
        <w:pStyle w:val="ListBullet0"/>
        <w:rPr>
          <w:rFonts w:eastAsia="MS Mincho"/>
        </w:rPr>
      </w:pPr>
      <w:r>
        <w:rPr>
          <w:rFonts w:eastAsia="MS Mincho"/>
        </w:rPr>
        <w:t>1 hour per session of the class about discrete.</w:t>
      </w:r>
    </w:p>
    <w:p w:rsidR="00BE2A80" w:rsidRPr="00ED47D5" w:rsidRDefault="00741299" w:rsidP="004F0A67">
      <w:pPr>
        <w:pStyle w:val="ListBullet0"/>
        <w:rPr>
          <w:b/>
        </w:rPr>
      </w:pPr>
      <w:r>
        <w:t>They will think the answer</w:t>
      </w:r>
    </w:p>
    <w:p w:rsidR="004F0A67" w:rsidRDefault="00ED47D5" w:rsidP="004F0A67">
      <w:pPr>
        <w:pStyle w:val="ListBullet0"/>
      </w:pPr>
      <w:r>
        <w:t>quiz game , level difficulties and voice recognition.</w:t>
      </w:r>
    </w:p>
    <w:p w:rsidR="00291177" w:rsidRPr="00741299" w:rsidRDefault="00BE2A80" w:rsidP="00741299">
      <w:pPr>
        <w:pStyle w:val="ListBullet0"/>
        <w:rPr>
          <w:rFonts w:eastAsia="MS Mincho"/>
        </w:rPr>
      </w:pPr>
      <w:r w:rsidRPr="00BE2A80">
        <w:rPr>
          <w:rFonts w:eastAsia="MS Mincho"/>
        </w:rPr>
        <w:t>Impact of downtime o</w:t>
      </w:r>
      <w:r>
        <w:rPr>
          <w:rFonts w:eastAsia="MS Mincho"/>
        </w:rPr>
        <w:t>n users and business operations</w:t>
      </w:r>
    </w:p>
    <w:p w:rsidR="00025216" w:rsidRDefault="00AD64C1" w:rsidP="00D72B44">
      <w:pPr>
        <w:pStyle w:val="Heading3"/>
        <w:rPr>
          <w:rFonts w:eastAsia="MS Mincho"/>
        </w:rPr>
      </w:pPr>
      <w:bookmarkStart w:id="21" w:name="_Toc191724246"/>
      <w:r w:rsidRPr="00A2530D">
        <w:rPr>
          <w:rFonts w:eastAsia="MS Mincho"/>
        </w:rPr>
        <w:t>Latency</w:t>
      </w:r>
      <w:bookmarkEnd w:id="21"/>
    </w:p>
    <w:p w:rsidR="00BE2A80" w:rsidRPr="00BE2A80" w:rsidRDefault="00741299" w:rsidP="00FB4D95">
      <w:pPr>
        <w:pStyle w:val="BodyText"/>
        <w:rPr>
          <w:rFonts w:eastAsia="MS Mincho"/>
        </w:rPr>
      </w:pPr>
      <w:r>
        <w:rPr>
          <w:rFonts w:eastAsia="MS Mincho"/>
        </w:rPr>
        <w:t xml:space="preserve">Include our explanation </w:t>
      </w:r>
      <w:r w:rsidR="009C0B01">
        <w:rPr>
          <w:rFonts w:eastAsia="MS Mincho"/>
        </w:rPr>
        <w:t xml:space="preserve">the average needed is </w:t>
      </w:r>
      <w:r w:rsidR="00E45956">
        <w:rPr>
          <w:rFonts w:eastAsia="MS Mincho"/>
        </w:rPr>
        <w:t>highest score .</w:t>
      </w:r>
    </w:p>
    <w:p w:rsidR="00025216" w:rsidRPr="00AD64C1" w:rsidRDefault="00025216" w:rsidP="00D72B44">
      <w:pPr>
        <w:pStyle w:val="Heading2"/>
        <w:rPr>
          <w:rFonts w:eastAsia="MS Mincho"/>
        </w:rPr>
      </w:pPr>
      <w:bookmarkStart w:id="22" w:name="_Toc191724247"/>
      <w:r w:rsidRPr="00AD64C1">
        <w:rPr>
          <w:rFonts w:eastAsia="MS Mincho"/>
        </w:rPr>
        <w:lastRenderedPageBreak/>
        <w:t>Manageability</w:t>
      </w:r>
      <w:r w:rsidR="00A2530D">
        <w:rPr>
          <w:rFonts w:eastAsia="MS Mincho"/>
        </w:rPr>
        <w:t>/</w:t>
      </w:r>
      <w:r w:rsidR="00AD64C1">
        <w:rPr>
          <w:rFonts w:eastAsia="MS Mincho"/>
        </w:rPr>
        <w:t>Maintainability</w:t>
      </w:r>
      <w:bookmarkEnd w:id="22"/>
      <w:r w:rsidRPr="00AD64C1">
        <w:rPr>
          <w:rFonts w:eastAsia="MS Mincho"/>
        </w:rPr>
        <w:t xml:space="preserve"> </w:t>
      </w:r>
      <w:r w:rsidR="00E35C0C">
        <w:rPr>
          <w:rFonts w:eastAsia="MS Mincho"/>
        </w:rPr>
        <w:t>-SKIP</w:t>
      </w:r>
    </w:p>
    <w:p w:rsidR="00AD64C1" w:rsidRDefault="00AD64C1" w:rsidP="00D72B44">
      <w:pPr>
        <w:pStyle w:val="Heading3"/>
        <w:rPr>
          <w:rFonts w:eastAsia="MS Mincho"/>
        </w:rPr>
      </w:pPr>
      <w:bookmarkStart w:id="23" w:name="_Toc191724248"/>
      <w:r w:rsidRPr="00A2530D">
        <w:rPr>
          <w:rFonts w:eastAsia="MS Mincho"/>
        </w:rPr>
        <w:t>Monitoring</w:t>
      </w:r>
      <w:bookmarkEnd w:id="23"/>
    </w:p>
    <w:p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rsidR="00AD64C1" w:rsidRPr="005479E0" w:rsidRDefault="00AD64C1" w:rsidP="00D72B44">
      <w:pPr>
        <w:pStyle w:val="Heading3"/>
        <w:rPr>
          <w:rFonts w:eastAsia="MS Mincho"/>
        </w:rPr>
      </w:pPr>
      <w:bookmarkStart w:id="24" w:name="_Toc191724249"/>
      <w:r w:rsidRPr="005479E0">
        <w:rPr>
          <w:rFonts w:eastAsia="MS Mincho"/>
        </w:rPr>
        <w:t>Maintenance</w:t>
      </w:r>
      <w:bookmarkEnd w:id="24"/>
    </w:p>
    <w:p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rsidR="00AD64C1" w:rsidRPr="005479E0" w:rsidRDefault="00AD64C1" w:rsidP="00D72B44">
      <w:pPr>
        <w:pStyle w:val="Heading3"/>
        <w:rPr>
          <w:rFonts w:eastAsia="MS Mincho"/>
        </w:rPr>
      </w:pPr>
      <w:bookmarkStart w:id="25" w:name="_Toc191724250"/>
      <w:r w:rsidRPr="005479E0">
        <w:rPr>
          <w:rFonts w:eastAsia="MS Mincho"/>
        </w:rPr>
        <w:t>Operations</w:t>
      </w:r>
      <w:bookmarkEnd w:id="25"/>
    </w:p>
    <w:p w:rsidR="00E154A7" w:rsidRDefault="00E154A7" w:rsidP="00FB4D95">
      <w:pPr>
        <w:pStyle w:val="BodyText"/>
      </w:pPr>
      <w:r>
        <w:t>Specify any normal and special operations required by the user, including:</w:t>
      </w:r>
    </w:p>
    <w:p w:rsidR="00E154A7" w:rsidRDefault="00E154A7" w:rsidP="00004602">
      <w:pPr>
        <w:pStyle w:val="ListBullet0"/>
      </w:pPr>
      <w:r>
        <w:t>periods of interactive operations and periods of unattended operations</w:t>
      </w:r>
    </w:p>
    <w:p w:rsidR="00E154A7" w:rsidRDefault="00E154A7" w:rsidP="00004602">
      <w:pPr>
        <w:pStyle w:val="ListBullet0"/>
      </w:pPr>
      <w:r>
        <w:t>data processing support functions</w:t>
      </w:r>
    </w:p>
    <w:p w:rsidR="00E154A7" w:rsidRDefault="00E154A7" w:rsidP="00004602">
      <w:pPr>
        <w:pStyle w:val="ListBullet0"/>
      </w:pPr>
      <w:r>
        <w:t>backup and recovery operations</w:t>
      </w:r>
    </w:p>
    <w:p w:rsidR="00E154A7" w:rsidRDefault="00E154A7" w:rsidP="00004602">
      <w:pPr>
        <w:pStyle w:val="ListBullet0"/>
      </w:pPr>
      <w:r>
        <w:t>safety considerations and requirements</w:t>
      </w:r>
    </w:p>
    <w:p w:rsidR="00432B5D" w:rsidRDefault="00432B5D" w:rsidP="00004602">
      <w:pPr>
        <w:pStyle w:val="ListBullet0"/>
      </w:pPr>
      <w:r>
        <w:t>d</w:t>
      </w:r>
      <w:r w:rsidRPr="00432B5D">
        <w:t xml:space="preserve">isaster recovery and business resumption </w:t>
      </w:r>
    </w:p>
    <w:p w:rsidR="00A60A45" w:rsidRDefault="00A60A45" w:rsidP="00D72B44">
      <w:pPr>
        <w:pStyle w:val="Heading2"/>
      </w:pPr>
      <w:bookmarkStart w:id="26" w:name="_Ref162756010"/>
      <w:bookmarkStart w:id="27" w:name="_Ref164069404"/>
      <w:bookmarkStart w:id="28" w:name="_Ref164070228"/>
      <w:bookmarkStart w:id="29" w:name="_Toc191724251"/>
      <w:r w:rsidRPr="005479E0">
        <w:t xml:space="preserve">System </w:t>
      </w:r>
      <w:r w:rsidR="003D58B0" w:rsidRPr="005479E0">
        <w:t>Interface/Integration</w:t>
      </w:r>
      <w:bookmarkEnd w:id="26"/>
      <w:bookmarkEnd w:id="27"/>
      <w:bookmarkEnd w:id="28"/>
      <w:bookmarkEnd w:id="29"/>
      <w:r w:rsidR="00E35C0C">
        <w:t xml:space="preserve"> -SKIP</w:t>
      </w:r>
    </w:p>
    <w:p w:rsidR="00E154A7" w:rsidRDefault="00E154A7" w:rsidP="00FB4D95">
      <w:pPr>
        <w:pStyle w:val="BodyText"/>
      </w:pPr>
      <w:r w:rsidRPr="00AA3988">
        <w:t xml:space="preserve">Specify the use of other required products (e.g., a database or operating system), and interfaces with other </w:t>
      </w:r>
      <w:r>
        <w:t xml:space="preserve">systems (e.g., UWHires package interfaces with </w:t>
      </w:r>
      <w:r w:rsidR="00F3265E">
        <w:t xml:space="preserve">PubCookie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273462" w:rsidRDefault="00B34707" w:rsidP="00D72B44">
      <w:pPr>
        <w:pStyle w:val="Heading3"/>
      </w:pPr>
      <w:bookmarkStart w:id="30" w:name="_Toc191724252"/>
      <w:r w:rsidRPr="005479E0">
        <w:t>Network</w:t>
      </w:r>
      <w:r w:rsidR="00261BDB">
        <w:t xml:space="preserve"> and Hardware Interfaces</w:t>
      </w:r>
      <w:bookmarkEnd w:id="30"/>
    </w:p>
    <w:p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AD64C1" w:rsidRDefault="00A2530D" w:rsidP="00D72B44">
      <w:pPr>
        <w:pStyle w:val="Heading3"/>
      </w:pPr>
      <w:bookmarkStart w:id="31" w:name="_Toc191724253"/>
      <w:r>
        <w:t>Systems</w:t>
      </w:r>
      <w:r w:rsidR="00261BDB">
        <w:t xml:space="preserve"> Interfaces</w:t>
      </w:r>
      <w:bookmarkEnd w:id="31"/>
    </w:p>
    <w:p w:rsidR="003424CC" w:rsidRPr="002A4370" w:rsidRDefault="00432B5D" w:rsidP="00FB4D95">
      <w:pPr>
        <w:pStyle w:val="BodyText"/>
      </w:pPr>
      <w:r>
        <w:t>Example systems interface requirements</w:t>
      </w:r>
      <w:r w:rsidR="003424CC" w:rsidRPr="002A4370">
        <w:t>:</w:t>
      </w:r>
    </w:p>
    <w:p w:rsidR="003424CC" w:rsidRPr="00A0745D" w:rsidRDefault="003424CC" w:rsidP="005E00DB">
      <w:pPr>
        <w:pStyle w:val="ReqArea"/>
        <w:numPr>
          <w:ilvl w:val="0"/>
          <w:numId w:val="8"/>
        </w:numPr>
        <w:ind w:left="720"/>
        <w:rPr>
          <w:color w:val="7030A0"/>
          <w:sz w:val="20"/>
        </w:rPr>
      </w:pPr>
      <w:bookmarkStart w:id="32" w:name="_Toc131389187"/>
      <w:r w:rsidRPr="00A0745D">
        <w:rPr>
          <w:color w:val="7030A0"/>
          <w:sz w:val="20"/>
        </w:rPr>
        <w:t>System1-to-System2 Interface</w:t>
      </w:r>
      <w:bookmarkEnd w:id="32"/>
    </w:p>
    <w:p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rsidR="003424CC" w:rsidRPr="00A0745D" w:rsidRDefault="003424CC" w:rsidP="003424CC">
      <w:pPr>
        <w:pStyle w:val="ReqSubArea"/>
        <w:ind w:left="720"/>
        <w:rPr>
          <w:color w:val="7030A0"/>
        </w:rPr>
      </w:pPr>
      <w:r w:rsidRPr="00A0745D">
        <w:rPr>
          <w:color w:val="7030A0"/>
        </w:rPr>
        <w:t>File Structure and  Format</w:t>
      </w:r>
    </w:p>
    <w:p w:rsidR="003424CC" w:rsidRPr="00A0745D" w:rsidRDefault="003424CC" w:rsidP="005E00DB">
      <w:pPr>
        <w:pStyle w:val="Requirement"/>
        <w:numPr>
          <w:ilvl w:val="1"/>
          <w:numId w:val="7"/>
        </w:numPr>
        <w:ind w:left="1080" w:hanging="360"/>
        <w:rPr>
          <w:color w:val="7030A0"/>
        </w:rPr>
      </w:pPr>
      <w:r w:rsidRPr="00A0745D">
        <w:rPr>
          <w:color w:val="7030A0"/>
        </w:rPr>
        <w:t>The FileName file is a fixed length text file.</w:t>
      </w:r>
    </w:p>
    <w:p w:rsidR="003424CC" w:rsidRPr="00A0745D" w:rsidRDefault="003424CC" w:rsidP="005E00DB">
      <w:pPr>
        <w:pStyle w:val="Requirement"/>
        <w:numPr>
          <w:ilvl w:val="1"/>
          <w:numId w:val="7"/>
        </w:numPr>
        <w:ind w:left="1080" w:hanging="360"/>
        <w:rPr>
          <w:color w:val="7030A0"/>
        </w:rPr>
      </w:pPr>
      <w:r w:rsidRPr="00A0745D">
        <w:rPr>
          <w:color w:val="7030A0"/>
        </w:rPr>
        <w:t>The FileName file is an unformatted ASCII file (text-only).</w:t>
      </w:r>
    </w:p>
    <w:p w:rsidR="003424CC" w:rsidRPr="00A0745D" w:rsidRDefault="003424CC" w:rsidP="005E00DB">
      <w:pPr>
        <w:pStyle w:val="Requirement"/>
        <w:numPr>
          <w:ilvl w:val="1"/>
          <w:numId w:val="7"/>
        </w:numPr>
        <w:ind w:left="1080" w:hanging="360"/>
        <w:rPr>
          <w:color w:val="7030A0"/>
        </w:rPr>
      </w:pPr>
      <w:r w:rsidRPr="00A0745D">
        <w:rPr>
          <w:color w:val="7030A0"/>
        </w:rPr>
        <w:t xml:space="preserve">The FileName file contains a batch totals record and several detail records. </w:t>
      </w:r>
    </w:p>
    <w:p w:rsidR="003424CC" w:rsidRPr="00A0745D" w:rsidRDefault="003424CC" w:rsidP="003424CC">
      <w:pPr>
        <w:pStyle w:val="ReqSubArea"/>
        <w:ind w:left="720"/>
        <w:rPr>
          <w:color w:val="7030A0"/>
        </w:rPr>
      </w:pPr>
      <w:r w:rsidRPr="00A0745D">
        <w:rPr>
          <w:color w:val="7030A0"/>
        </w:rPr>
        <w:t>File Description: Batch Totals Record</w:t>
      </w:r>
    </w:p>
    <w:p w:rsidR="003424CC" w:rsidRPr="00A0745D" w:rsidRDefault="003424CC" w:rsidP="005E00DB">
      <w:pPr>
        <w:pStyle w:val="Requirement"/>
        <w:numPr>
          <w:ilvl w:val="1"/>
          <w:numId w:val="7"/>
        </w:numPr>
        <w:ind w:left="1080" w:hanging="360"/>
        <w:rPr>
          <w:color w:val="7030A0"/>
        </w:rPr>
      </w:pPr>
      <w:r w:rsidRPr="00A0745D">
        <w:rPr>
          <w:color w:val="7030A0"/>
        </w:rPr>
        <w:t>The batch totals record can be placed at the beginning, in the middle, or at the end of the file.</w:t>
      </w:r>
    </w:p>
    <w:p w:rsidR="003424CC" w:rsidRPr="00A0745D" w:rsidRDefault="003424CC" w:rsidP="005E00DB">
      <w:pPr>
        <w:pStyle w:val="Requirement"/>
        <w:numPr>
          <w:ilvl w:val="1"/>
          <w:numId w:val="7"/>
        </w:numPr>
        <w:ind w:left="1080" w:hanging="360"/>
        <w:rPr>
          <w:color w:val="7030A0"/>
        </w:rPr>
      </w:pPr>
      <w:r w:rsidRPr="00A0745D">
        <w:rPr>
          <w:color w:val="7030A0"/>
        </w:rPr>
        <w:t>The batch totals record contains the following:</w:t>
      </w:r>
    </w:p>
    <w:p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rsidR="003424CC" w:rsidRPr="00A0745D" w:rsidRDefault="003424CC" w:rsidP="003424CC">
      <w:pPr>
        <w:pStyle w:val="ListBulletReq"/>
        <w:tabs>
          <w:tab w:val="clear" w:pos="630"/>
          <w:tab w:val="num" w:pos="1350"/>
        </w:tabs>
        <w:ind w:left="1440"/>
        <w:rPr>
          <w:color w:val="7030A0"/>
        </w:rPr>
      </w:pPr>
      <w:r w:rsidRPr="00A0745D">
        <w:rPr>
          <w:color w:val="7030A0"/>
        </w:rPr>
        <w:lastRenderedPageBreak/>
        <w:t>Process Type (value: A)</w:t>
      </w:r>
    </w:p>
    <w:p w:rsidR="003424CC" w:rsidRPr="00A0745D" w:rsidRDefault="003424CC" w:rsidP="003424CC">
      <w:pPr>
        <w:pStyle w:val="ListBulletReq"/>
        <w:tabs>
          <w:tab w:val="clear" w:pos="630"/>
          <w:tab w:val="num" w:pos="1350"/>
        </w:tabs>
        <w:ind w:left="1440"/>
        <w:rPr>
          <w:color w:val="7030A0"/>
        </w:rPr>
      </w:pPr>
      <w:r w:rsidRPr="00A0745D">
        <w:rPr>
          <w:color w:val="7030A0"/>
        </w:rPr>
        <w:t>Batch Number (3 digit number assigned by Payroll Dept)</w:t>
      </w:r>
    </w:p>
    <w:p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rsidR="003424CC" w:rsidRPr="00A0745D" w:rsidRDefault="003424CC" w:rsidP="003424CC">
      <w:pPr>
        <w:pStyle w:val="ReqSubArea"/>
        <w:ind w:left="720"/>
        <w:rPr>
          <w:color w:val="7030A0"/>
        </w:rPr>
      </w:pPr>
      <w:r w:rsidRPr="00A0745D">
        <w:rPr>
          <w:color w:val="7030A0"/>
        </w:rPr>
        <w:t>File Description: Detail Records</w:t>
      </w:r>
    </w:p>
    <w:p w:rsidR="003424CC" w:rsidRPr="00A0745D" w:rsidRDefault="003424CC" w:rsidP="005E00DB">
      <w:pPr>
        <w:pStyle w:val="Requirement"/>
        <w:numPr>
          <w:ilvl w:val="1"/>
          <w:numId w:val="7"/>
        </w:numPr>
        <w:ind w:left="1080" w:hanging="360"/>
        <w:rPr>
          <w:color w:val="7030A0"/>
        </w:rPr>
      </w:pPr>
      <w:r w:rsidRPr="00A0745D">
        <w:rPr>
          <w:color w:val="7030A0"/>
        </w:rPr>
        <w:t>The FileName file contains a row for each record meeting xxx criteria.</w:t>
      </w:r>
    </w:p>
    <w:p w:rsidR="003424CC" w:rsidRPr="00A0745D" w:rsidRDefault="003424CC" w:rsidP="005E00DB">
      <w:pPr>
        <w:pStyle w:val="Requirement"/>
        <w:numPr>
          <w:ilvl w:val="1"/>
          <w:numId w:val="7"/>
        </w:numPr>
        <w:ind w:left="1080" w:hanging="360"/>
        <w:rPr>
          <w:color w:val="7030A0"/>
        </w:rPr>
      </w:pPr>
      <w:r w:rsidRPr="00A0745D">
        <w:rPr>
          <w:color w:val="7030A0"/>
        </w:rPr>
        <w:t>Each row in the FileName file contains the following fields, comma-delimited and encased in double-quotes where the data includes commas or spaces:</w:t>
      </w:r>
    </w:p>
    <w:p w:rsidR="003424CC" w:rsidRPr="00A0745D" w:rsidRDefault="003424CC" w:rsidP="003424CC">
      <w:pPr>
        <w:pStyle w:val="ListBullet2"/>
        <w:tabs>
          <w:tab w:val="clear" w:pos="720"/>
          <w:tab w:val="num" w:pos="1440"/>
        </w:tabs>
        <w:ind w:left="1440"/>
        <w:rPr>
          <w:color w:val="7030A0"/>
        </w:rPr>
      </w:pPr>
      <w:r w:rsidRPr="00A0745D">
        <w:rPr>
          <w:color w:val="7030A0"/>
        </w:rPr>
        <w:t>Employee Id</w:t>
      </w:r>
    </w:p>
    <w:p w:rsidR="003424CC" w:rsidRPr="00A0745D" w:rsidRDefault="003424CC" w:rsidP="003424CC">
      <w:pPr>
        <w:pStyle w:val="ListBullet2"/>
        <w:tabs>
          <w:tab w:val="clear" w:pos="720"/>
          <w:tab w:val="num" w:pos="1440"/>
        </w:tabs>
        <w:ind w:left="1440"/>
        <w:rPr>
          <w:color w:val="7030A0"/>
        </w:rPr>
      </w:pPr>
      <w:r w:rsidRPr="00A0745D">
        <w:rPr>
          <w:color w:val="7030A0"/>
        </w:rPr>
        <w:t>Record Type</w:t>
      </w:r>
    </w:p>
    <w:p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rsidR="003424CC" w:rsidRPr="00A0745D" w:rsidRDefault="003424CC" w:rsidP="003424CC">
      <w:pPr>
        <w:pStyle w:val="ListBullet2"/>
        <w:tabs>
          <w:tab w:val="clear" w:pos="720"/>
          <w:tab w:val="num" w:pos="1440"/>
        </w:tabs>
        <w:ind w:left="1440"/>
        <w:rPr>
          <w:color w:val="7030A0"/>
        </w:rPr>
      </w:pPr>
      <w:r w:rsidRPr="00A0745D">
        <w:rPr>
          <w:color w:val="7030A0"/>
        </w:rPr>
        <w:t>XYG Number</w:t>
      </w:r>
    </w:p>
    <w:p w:rsidR="003424CC" w:rsidRPr="00A0745D" w:rsidRDefault="003424CC" w:rsidP="003424CC">
      <w:pPr>
        <w:pStyle w:val="ListBullet2"/>
        <w:tabs>
          <w:tab w:val="clear" w:pos="720"/>
          <w:tab w:val="num" w:pos="1440"/>
        </w:tabs>
        <w:ind w:left="1440"/>
        <w:rPr>
          <w:color w:val="7030A0"/>
        </w:rPr>
      </w:pPr>
      <w:r w:rsidRPr="00A0745D">
        <w:rPr>
          <w:color w:val="7030A0"/>
        </w:rPr>
        <w:t>Element Code</w:t>
      </w:r>
    </w:p>
    <w:p w:rsidR="003424CC" w:rsidRPr="00A0745D" w:rsidRDefault="003424CC" w:rsidP="003424CC">
      <w:pPr>
        <w:pStyle w:val="ListBullet2"/>
        <w:tabs>
          <w:tab w:val="clear" w:pos="720"/>
          <w:tab w:val="num" w:pos="1440"/>
        </w:tabs>
        <w:ind w:left="1440"/>
        <w:rPr>
          <w:color w:val="7030A0"/>
        </w:rPr>
      </w:pPr>
      <w:r w:rsidRPr="00A0745D">
        <w:rPr>
          <w:color w:val="7030A0"/>
        </w:rPr>
        <w:t>Amount</w:t>
      </w:r>
    </w:p>
    <w:p w:rsidR="003424CC" w:rsidRPr="00A0745D" w:rsidRDefault="003424CC" w:rsidP="003424CC">
      <w:pPr>
        <w:pStyle w:val="ListBullet2"/>
        <w:tabs>
          <w:tab w:val="clear" w:pos="720"/>
          <w:tab w:val="num" w:pos="1440"/>
        </w:tabs>
        <w:ind w:left="1440"/>
        <w:rPr>
          <w:color w:val="7030A0"/>
        </w:rPr>
      </w:pPr>
      <w:r w:rsidRPr="00A0745D">
        <w:rPr>
          <w:color w:val="7030A0"/>
        </w:rPr>
        <w:t>Amount Sign</w:t>
      </w:r>
    </w:p>
    <w:p w:rsidR="003424CC" w:rsidRPr="00A0745D" w:rsidRDefault="003424CC" w:rsidP="003424CC">
      <w:pPr>
        <w:pStyle w:val="ListBullet2"/>
        <w:tabs>
          <w:tab w:val="clear" w:pos="720"/>
          <w:tab w:val="num" w:pos="1440"/>
        </w:tabs>
        <w:ind w:left="1440"/>
        <w:rPr>
          <w:color w:val="7030A0"/>
        </w:rPr>
      </w:pPr>
      <w:r w:rsidRPr="00A0745D">
        <w:rPr>
          <w:color w:val="7030A0"/>
        </w:rPr>
        <w:t>Year Flag</w:t>
      </w:r>
    </w:p>
    <w:p w:rsidR="003424CC" w:rsidRPr="00A0745D" w:rsidRDefault="003424CC" w:rsidP="003424CC">
      <w:pPr>
        <w:pStyle w:val="ListBullet2"/>
        <w:tabs>
          <w:tab w:val="clear" w:pos="720"/>
          <w:tab w:val="num" w:pos="1440"/>
        </w:tabs>
        <w:ind w:left="1440"/>
        <w:rPr>
          <w:color w:val="7030A0"/>
        </w:rPr>
      </w:pPr>
      <w:r w:rsidRPr="00A0745D">
        <w:rPr>
          <w:color w:val="7030A0"/>
        </w:rPr>
        <w:t>Total Amount</w:t>
      </w:r>
    </w:p>
    <w:p w:rsidR="003424CC" w:rsidRPr="00A0745D" w:rsidRDefault="003424CC" w:rsidP="003424CC">
      <w:pPr>
        <w:pStyle w:val="ListBullet2"/>
        <w:tabs>
          <w:tab w:val="clear" w:pos="720"/>
          <w:tab w:val="num" w:pos="1440"/>
        </w:tabs>
        <w:ind w:left="1440"/>
        <w:rPr>
          <w:color w:val="7030A0"/>
        </w:rPr>
      </w:pPr>
      <w:r w:rsidRPr="00A0745D">
        <w:rPr>
          <w:color w:val="7030A0"/>
        </w:rPr>
        <w:t>Total Amt Sign</w:t>
      </w:r>
    </w:p>
    <w:p w:rsidR="00C01857" w:rsidRDefault="00C01857" w:rsidP="00C01857">
      <w:pPr>
        <w:pStyle w:val="Heading2"/>
      </w:pPr>
      <w:bookmarkStart w:id="33" w:name="_Toc191724254"/>
      <w:r>
        <w:t>Security</w:t>
      </w:r>
      <w:bookmarkEnd w:id="33"/>
    </w:p>
    <w:p w:rsidR="00C01857" w:rsidRDefault="00C01857" w:rsidP="00C01857">
      <w:pPr>
        <w:pStyle w:val="Heading3"/>
      </w:pPr>
      <w:bookmarkStart w:id="34" w:name="_Toc191724255"/>
      <w:r>
        <w:t>Protection</w:t>
      </w:r>
      <w:bookmarkEnd w:id="34"/>
    </w:p>
    <w:p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rsidR="00C01857" w:rsidRPr="00193D94" w:rsidRDefault="008377EE" w:rsidP="00193D94">
      <w:pPr>
        <w:pStyle w:val="ListBullet0"/>
        <w:rPr>
          <w:color w:val="7030A0"/>
        </w:rPr>
      </w:pPr>
      <w:r>
        <w:rPr>
          <w:color w:val="7030A0"/>
        </w:rPr>
        <w:t>encryption</w:t>
      </w:r>
    </w:p>
    <w:p w:rsidR="00C01857" w:rsidRPr="00193D94" w:rsidRDefault="00C01857" w:rsidP="00193D94">
      <w:pPr>
        <w:pStyle w:val="ListBullet0"/>
        <w:rPr>
          <w:color w:val="7030A0"/>
        </w:rPr>
      </w:pPr>
      <w:r w:rsidRPr="00193D94">
        <w:rPr>
          <w:color w:val="7030A0"/>
        </w:rPr>
        <w:t>activity logging, historical data sets</w:t>
      </w:r>
    </w:p>
    <w:p w:rsidR="00C01857" w:rsidRPr="00193D94" w:rsidRDefault="00C01857" w:rsidP="00193D94">
      <w:pPr>
        <w:pStyle w:val="ListBullet0"/>
        <w:rPr>
          <w:color w:val="7030A0"/>
        </w:rPr>
      </w:pPr>
      <w:r w:rsidRPr="00193D94">
        <w:rPr>
          <w:color w:val="7030A0"/>
        </w:rPr>
        <w:t>restrictions on intermodule communications</w:t>
      </w:r>
    </w:p>
    <w:p w:rsidR="00C01857" w:rsidRPr="00193D94" w:rsidRDefault="00C33407" w:rsidP="00193D94">
      <w:pPr>
        <w:pStyle w:val="ListBullet0"/>
        <w:rPr>
          <w:color w:val="7030A0"/>
        </w:rPr>
      </w:pPr>
      <w:r>
        <w:rPr>
          <w:color w:val="7030A0"/>
        </w:rPr>
        <w:t>data integrity checks</w:t>
      </w:r>
    </w:p>
    <w:p w:rsidR="00C01857" w:rsidRDefault="00C01857" w:rsidP="00C01857">
      <w:pPr>
        <w:pStyle w:val="Heading3"/>
      </w:pPr>
      <w:bookmarkStart w:id="35" w:name="_Toc191724256"/>
      <w:r>
        <w:t>Authorization and Authentication</w:t>
      </w:r>
      <w:bookmarkEnd w:id="35"/>
    </w:p>
    <w:p w:rsidR="00C01857" w:rsidRPr="00BE2A80" w:rsidRDefault="00C01857" w:rsidP="00037ECC">
      <w:pPr>
        <w:pStyle w:val="BodyText"/>
        <w:jc w:val="both"/>
      </w:pPr>
      <w:r>
        <w:t xml:space="preserve">Specify the </w:t>
      </w:r>
      <w:r w:rsidRPr="001B3E57">
        <w:t>Authorization and Authentication</w:t>
      </w:r>
      <w:r>
        <w:t xml:space="preserve"> factors. </w:t>
      </w:r>
      <w:r w:rsidRPr="00BE2A80">
        <w:t>Consider using standard tools such as PubCookie.</w:t>
      </w:r>
      <w:r w:rsidR="00037ECC">
        <w:t xml:space="preserve"> </w:t>
      </w:r>
      <w:r w:rsidR="00F17D70">
        <w:t>Using Security Assertion Markup Language (SAML). How valid users can access the application, and avoid alteration of codes</w:t>
      </w:r>
    </w:p>
    <w:p w:rsidR="00C16623" w:rsidRPr="00451671" w:rsidRDefault="00DB208A" w:rsidP="00D72B44">
      <w:pPr>
        <w:pStyle w:val="Heading2"/>
      </w:pPr>
      <w:bookmarkStart w:id="36" w:name="_Toc191724257"/>
      <w:r w:rsidRPr="00451671">
        <w:t xml:space="preserve">Data </w:t>
      </w:r>
      <w:r w:rsidR="00C27F31" w:rsidRPr="00451671">
        <w:t>Management</w:t>
      </w:r>
      <w:bookmarkEnd w:id="36"/>
    </w:p>
    <w:p w:rsidR="00E154A7" w:rsidRPr="00A74001" w:rsidRDefault="00E154A7" w:rsidP="00FB4D95">
      <w:pPr>
        <w:pStyle w:val="BodyText"/>
      </w:pPr>
      <w:r w:rsidRPr="00A74001">
        <w:t>Specify the requirements for any information that is to be placed into a database, including</w:t>
      </w:r>
    </w:p>
    <w:p w:rsidR="00E154A7" w:rsidRDefault="00E154A7" w:rsidP="00004602">
      <w:pPr>
        <w:pStyle w:val="ListBullet0"/>
      </w:pPr>
      <w:r>
        <w:t>types of information used by various functions</w:t>
      </w:r>
    </w:p>
    <w:p w:rsidR="00E154A7" w:rsidRDefault="00E154A7" w:rsidP="00004602">
      <w:pPr>
        <w:pStyle w:val="ListBullet0"/>
      </w:pPr>
      <w:r>
        <w:t>frequency of use</w:t>
      </w:r>
    </w:p>
    <w:p w:rsidR="00E154A7" w:rsidRDefault="00C33407" w:rsidP="00004602">
      <w:pPr>
        <w:pStyle w:val="ListBullet0"/>
      </w:pPr>
      <w:r>
        <w:t>data access rules</w:t>
      </w:r>
    </w:p>
    <w:p w:rsidR="00E154A7" w:rsidRDefault="00E154A7" w:rsidP="00004602">
      <w:pPr>
        <w:pStyle w:val="ListBullet0"/>
      </w:pPr>
      <w:r>
        <w:t>data entities and relationships</w:t>
      </w:r>
    </w:p>
    <w:p w:rsidR="00E154A7" w:rsidRDefault="00E154A7" w:rsidP="00004602">
      <w:pPr>
        <w:pStyle w:val="ListBullet0"/>
      </w:pPr>
      <w:r>
        <w:t>integrity constraints</w:t>
      </w:r>
    </w:p>
    <w:p w:rsidR="00E154A7" w:rsidRDefault="00C33407" w:rsidP="00004602">
      <w:pPr>
        <w:pStyle w:val="ListBullet0"/>
      </w:pPr>
      <w:r>
        <w:t>data retention</w:t>
      </w:r>
    </w:p>
    <w:p w:rsidR="00E154A7" w:rsidRDefault="00E154A7" w:rsidP="00004602">
      <w:pPr>
        <w:pStyle w:val="ListBullet0"/>
      </w:pPr>
      <w:r>
        <w:t>valid range, accuracy, and/or tolerance</w:t>
      </w:r>
    </w:p>
    <w:p w:rsidR="00E154A7" w:rsidRDefault="00E154A7" w:rsidP="00004602">
      <w:pPr>
        <w:pStyle w:val="ListBullet0"/>
      </w:pPr>
      <w:r>
        <w:t>units of measure</w:t>
      </w:r>
    </w:p>
    <w:p w:rsidR="00E154A7" w:rsidRDefault="00E154A7" w:rsidP="00004602">
      <w:pPr>
        <w:pStyle w:val="ListBullet0"/>
      </w:pPr>
      <w:r>
        <w:t>data formats</w:t>
      </w:r>
    </w:p>
    <w:p w:rsidR="00E00F15" w:rsidRDefault="00E00F15" w:rsidP="00004602">
      <w:pPr>
        <w:pStyle w:val="ListBullet0"/>
      </w:pPr>
      <w:r>
        <w:t>default or initial values</w:t>
      </w:r>
    </w:p>
    <w:p w:rsidR="00C16623" w:rsidRDefault="00C16623" w:rsidP="00D72B44">
      <w:pPr>
        <w:pStyle w:val="Heading2"/>
      </w:pPr>
      <w:bookmarkStart w:id="37" w:name="_Toc191724258"/>
      <w:r w:rsidRPr="00451671">
        <w:lastRenderedPageBreak/>
        <w:t xml:space="preserve">Standards </w:t>
      </w:r>
      <w:r w:rsidR="00C27F31" w:rsidRPr="00451671">
        <w:t>Compliance</w:t>
      </w:r>
      <w:bookmarkEnd w:id="37"/>
    </w:p>
    <w:p w:rsidR="0014355B" w:rsidRPr="00261BD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F4BF1" w:rsidRPr="00451671" w:rsidRDefault="000F4BF1" w:rsidP="00D72B44">
      <w:pPr>
        <w:pStyle w:val="Heading2"/>
      </w:pPr>
      <w:bookmarkStart w:id="38" w:name="_Toc191724259"/>
      <w:r w:rsidRPr="00451671">
        <w:t>Portability</w:t>
      </w:r>
      <w:bookmarkEnd w:id="38"/>
    </w:p>
    <w:p w:rsidR="00E154A7" w:rsidRDefault="00BE2A80" w:rsidP="00FB4D95">
      <w:pPr>
        <w:pStyle w:val="BodyText"/>
      </w:pPr>
      <w:r>
        <w:t>If portability is a requirement, s</w:t>
      </w:r>
      <w:r w:rsidR="00E154A7">
        <w:t xml:space="preserve">pecify attributes of the system that relate to the ease of porting the system to other host machines and/or operating systems. For example, </w:t>
      </w:r>
    </w:p>
    <w:p w:rsidR="00E154A7" w:rsidRPr="00193D94" w:rsidRDefault="00E154A7" w:rsidP="00193D94">
      <w:pPr>
        <w:pStyle w:val="ListBullet0"/>
        <w:rPr>
          <w:iCs/>
          <w:color w:val="7030A0"/>
        </w:rPr>
      </w:pPr>
      <w:r w:rsidRPr="00193D94">
        <w:rPr>
          <w:color w:val="7030A0"/>
        </w:rPr>
        <w:t>Percentage of components with host-dependent code;</w:t>
      </w:r>
    </w:p>
    <w:p w:rsidR="00E154A7" w:rsidRPr="00193D94" w:rsidRDefault="00E154A7" w:rsidP="00193D94">
      <w:pPr>
        <w:pStyle w:val="ListBullet0"/>
        <w:rPr>
          <w:iCs/>
          <w:color w:val="7030A0"/>
        </w:rPr>
      </w:pPr>
      <w:r w:rsidRPr="00193D94">
        <w:rPr>
          <w:color w:val="7030A0"/>
        </w:rPr>
        <w:t>Percentage of code that is host dependent;</w:t>
      </w:r>
    </w:p>
    <w:p w:rsidR="00E154A7" w:rsidRPr="00193D94" w:rsidRDefault="00E154A7" w:rsidP="00193D94">
      <w:pPr>
        <w:pStyle w:val="ListBullet0"/>
        <w:rPr>
          <w:iCs/>
          <w:color w:val="7030A0"/>
        </w:rPr>
      </w:pPr>
      <w:r w:rsidRPr="00193D94">
        <w:rPr>
          <w:color w:val="7030A0"/>
        </w:rPr>
        <w:t>Use of a proven portable language;</w:t>
      </w:r>
    </w:p>
    <w:p w:rsidR="00E154A7" w:rsidRPr="00193D94" w:rsidRDefault="00E154A7" w:rsidP="00193D94">
      <w:pPr>
        <w:pStyle w:val="ListBullet0"/>
        <w:rPr>
          <w:iCs/>
          <w:color w:val="7030A0"/>
        </w:rPr>
      </w:pPr>
      <w:r w:rsidRPr="00193D94">
        <w:rPr>
          <w:color w:val="7030A0"/>
        </w:rPr>
        <w:t>Use of a particular compiler or language subset;</w:t>
      </w:r>
    </w:p>
    <w:p w:rsidR="00BE692B" w:rsidRPr="00193D94" w:rsidRDefault="00BE692B" w:rsidP="00193D94">
      <w:pPr>
        <w:pStyle w:val="ListBullet0"/>
        <w:rPr>
          <w:iCs/>
          <w:color w:val="7030A0"/>
        </w:rPr>
      </w:pPr>
      <w:r w:rsidRPr="00193D94">
        <w:rPr>
          <w:color w:val="7030A0"/>
        </w:rPr>
        <w:t>Use of a particular operating system;</w:t>
      </w:r>
    </w:p>
    <w:p w:rsidR="00170091" w:rsidRPr="00193D94" w:rsidRDefault="00170091" w:rsidP="00193D94">
      <w:pPr>
        <w:pStyle w:val="ListBullet0"/>
        <w:rPr>
          <w:iCs/>
          <w:color w:val="7030A0"/>
        </w:rPr>
      </w:pPr>
      <w:r w:rsidRPr="00193D94">
        <w:rPr>
          <w:color w:val="7030A0"/>
        </w:rPr>
        <w:t xml:space="preserve">The need for environment-independence - the </w:t>
      </w:r>
      <w:r w:rsidRPr="00193D94">
        <w:rPr>
          <w:iCs/>
          <w:color w:val="7030A0"/>
        </w:rPr>
        <w:t xml:space="preserve">product must operate </w:t>
      </w:r>
      <w:r w:rsidR="00BE692B" w:rsidRPr="00193D94">
        <w:rPr>
          <w:iCs/>
          <w:color w:val="7030A0"/>
        </w:rPr>
        <w:t xml:space="preserve">the same regardless of </w:t>
      </w:r>
      <w:r w:rsidRPr="00193D94">
        <w:rPr>
          <w:iCs/>
          <w:color w:val="7030A0"/>
        </w:rPr>
        <w:t xml:space="preserve"> operating systems, networks, develop</w:t>
      </w:r>
      <w:r w:rsidR="00BE692B" w:rsidRPr="00193D94">
        <w:rPr>
          <w:iCs/>
          <w:color w:val="7030A0"/>
        </w:rPr>
        <w:t>ment or production environments.</w:t>
      </w:r>
    </w:p>
    <w:sectPr w:rsidR="00170091" w:rsidRPr="00193D94" w:rsidSect="00AB2167">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785" w:rsidRDefault="00E94785">
      <w:r>
        <w:separator/>
      </w:r>
    </w:p>
  </w:endnote>
  <w:endnote w:type="continuationSeparator" w:id="0">
    <w:p w:rsidR="00E94785" w:rsidRDefault="00E9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B01" w:rsidRPr="00EB3F45" w:rsidRDefault="009C0B01" w:rsidP="00B916F4">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46008D">
      <w:rPr>
        <w:rStyle w:val="PageNumber"/>
        <w:noProof/>
        <w:sz w:val="18"/>
        <w:szCs w:val="18"/>
      </w:rPr>
      <w:t>3</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46008D">
      <w:rPr>
        <w:rStyle w:val="PageNumber"/>
        <w:noProof/>
        <w:sz w:val="18"/>
        <w:szCs w:val="18"/>
      </w:rPr>
      <w:t>9</w:t>
    </w:r>
    <w:r w:rsidRPr="0053101E">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785" w:rsidRDefault="00E94785">
      <w:r>
        <w:separator/>
      </w:r>
    </w:p>
  </w:footnote>
  <w:footnote w:type="continuationSeparator" w:id="0">
    <w:p w:rsidR="00E94785" w:rsidRDefault="00E947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B01" w:rsidRPr="00857C57" w:rsidRDefault="009C0B01" w:rsidP="00857C57">
    <w:pPr>
      <w:jc w:val="center"/>
      <w:rPr>
        <w:rFonts w:cs="Arial"/>
        <w:b/>
        <w:i/>
        <w:szCs w:val="20"/>
      </w:rPr>
    </w:pPr>
    <w:r>
      <w:rPr>
        <w:rFonts w:cs="Arial"/>
        <w:b/>
        <w:i/>
        <w:szCs w:val="20"/>
      </w:rPr>
      <w:t xml:space="preserve">Discrete Math Quiz Game with Voice Recognition </w:t>
    </w:r>
    <w:r w:rsidRPr="00857C57">
      <w:rPr>
        <w:rFonts w:cs="Arial"/>
        <w:b/>
        <w:i/>
        <w:szCs w:val="20"/>
      </w:rPr>
      <w:t>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32DA160B"/>
    <w:multiLevelType w:val="hybridMultilevel"/>
    <w:tmpl w:val="BC660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040130"/>
    <w:multiLevelType w:val="hybridMultilevel"/>
    <w:tmpl w:val="68807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nsid w:val="43876347"/>
    <w:multiLevelType w:val="hybridMultilevel"/>
    <w:tmpl w:val="9B92DEFC"/>
    <w:lvl w:ilvl="0" w:tplc="56CEA880">
      <w:start w:val="1"/>
      <w:numFmt w:val="bullet"/>
      <w:pStyle w:val="TableCellBullet"/>
      <w:lvlText w:val=""/>
      <w:lvlJc w:val="left"/>
      <w:pPr>
        <w:tabs>
          <w:tab w:val="num" w:pos="360"/>
        </w:tabs>
        <w:ind w:left="360" w:hanging="360"/>
      </w:pPr>
      <w:rPr>
        <w:rFonts w:ascii="Symbol" w:hAnsi="Symbol" w:hint="default"/>
        <w:sz w:val="18"/>
      </w:rPr>
    </w:lvl>
    <w:lvl w:ilvl="1" w:tplc="D10EAF70">
      <w:start w:val="1"/>
      <w:numFmt w:val="bullet"/>
      <w:lvlText w:val="o"/>
      <w:lvlJc w:val="left"/>
      <w:pPr>
        <w:tabs>
          <w:tab w:val="num" w:pos="720"/>
        </w:tabs>
        <w:ind w:left="720" w:hanging="360"/>
      </w:pPr>
      <w:rPr>
        <w:rFonts w:ascii="Courier New" w:hAnsi="Courier New" w:cs="Times New Roman" w:hint="default"/>
      </w:rPr>
    </w:lvl>
    <w:lvl w:ilvl="2" w:tplc="E224FBEE">
      <w:start w:val="1"/>
      <w:numFmt w:val="decimal"/>
      <w:lvlText w:val="%3."/>
      <w:lvlJc w:val="left"/>
      <w:pPr>
        <w:tabs>
          <w:tab w:val="num" w:pos="2160"/>
        </w:tabs>
        <w:ind w:left="2160" w:hanging="360"/>
      </w:pPr>
    </w:lvl>
    <w:lvl w:ilvl="3" w:tplc="987403A6">
      <w:start w:val="1"/>
      <w:numFmt w:val="decimal"/>
      <w:lvlText w:val="%4."/>
      <w:lvlJc w:val="left"/>
      <w:pPr>
        <w:tabs>
          <w:tab w:val="num" w:pos="2880"/>
        </w:tabs>
        <w:ind w:left="2880" w:hanging="360"/>
      </w:pPr>
    </w:lvl>
    <w:lvl w:ilvl="4" w:tplc="6C101D46">
      <w:start w:val="1"/>
      <w:numFmt w:val="decimal"/>
      <w:lvlText w:val="%5."/>
      <w:lvlJc w:val="left"/>
      <w:pPr>
        <w:tabs>
          <w:tab w:val="num" w:pos="3600"/>
        </w:tabs>
        <w:ind w:left="3600" w:hanging="360"/>
      </w:pPr>
    </w:lvl>
    <w:lvl w:ilvl="5" w:tplc="850814F0">
      <w:start w:val="1"/>
      <w:numFmt w:val="decimal"/>
      <w:lvlText w:val="%6."/>
      <w:lvlJc w:val="left"/>
      <w:pPr>
        <w:tabs>
          <w:tab w:val="num" w:pos="4320"/>
        </w:tabs>
        <w:ind w:left="4320" w:hanging="360"/>
      </w:pPr>
    </w:lvl>
    <w:lvl w:ilvl="6" w:tplc="C432492E">
      <w:start w:val="1"/>
      <w:numFmt w:val="decimal"/>
      <w:lvlText w:val="%7."/>
      <w:lvlJc w:val="left"/>
      <w:pPr>
        <w:tabs>
          <w:tab w:val="num" w:pos="5040"/>
        </w:tabs>
        <w:ind w:left="5040" w:hanging="360"/>
      </w:pPr>
    </w:lvl>
    <w:lvl w:ilvl="7" w:tplc="D33C5658">
      <w:start w:val="1"/>
      <w:numFmt w:val="decimal"/>
      <w:lvlText w:val="%8."/>
      <w:lvlJc w:val="left"/>
      <w:pPr>
        <w:tabs>
          <w:tab w:val="num" w:pos="5760"/>
        </w:tabs>
        <w:ind w:left="5760" w:hanging="360"/>
      </w:pPr>
    </w:lvl>
    <w:lvl w:ilvl="8" w:tplc="D0EC729C">
      <w:start w:val="1"/>
      <w:numFmt w:val="decimal"/>
      <w:lvlText w:val="%9."/>
      <w:lvlJc w:val="left"/>
      <w:pPr>
        <w:tabs>
          <w:tab w:val="num" w:pos="6480"/>
        </w:tabs>
        <w:ind w:left="6480" w:hanging="360"/>
      </w:pPr>
    </w:lvl>
  </w:abstractNum>
  <w:abstractNum w:abstractNumId="6">
    <w:nsid w:val="4A590F27"/>
    <w:multiLevelType w:val="hybridMultilevel"/>
    <w:tmpl w:val="F08E1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CC791C"/>
    <w:multiLevelType w:val="hybridMultilevel"/>
    <w:tmpl w:val="EE829ED6"/>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A6942FA"/>
    <w:multiLevelType w:val="hybridMultilevel"/>
    <w:tmpl w:val="861EB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num w:numId="1">
    <w:abstractNumId w:val="9"/>
  </w:num>
  <w:num w:numId="2">
    <w:abstractNumId w:val="11"/>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7"/>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 w:numId="11">
    <w:abstractNumId w:val="8"/>
  </w:num>
  <w:num w:numId="12">
    <w:abstractNumId w:val="6"/>
  </w:num>
  <w:num w:numId="1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6C6C"/>
    <w:rsid w:val="00025216"/>
    <w:rsid w:val="000348DA"/>
    <w:rsid w:val="00037ECC"/>
    <w:rsid w:val="00046443"/>
    <w:rsid w:val="000556EE"/>
    <w:rsid w:val="000565B1"/>
    <w:rsid w:val="0006361F"/>
    <w:rsid w:val="00064A52"/>
    <w:rsid w:val="0006573A"/>
    <w:rsid w:val="0006799B"/>
    <w:rsid w:val="00074820"/>
    <w:rsid w:val="00093664"/>
    <w:rsid w:val="00093EF4"/>
    <w:rsid w:val="0009521E"/>
    <w:rsid w:val="000C56A9"/>
    <w:rsid w:val="000D20E7"/>
    <w:rsid w:val="000D5531"/>
    <w:rsid w:val="000E153D"/>
    <w:rsid w:val="000E29EF"/>
    <w:rsid w:val="000E2BAA"/>
    <w:rsid w:val="000F439C"/>
    <w:rsid w:val="000F4BF1"/>
    <w:rsid w:val="000F73AB"/>
    <w:rsid w:val="000F7479"/>
    <w:rsid w:val="001208EE"/>
    <w:rsid w:val="00123A0D"/>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1F68BC"/>
    <w:rsid w:val="002014AE"/>
    <w:rsid w:val="00204335"/>
    <w:rsid w:val="002059EA"/>
    <w:rsid w:val="00211443"/>
    <w:rsid w:val="00211FB9"/>
    <w:rsid w:val="00213192"/>
    <w:rsid w:val="0021440D"/>
    <w:rsid w:val="002221E2"/>
    <w:rsid w:val="002410A3"/>
    <w:rsid w:val="00242746"/>
    <w:rsid w:val="00245906"/>
    <w:rsid w:val="00256BE3"/>
    <w:rsid w:val="00261BDB"/>
    <w:rsid w:val="00265202"/>
    <w:rsid w:val="00273462"/>
    <w:rsid w:val="00290917"/>
    <w:rsid w:val="00291177"/>
    <w:rsid w:val="00291725"/>
    <w:rsid w:val="00296A1A"/>
    <w:rsid w:val="002A4370"/>
    <w:rsid w:val="002A5669"/>
    <w:rsid w:val="002B0591"/>
    <w:rsid w:val="002B1EC8"/>
    <w:rsid w:val="002B4571"/>
    <w:rsid w:val="002C18C4"/>
    <w:rsid w:val="002C1F0E"/>
    <w:rsid w:val="002F5A88"/>
    <w:rsid w:val="00303EE9"/>
    <w:rsid w:val="00330298"/>
    <w:rsid w:val="00332BB0"/>
    <w:rsid w:val="0033402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975EA"/>
    <w:rsid w:val="003A704D"/>
    <w:rsid w:val="003B0E86"/>
    <w:rsid w:val="003B128A"/>
    <w:rsid w:val="003B4B5E"/>
    <w:rsid w:val="003D58B0"/>
    <w:rsid w:val="003D7FA2"/>
    <w:rsid w:val="003E40CF"/>
    <w:rsid w:val="003E60EC"/>
    <w:rsid w:val="003F152A"/>
    <w:rsid w:val="00411D12"/>
    <w:rsid w:val="00420D78"/>
    <w:rsid w:val="00421A6C"/>
    <w:rsid w:val="004220F4"/>
    <w:rsid w:val="00424EE7"/>
    <w:rsid w:val="00431862"/>
    <w:rsid w:val="004323DA"/>
    <w:rsid w:val="00432B5D"/>
    <w:rsid w:val="00433A83"/>
    <w:rsid w:val="004443EE"/>
    <w:rsid w:val="00451671"/>
    <w:rsid w:val="00456A3C"/>
    <w:rsid w:val="0046008D"/>
    <w:rsid w:val="0047788B"/>
    <w:rsid w:val="00483108"/>
    <w:rsid w:val="00484954"/>
    <w:rsid w:val="0049616A"/>
    <w:rsid w:val="004A087B"/>
    <w:rsid w:val="004A6E71"/>
    <w:rsid w:val="004A77F8"/>
    <w:rsid w:val="004B2C55"/>
    <w:rsid w:val="004B6A5C"/>
    <w:rsid w:val="004D779B"/>
    <w:rsid w:val="004E28E5"/>
    <w:rsid w:val="004F0A67"/>
    <w:rsid w:val="004F5318"/>
    <w:rsid w:val="004F76F2"/>
    <w:rsid w:val="004F790C"/>
    <w:rsid w:val="00524039"/>
    <w:rsid w:val="00525B2E"/>
    <w:rsid w:val="00532573"/>
    <w:rsid w:val="005325FD"/>
    <w:rsid w:val="00532D6B"/>
    <w:rsid w:val="005365AB"/>
    <w:rsid w:val="0054065E"/>
    <w:rsid w:val="00544645"/>
    <w:rsid w:val="005479E0"/>
    <w:rsid w:val="0055455B"/>
    <w:rsid w:val="0055592F"/>
    <w:rsid w:val="00567819"/>
    <w:rsid w:val="00570B2D"/>
    <w:rsid w:val="00582516"/>
    <w:rsid w:val="00583AB7"/>
    <w:rsid w:val="005961A4"/>
    <w:rsid w:val="005B01CE"/>
    <w:rsid w:val="005B5D5B"/>
    <w:rsid w:val="005B6293"/>
    <w:rsid w:val="005C4560"/>
    <w:rsid w:val="005C4B4A"/>
    <w:rsid w:val="005D0C9A"/>
    <w:rsid w:val="005D3D01"/>
    <w:rsid w:val="005D4254"/>
    <w:rsid w:val="005D4772"/>
    <w:rsid w:val="005D599F"/>
    <w:rsid w:val="005E00DB"/>
    <w:rsid w:val="005E4CE3"/>
    <w:rsid w:val="00600123"/>
    <w:rsid w:val="00623E79"/>
    <w:rsid w:val="006258EA"/>
    <w:rsid w:val="00626D88"/>
    <w:rsid w:val="00632517"/>
    <w:rsid w:val="006345E1"/>
    <w:rsid w:val="00636405"/>
    <w:rsid w:val="0064288E"/>
    <w:rsid w:val="00652699"/>
    <w:rsid w:val="00671603"/>
    <w:rsid w:val="00672104"/>
    <w:rsid w:val="006756BA"/>
    <w:rsid w:val="00677222"/>
    <w:rsid w:val="00693B45"/>
    <w:rsid w:val="00696A61"/>
    <w:rsid w:val="006A15D3"/>
    <w:rsid w:val="006A3956"/>
    <w:rsid w:val="006A7595"/>
    <w:rsid w:val="006A7A60"/>
    <w:rsid w:val="006B3CA1"/>
    <w:rsid w:val="006B6D77"/>
    <w:rsid w:val="006C0437"/>
    <w:rsid w:val="006C6EA3"/>
    <w:rsid w:val="006C73E7"/>
    <w:rsid w:val="006D1602"/>
    <w:rsid w:val="006D4F5D"/>
    <w:rsid w:val="006D5080"/>
    <w:rsid w:val="006D50F8"/>
    <w:rsid w:val="006D67C4"/>
    <w:rsid w:val="006D7AB5"/>
    <w:rsid w:val="006E0B6D"/>
    <w:rsid w:val="006F5351"/>
    <w:rsid w:val="0070606C"/>
    <w:rsid w:val="00706AAF"/>
    <w:rsid w:val="00716ABC"/>
    <w:rsid w:val="007177DE"/>
    <w:rsid w:val="007202D6"/>
    <w:rsid w:val="007341FB"/>
    <w:rsid w:val="00740F7B"/>
    <w:rsid w:val="00741299"/>
    <w:rsid w:val="00744A6F"/>
    <w:rsid w:val="0074595E"/>
    <w:rsid w:val="007505AB"/>
    <w:rsid w:val="007546DF"/>
    <w:rsid w:val="00755BCA"/>
    <w:rsid w:val="007612BB"/>
    <w:rsid w:val="007736C6"/>
    <w:rsid w:val="007739BA"/>
    <w:rsid w:val="0077412A"/>
    <w:rsid w:val="00776D86"/>
    <w:rsid w:val="00780332"/>
    <w:rsid w:val="00781B45"/>
    <w:rsid w:val="0078235F"/>
    <w:rsid w:val="00791491"/>
    <w:rsid w:val="00791AEC"/>
    <w:rsid w:val="0079465D"/>
    <w:rsid w:val="00795E94"/>
    <w:rsid w:val="007A2663"/>
    <w:rsid w:val="007B6B9C"/>
    <w:rsid w:val="007C0448"/>
    <w:rsid w:val="007C4532"/>
    <w:rsid w:val="007C557C"/>
    <w:rsid w:val="007D04B4"/>
    <w:rsid w:val="007D36B8"/>
    <w:rsid w:val="007D7362"/>
    <w:rsid w:val="007E25FB"/>
    <w:rsid w:val="007F5BE8"/>
    <w:rsid w:val="008069B5"/>
    <w:rsid w:val="00810D44"/>
    <w:rsid w:val="0082158F"/>
    <w:rsid w:val="00825AF8"/>
    <w:rsid w:val="00834B31"/>
    <w:rsid w:val="008377EE"/>
    <w:rsid w:val="00845468"/>
    <w:rsid w:val="0085048C"/>
    <w:rsid w:val="00851718"/>
    <w:rsid w:val="00854E60"/>
    <w:rsid w:val="00857C57"/>
    <w:rsid w:val="0087281D"/>
    <w:rsid w:val="00880820"/>
    <w:rsid w:val="008A07F0"/>
    <w:rsid w:val="008A31BA"/>
    <w:rsid w:val="008A6290"/>
    <w:rsid w:val="008B45FA"/>
    <w:rsid w:val="008C6E72"/>
    <w:rsid w:val="008D4B38"/>
    <w:rsid w:val="008E6AA4"/>
    <w:rsid w:val="008F05C5"/>
    <w:rsid w:val="008F74F9"/>
    <w:rsid w:val="00900614"/>
    <w:rsid w:val="00904CFC"/>
    <w:rsid w:val="00912B1F"/>
    <w:rsid w:val="00913360"/>
    <w:rsid w:val="00913D65"/>
    <w:rsid w:val="009252EB"/>
    <w:rsid w:val="00937208"/>
    <w:rsid w:val="009541D0"/>
    <w:rsid w:val="009733EF"/>
    <w:rsid w:val="009734EF"/>
    <w:rsid w:val="009766E7"/>
    <w:rsid w:val="00985024"/>
    <w:rsid w:val="0098785F"/>
    <w:rsid w:val="009928E8"/>
    <w:rsid w:val="00993D52"/>
    <w:rsid w:val="009B06B0"/>
    <w:rsid w:val="009B0ADE"/>
    <w:rsid w:val="009B5132"/>
    <w:rsid w:val="009B56C3"/>
    <w:rsid w:val="009B7EB9"/>
    <w:rsid w:val="009C091B"/>
    <w:rsid w:val="009C0B01"/>
    <w:rsid w:val="009C399F"/>
    <w:rsid w:val="009D1067"/>
    <w:rsid w:val="009D12B8"/>
    <w:rsid w:val="009D37F1"/>
    <w:rsid w:val="009D4648"/>
    <w:rsid w:val="009F576A"/>
    <w:rsid w:val="00A000F1"/>
    <w:rsid w:val="00A04A19"/>
    <w:rsid w:val="00A0683D"/>
    <w:rsid w:val="00A07237"/>
    <w:rsid w:val="00A0745D"/>
    <w:rsid w:val="00A2530D"/>
    <w:rsid w:val="00A346DE"/>
    <w:rsid w:val="00A34949"/>
    <w:rsid w:val="00A43B8F"/>
    <w:rsid w:val="00A43BE0"/>
    <w:rsid w:val="00A60A45"/>
    <w:rsid w:val="00A61419"/>
    <w:rsid w:val="00A61BD6"/>
    <w:rsid w:val="00A63AD8"/>
    <w:rsid w:val="00A74001"/>
    <w:rsid w:val="00A77DE8"/>
    <w:rsid w:val="00A9645E"/>
    <w:rsid w:val="00AA2552"/>
    <w:rsid w:val="00AA3988"/>
    <w:rsid w:val="00AA702C"/>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47B"/>
    <w:rsid w:val="00B52AF6"/>
    <w:rsid w:val="00B56425"/>
    <w:rsid w:val="00B62D03"/>
    <w:rsid w:val="00B64324"/>
    <w:rsid w:val="00B72682"/>
    <w:rsid w:val="00B763F1"/>
    <w:rsid w:val="00B80C80"/>
    <w:rsid w:val="00B84230"/>
    <w:rsid w:val="00B90955"/>
    <w:rsid w:val="00B916F4"/>
    <w:rsid w:val="00B93339"/>
    <w:rsid w:val="00B96EE8"/>
    <w:rsid w:val="00BA478B"/>
    <w:rsid w:val="00BA48DD"/>
    <w:rsid w:val="00BA5AE1"/>
    <w:rsid w:val="00BA7B0D"/>
    <w:rsid w:val="00BB7E0B"/>
    <w:rsid w:val="00BC256F"/>
    <w:rsid w:val="00BC3A83"/>
    <w:rsid w:val="00BC46F9"/>
    <w:rsid w:val="00BD0A80"/>
    <w:rsid w:val="00BD1E0D"/>
    <w:rsid w:val="00BE0147"/>
    <w:rsid w:val="00BE15FC"/>
    <w:rsid w:val="00BE2A80"/>
    <w:rsid w:val="00BE692B"/>
    <w:rsid w:val="00BF5F2F"/>
    <w:rsid w:val="00BF7998"/>
    <w:rsid w:val="00C01857"/>
    <w:rsid w:val="00C148E9"/>
    <w:rsid w:val="00C14DB2"/>
    <w:rsid w:val="00C16623"/>
    <w:rsid w:val="00C166E6"/>
    <w:rsid w:val="00C1695E"/>
    <w:rsid w:val="00C217C6"/>
    <w:rsid w:val="00C27B25"/>
    <w:rsid w:val="00C27F31"/>
    <w:rsid w:val="00C33407"/>
    <w:rsid w:val="00C36EF6"/>
    <w:rsid w:val="00C37D97"/>
    <w:rsid w:val="00C512F8"/>
    <w:rsid w:val="00C71587"/>
    <w:rsid w:val="00C7437C"/>
    <w:rsid w:val="00C80709"/>
    <w:rsid w:val="00C901D9"/>
    <w:rsid w:val="00C933AD"/>
    <w:rsid w:val="00C943BA"/>
    <w:rsid w:val="00C94917"/>
    <w:rsid w:val="00CA0583"/>
    <w:rsid w:val="00CA7E6C"/>
    <w:rsid w:val="00CC0B84"/>
    <w:rsid w:val="00CC166F"/>
    <w:rsid w:val="00CC2E39"/>
    <w:rsid w:val="00CC3AC4"/>
    <w:rsid w:val="00CC64F6"/>
    <w:rsid w:val="00CE39A4"/>
    <w:rsid w:val="00CE73D3"/>
    <w:rsid w:val="00CF0B36"/>
    <w:rsid w:val="00D02EBB"/>
    <w:rsid w:val="00D07C6B"/>
    <w:rsid w:val="00D17D57"/>
    <w:rsid w:val="00D22C66"/>
    <w:rsid w:val="00D22DE4"/>
    <w:rsid w:val="00D444C8"/>
    <w:rsid w:val="00D4630B"/>
    <w:rsid w:val="00D472DD"/>
    <w:rsid w:val="00D62129"/>
    <w:rsid w:val="00D67920"/>
    <w:rsid w:val="00D70683"/>
    <w:rsid w:val="00D72B44"/>
    <w:rsid w:val="00D73420"/>
    <w:rsid w:val="00D77421"/>
    <w:rsid w:val="00D80BA8"/>
    <w:rsid w:val="00D81C14"/>
    <w:rsid w:val="00D83175"/>
    <w:rsid w:val="00D840E9"/>
    <w:rsid w:val="00D8524B"/>
    <w:rsid w:val="00D9129C"/>
    <w:rsid w:val="00D9244B"/>
    <w:rsid w:val="00D94F98"/>
    <w:rsid w:val="00DB1AAB"/>
    <w:rsid w:val="00DB208A"/>
    <w:rsid w:val="00DB66D5"/>
    <w:rsid w:val="00DB66DC"/>
    <w:rsid w:val="00DC2504"/>
    <w:rsid w:val="00DC6387"/>
    <w:rsid w:val="00DE3CEF"/>
    <w:rsid w:val="00DF0A72"/>
    <w:rsid w:val="00DF30E4"/>
    <w:rsid w:val="00E00F15"/>
    <w:rsid w:val="00E01E0F"/>
    <w:rsid w:val="00E056BB"/>
    <w:rsid w:val="00E10739"/>
    <w:rsid w:val="00E154A7"/>
    <w:rsid w:val="00E22FC3"/>
    <w:rsid w:val="00E240A5"/>
    <w:rsid w:val="00E263AA"/>
    <w:rsid w:val="00E35834"/>
    <w:rsid w:val="00E35C0C"/>
    <w:rsid w:val="00E36F10"/>
    <w:rsid w:val="00E43A37"/>
    <w:rsid w:val="00E45956"/>
    <w:rsid w:val="00E47C34"/>
    <w:rsid w:val="00E510BF"/>
    <w:rsid w:val="00E7180B"/>
    <w:rsid w:val="00E85543"/>
    <w:rsid w:val="00E942EE"/>
    <w:rsid w:val="00E94785"/>
    <w:rsid w:val="00EA62CC"/>
    <w:rsid w:val="00EA7A65"/>
    <w:rsid w:val="00EB3F45"/>
    <w:rsid w:val="00EB4570"/>
    <w:rsid w:val="00EB484A"/>
    <w:rsid w:val="00EC197E"/>
    <w:rsid w:val="00EC77D4"/>
    <w:rsid w:val="00ED47D5"/>
    <w:rsid w:val="00EE1EE8"/>
    <w:rsid w:val="00EE421D"/>
    <w:rsid w:val="00EE6EEF"/>
    <w:rsid w:val="00F054FE"/>
    <w:rsid w:val="00F17D70"/>
    <w:rsid w:val="00F2173E"/>
    <w:rsid w:val="00F220F3"/>
    <w:rsid w:val="00F3265E"/>
    <w:rsid w:val="00F32BF5"/>
    <w:rsid w:val="00F40551"/>
    <w:rsid w:val="00F60BD5"/>
    <w:rsid w:val="00F6793A"/>
    <w:rsid w:val="00F826FE"/>
    <w:rsid w:val="00F95ACB"/>
    <w:rsid w:val="00FB4C6F"/>
    <w:rsid w:val="00FB4D95"/>
    <w:rsid w:val="00FB6D0E"/>
    <w:rsid w:val="00FB7A08"/>
    <w:rsid w:val="00FB7F89"/>
    <w:rsid w:val="00FC64B2"/>
    <w:rsid w:val="00FC6FB8"/>
    <w:rsid w:val="00FD26F7"/>
    <w:rsid w:val="00FD4278"/>
    <w:rsid w:val="00FD5FD2"/>
    <w:rsid w:val="00FE059A"/>
    <w:rsid w:val="00FE5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5"/>
      </w:numPr>
    </w:pPr>
    <w:rPr>
      <w:rFonts w:cs="Arial"/>
      <w:sz w:val="22"/>
      <w:szCs w:val="22"/>
    </w:rPr>
  </w:style>
  <w:style w:type="paragraph" w:customStyle="1" w:styleId="TableCellBullet">
    <w:name w:val="TableCellBullet"/>
    <w:basedOn w:val="Normal"/>
    <w:rsid w:val="00064A52"/>
    <w:pPr>
      <w:numPr>
        <w:numId w:val="3"/>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4"/>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0"/>
      </w:numPr>
      <w:tabs>
        <w:tab w:val="num" w:pos="360"/>
      </w:tabs>
      <w:spacing w:before="60"/>
    </w:pPr>
    <w:rPr>
      <w:rFonts w:cs="Times New Roman"/>
      <w:bCs w:val="0"/>
      <w:i/>
      <w:iCs/>
      <w:kern w:val="28"/>
      <w:sz w:val="24"/>
      <w:szCs w:val="20"/>
    </w:rPr>
  </w:style>
  <w:style w:type="paragraph" w:customStyle="1" w:styleId="Requirement">
    <w:name w:val="Requirement"/>
    <w:basedOn w:val="Heading2"/>
    <w:rsid w:val="000348DA"/>
    <w:pPr>
      <w:keepLines/>
      <w:numPr>
        <w:ilvl w:val="0"/>
        <w:numId w:val="0"/>
      </w:numPr>
      <w:tabs>
        <w:tab w:val="num" w:pos="360"/>
      </w:tabs>
      <w:spacing w:before="60"/>
      <w:ind w:left="360" w:hanging="360"/>
    </w:pPr>
    <w:rPr>
      <w:rFonts w:cs="Times New Roman"/>
      <w:b w:val="0"/>
      <w:bCs w:val="0"/>
      <w:i w:val="0"/>
      <w:iCs w:val="0"/>
      <w:sz w:val="20"/>
    </w:rPr>
  </w:style>
  <w:style w:type="paragraph" w:customStyle="1" w:styleId="ListBullet">
    <w:name w:val="ListBullet"/>
    <w:basedOn w:val="Normal"/>
    <w:rsid w:val="00B34707"/>
    <w:pPr>
      <w:numPr>
        <w:numId w:val="6"/>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7"/>
      </w:numPr>
      <w:spacing w:before="60"/>
      <w:ind w:left="1800" w:hanging="360"/>
    </w:pPr>
    <w:rPr>
      <w:szCs w:val="20"/>
    </w:rPr>
  </w:style>
  <w:style w:type="paragraph" w:styleId="ListContinue">
    <w:name w:val="List Continue"/>
    <w:basedOn w:val="Normal"/>
    <w:rsid w:val="00B34707"/>
    <w:pPr>
      <w:numPr>
        <w:ilvl w:val="1"/>
        <w:numId w:val="7"/>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TMLPreformatted">
    <w:name w:val="HTML Preformatted"/>
    <w:basedOn w:val="Normal"/>
    <w:link w:val="HTMLPreformattedChar"/>
    <w:uiPriority w:val="99"/>
    <w:unhideWhenUsed/>
    <w:rsid w:val="00BF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rsid w:val="00BF5F2F"/>
    <w:rPr>
      <w:rFonts w:ascii="Courier New" w:hAnsi="Courier New" w:cs="Courier New"/>
      <w:lang w:val="en-GB" w:eastAsia="en-GB"/>
    </w:rPr>
  </w:style>
  <w:style w:type="paragraph" w:styleId="EndnoteText">
    <w:name w:val="endnote text"/>
    <w:basedOn w:val="Normal"/>
    <w:link w:val="EndnoteTextChar"/>
    <w:rsid w:val="00E45956"/>
    <w:rPr>
      <w:szCs w:val="20"/>
    </w:rPr>
  </w:style>
  <w:style w:type="character" w:customStyle="1" w:styleId="EndnoteTextChar">
    <w:name w:val="Endnote Text Char"/>
    <w:basedOn w:val="DefaultParagraphFont"/>
    <w:link w:val="EndnoteText"/>
    <w:rsid w:val="00E45956"/>
    <w:rPr>
      <w:rFonts w:ascii="Arial" w:hAnsi="Arial"/>
    </w:rPr>
  </w:style>
  <w:style w:type="character" w:styleId="EndnoteReference">
    <w:name w:val="endnote reference"/>
    <w:basedOn w:val="DefaultParagraphFont"/>
    <w:rsid w:val="00E4595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5"/>
      </w:numPr>
    </w:pPr>
    <w:rPr>
      <w:rFonts w:cs="Arial"/>
      <w:sz w:val="22"/>
      <w:szCs w:val="22"/>
    </w:rPr>
  </w:style>
  <w:style w:type="paragraph" w:customStyle="1" w:styleId="TableCellBullet">
    <w:name w:val="TableCellBullet"/>
    <w:basedOn w:val="Normal"/>
    <w:rsid w:val="00064A52"/>
    <w:pPr>
      <w:numPr>
        <w:numId w:val="3"/>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4"/>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0"/>
      </w:numPr>
      <w:tabs>
        <w:tab w:val="num" w:pos="360"/>
      </w:tabs>
      <w:spacing w:before="60"/>
    </w:pPr>
    <w:rPr>
      <w:rFonts w:cs="Times New Roman"/>
      <w:bCs w:val="0"/>
      <w:i/>
      <w:iCs/>
      <w:kern w:val="28"/>
      <w:sz w:val="24"/>
      <w:szCs w:val="20"/>
    </w:rPr>
  </w:style>
  <w:style w:type="paragraph" w:customStyle="1" w:styleId="Requirement">
    <w:name w:val="Requirement"/>
    <w:basedOn w:val="Heading2"/>
    <w:rsid w:val="000348DA"/>
    <w:pPr>
      <w:keepLines/>
      <w:numPr>
        <w:ilvl w:val="0"/>
        <w:numId w:val="0"/>
      </w:numPr>
      <w:tabs>
        <w:tab w:val="num" w:pos="360"/>
      </w:tabs>
      <w:spacing w:before="60"/>
      <w:ind w:left="360" w:hanging="360"/>
    </w:pPr>
    <w:rPr>
      <w:rFonts w:cs="Times New Roman"/>
      <w:b w:val="0"/>
      <w:bCs w:val="0"/>
      <w:i w:val="0"/>
      <w:iCs w:val="0"/>
      <w:sz w:val="20"/>
    </w:rPr>
  </w:style>
  <w:style w:type="paragraph" w:customStyle="1" w:styleId="ListBullet">
    <w:name w:val="ListBullet"/>
    <w:basedOn w:val="Normal"/>
    <w:rsid w:val="00B34707"/>
    <w:pPr>
      <w:numPr>
        <w:numId w:val="6"/>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7"/>
      </w:numPr>
      <w:spacing w:before="60"/>
      <w:ind w:left="1800" w:hanging="360"/>
    </w:pPr>
    <w:rPr>
      <w:szCs w:val="20"/>
    </w:rPr>
  </w:style>
  <w:style w:type="paragraph" w:styleId="ListContinue">
    <w:name w:val="List Continue"/>
    <w:basedOn w:val="Normal"/>
    <w:rsid w:val="00B34707"/>
    <w:pPr>
      <w:numPr>
        <w:ilvl w:val="1"/>
        <w:numId w:val="7"/>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TMLPreformatted">
    <w:name w:val="HTML Preformatted"/>
    <w:basedOn w:val="Normal"/>
    <w:link w:val="HTMLPreformattedChar"/>
    <w:uiPriority w:val="99"/>
    <w:unhideWhenUsed/>
    <w:rsid w:val="00BF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rsid w:val="00BF5F2F"/>
    <w:rPr>
      <w:rFonts w:ascii="Courier New" w:hAnsi="Courier New" w:cs="Courier New"/>
      <w:lang w:val="en-GB" w:eastAsia="en-GB"/>
    </w:rPr>
  </w:style>
  <w:style w:type="paragraph" w:styleId="EndnoteText">
    <w:name w:val="endnote text"/>
    <w:basedOn w:val="Normal"/>
    <w:link w:val="EndnoteTextChar"/>
    <w:rsid w:val="00E45956"/>
    <w:rPr>
      <w:szCs w:val="20"/>
    </w:rPr>
  </w:style>
  <w:style w:type="character" w:customStyle="1" w:styleId="EndnoteTextChar">
    <w:name w:val="Endnote Text Char"/>
    <w:basedOn w:val="DefaultParagraphFont"/>
    <w:link w:val="EndnoteText"/>
    <w:rsid w:val="00E45956"/>
    <w:rPr>
      <w:rFonts w:ascii="Arial" w:hAnsi="Arial"/>
    </w:rPr>
  </w:style>
  <w:style w:type="character" w:styleId="EndnoteReference">
    <w:name w:val="endnote reference"/>
    <w:basedOn w:val="DefaultParagraphFont"/>
    <w:rsid w:val="00E459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05011170">
      <w:bodyDiv w:val="1"/>
      <w:marLeft w:val="0"/>
      <w:marRight w:val="0"/>
      <w:marTop w:val="0"/>
      <w:marBottom w:val="0"/>
      <w:divBdr>
        <w:top w:val="none" w:sz="0" w:space="0" w:color="auto"/>
        <w:left w:val="none" w:sz="0" w:space="0" w:color="auto"/>
        <w:bottom w:val="none" w:sz="0" w:space="0" w:color="auto"/>
        <w:right w:val="none" w:sz="0" w:space="0" w:color="auto"/>
      </w:divBdr>
    </w:div>
    <w:div w:id="619648958">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31733252">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132406874">
      <w:bodyDiv w:val="1"/>
      <w:marLeft w:val="0"/>
      <w:marRight w:val="0"/>
      <w:marTop w:val="0"/>
      <w:marBottom w:val="0"/>
      <w:divBdr>
        <w:top w:val="none" w:sz="0" w:space="0" w:color="auto"/>
        <w:left w:val="none" w:sz="0" w:space="0" w:color="auto"/>
        <w:bottom w:val="none" w:sz="0" w:space="0" w:color="auto"/>
        <w:right w:val="none" w:sz="0" w:space="0" w:color="auto"/>
      </w:divBdr>
    </w:div>
    <w:div w:id="119349832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858888787">
      <w:bodyDiv w:val="1"/>
      <w:marLeft w:val="0"/>
      <w:marRight w:val="0"/>
      <w:marTop w:val="0"/>
      <w:marBottom w:val="0"/>
      <w:divBdr>
        <w:top w:val="none" w:sz="0" w:space="0" w:color="auto"/>
        <w:left w:val="none" w:sz="0" w:space="0" w:color="auto"/>
        <w:bottom w:val="none" w:sz="0" w:space="0" w:color="auto"/>
        <w:right w:val="none" w:sz="0" w:space="0" w:color="auto"/>
      </w:divBdr>
    </w:div>
    <w:div w:id="19866634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97628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heppsmai@u.washing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F8C68-1005-4B45-995B-9642C1900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18094</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Requirements sub-team</dc:creator>
  <cp:lastModifiedBy>teddy bear</cp:lastModifiedBy>
  <cp:revision>25</cp:revision>
  <cp:lastPrinted>2007-03-19T07:01:00Z</cp:lastPrinted>
  <dcterms:created xsi:type="dcterms:W3CDTF">2018-10-05T05:34:00Z</dcterms:created>
  <dcterms:modified xsi:type="dcterms:W3CDTF">2018-10-05T05:49:00Z</dcterms:modified>
</cp:coreProperties>
</file>