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pPr>
      <w:bookmarkStart w:colFirst="0" w:colLast="0" w:name="_7181lv2sy8sm" w:id="0"/>
      <w:bookmarkEnd w:id="0"/>
      <w:r w:rsidDel="00000000" w:rsidR="00000000" w:rsidRPr="00000000">
        <w:rPr>
          <w:rtl w:val="0"/>
        </w:rPr>
        <w:t xml:space="preserve">Team Commit History</w:t>
      </w:r>
    </w:p>
    <w:p w:rsidR="00000000" w:rsidDel="00000000" w:rsidP="00000000" w:rsidRDefault="00000000" w:rsidRPr="00000000" w14:paraId="00000001">
      <w:pPr>
        <w:contextualSpacing w:val="0"/>
        <w:rPr/>
      </w:pPr>
      <w:r w:rsidDel="00000000" w:rsidR="00000000" w:rsidRPr="00000000">
        <w:rPr>
          <w:rtl w:val="0"/>
        </w:rPr>
        <w:t xml:space="preserve">The following figures display the commit history of each member for the master branch, this is excluding merge commits. </w:t>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b w:val="1"/>
        </w:rPr>
      </w:pPr>
      <w:r w:rsidDel="00000000" w:rsidR="00000000" w:rsidRPr="00000000">
        <w:rPr>
          <w:b w:val="1"/>
          <w:rtl w:val="0"/>
        </w:rPr>
        <w:t xml:space="preserve">Figure 1: Cole’s Commit History</w:t>
      </w:r>
    </w:p>
    <w:p w:rsidR="00000000" w:rsidDel="00000000" w:rsidP="00000000" w:rsidRDefault="00000000" w:rsidRPr="00000000" w14:paraId="00000004">
      <w:pPr>
        <w:contextualSpacing w:val="0"/>
        <w:rPr/>
      </w:pPr>
      <w:r w:rsidDel="00000000" w:rsidR="00000000" w:rsidRPr="00000000">
        <w:rPr/>
        <w:drawing>
          <wp:inline distB="114300" distT="114300" distL="114300" distR="114300">
            <wp:extent cx="2833688" cy="1490981"/>
            <wp:effectExtent b="0" l="0" r="0" t="0"/>
            <wp:docPr id="1"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833688" cy="149098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b w:val="1"/>
        </w:rPr>
      </w:pPr>
      <w:r w:rsidDel="00000000" w:rsidR="00000000" w:rsidRPr="00000000">
        <w:rPr>
          <w:b w:val="1"/>
          <w:rtl w:val="0"/>
        </w:rPr>
        <w:t xml:space="preserve">Figure 2: Kris’s Commit History</w:t>
      </w:r>
    </w:p>
    <w:p w:rsidR="00000000" w:rsidDel="00000000" w:rsidP="00000000" w:rsidRDefault="00000000" w:rsidRPr="00000000" w14:paraId="00000007">
      <w:pPr>
        <w:contextualSpacing w:val="0"/>
        <w:rPr/>
      </w:pPr>
      <w:r w:rsidDel="00000000" w:rsidR="00000000" w:rsidRPr="00000000">
        <w:rPr/>
        <w:drawing>
          <wp:inline distB="114300" distT="114300" distL="114300" distR="114300">
            <wp:extent cx="2843213" cy="1492478"/>
            <wp:effectExtent b="0" l="0" r="0" t="0"/>
            <wp:docPr id="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843213" cy="149247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b w:val="1"/>
        </w:rPr>
      </w:pPr>
      <w:r w:rsidDel="00000000" w:rsidR="00000000" w:rsidRPr="00000000">
        <w:rPr>
          <w:b w:val="1"/>
          <w:rtl w:val="0"/>
        </w:rPr>
        <w:t xml:space="preserve">Figure 3: Trece’s Commit History</w:t>
      </w:r>
    </w:p>
    <w:p w:rsidR="00000000" w:rsidDel="00000000" w:rsidP="00000000" w:rsidRDefault="00000000" w:rsidRPr="00000000" w14:paraId="0000000A">
      <w:pPr>
        <w:contextualSpacing w:val="0"/>
        <w:rPr/>
      </w:pPr>
      <w:r w:rsidDel="00000000" w:rsidR="00000000" w:rsidRPr="00000000">
        <w:rPr/>
        <w:drawing>
          <wp:inline distB="114300" distT="114300" distL="114300" distR="114300">
            <wp:extent cx="2786063" cy="1479325"/>
            <wp:effectExtent b="0" l="0" r="0" t="0"/>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2786063" cy="14793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contextualSpacing w:val="0"/>
        <w:rPr/>
      </w:pP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contextualSpacing w:val="0"/>
        <w:rPr>
          <w:b w:val="1"/>
        </w:rPr>
      </w:pPr>
      <w:r w:rsidDel="00000000" w:rsidR="00000000" w:rsidRPr="00000000">
        <w:rPr>
          <w:b w:val="1"/>
          <w:rtl w:val="0"/>
        </w:rPr>
        <w:t xml:space="preserve">Figure 4: Sam’s Commit History</w:t>
      </w:r>
    </w:p>
    <w:p w:rsidR="00000000" w:rsidDel="00000000" w:rsidP="00000000" w:rsidRDefault="00000000" w:rsidRPr="00000000" w14:paraId="00000013">
      <w:pPr>
        <w:contextualSpacing w:val="0"/>
        <w:rPr/>
      </w:pPr>
      <w:r w:rsidDel="00000000" w:rsidR="00000000" w:rsidRPr="00000000">
        <w:rPr/>
        <w:drawing>
          <wp:inline distB="114300" distT="114300" distL="114300" distR="114300">
            <wp:extent cx="2824163" cy="1503992"/>
            <wp:effectExtent b="0" l="0" r="0" t="0"/>
            <wp:docPr id="5"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24163" cy="1503992"/>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tl w:val="0"/>
        </w:rPr>
        <w:t xml:space="preserve">Originally we were only using the master branch but later decided to make multiple different branches at different points throughout this project, so the difference in commits to the master branch is a result of each one of us doing most of our work on different branches before merging them into the master branch. Additionally, we did a bunch of the coding as a group, we would meetup to discuss what needs to be done as far as coding goes, then we basically did paired programming and whoever’s laptop we did most of the work would usually be the one to commit.</w:t>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Style w:val="Heading1"/>
        <w:contextualSpacing w:val="0"/>
        <w:rPr/>
      </w:pPr>
      <w:bookmarkStart w:colFirst="0" w:colLast="0" w:name="_qnh1fjg4xy4e" w:id="1"/>
      <w:bookmarkEnd w:id="1"/>
      <w:r w:rsidDel="00000000" w:rsidR="00000000" w:rsidRPr="00000000">
        <w:rPr>
          <w:rtl w:val="0"/>
        </w:rPr>
        <w:t xml:space="preserve">Additional Documentation</w:t>
      </w:r>
    </w:p>
    <w:p w:rsidR="00000000" w:rsidDel="00000000" w:rsidP="00000000" w:rsidRDefault="00000000" w:rsidRPr="00000000" w14:paraId="00000018">
      <w:pPr>
        <w:contextualSpacing w:val="0"/>
        <w:rPr/>
      </w:pPr>
      <w:r w:rsidDel="00000000" w:rsidR="00000000" w:rsidRPr="00000000">
        <w:rPr>
          <w:rtl w:val="0"/>
        </w:rPr>
        <w:t xml:space="preserve">The following section shows illustrations of multiple collaborative sessions that our git history does not highlight, our team had these meetings in order to explain each others thinkings and make progress as we coded away at out project.</w:t>
      </w:r>
    </w:p>
    <w:p w:rsidR="00000000" w:rsidDel="00000000" w:rsidP="00000000" w:rsidRDefault="00000000" w:rsidRPr="00000000" w14:paraId="00000019">
      <w:pPr>
        <w:contextualSpacing w:val="0"/>
        <w:rPr/>
      </w:pPr>
      <w:r w:rsidDel="00000000" w:rsidR="00000000" w:rsidRPr="00000000">
        <w:rPr>
          <w:rtl w:val="0"/>
        </w:rPr>
      </w:r>
    </w:p>
    <w:p w:rsidR="00000000" w:rsidDel="00000000" w:rsidP="00000000" w:rsidRDefault="00000000" w:rsidRPr="00000000" w14:paraId="0000001A">
      <w:pPr>
        <w:contextualSpacing w:val="0"/>
        <w:rPr>
          <w:b w:val="1"/>
        </w:rPr>
      </w:pPr>
      <w:r w:rsidDel="00000000" w:rsidR="00000000" w:rsidRPr="00000000">
        <w:rPr>
          <w:b w:val="1"/>
          <w:rtl w:val="0"/>
        </w:rPr>
        <w:t xml:space="preserve">Figure 5: Initial Layout of Classes</w:t>
      </w:r>
    </w:p>
    <w:p w:rsidR="00000000" w:rsidDel="00000000" w:rsidP="00000000" w:rsidRDefault="00000000" w:rsidRPr="00000000" w14:paraId="0000001B">
      <w:pPr>
        <w:contextualSpacing w:val="0"/>
        <w:rPr/>
      </w:pPr>
      <w:r w:rsidDel="00000000" w:rsidR="00000000" w:rsidRPr="00000000">
        <w:rPr/>
        <w:drawing>
          <wp:inline distB="114300" distT="114300" distL="114300" distR="114300">
            <wp:extent cx="4686300" cy="2105025"/>
            <wp:effectExtent b="0" l="0" r="0" t="0"/>
            <wp:docPr id="8" name="image18.png"/>
            <a:graphic>
              <a:graphicData uri="http://schemas.openxmlformats.org/drawingml/2006/picture">
                <pic:pic>
                  <pic:nvPicPr>
                    <pic:cNvPr id="0" name="image18.png"/>
                    <pic:cNvPicPr preferRelativeResize="0"/>
                  </pic:nvPicPr>
                  <pic:blipFill>
                    <a:blip r:embed="rId10"/>
                    <a:srcRect b="40108" l="0" r="0" t="0"/>
                    <a:stretch>
                      <a:fillRect/>
                    </a:stretch>
                  </pic:blipFill>
                  <pic:spPr>
                    <a:xfrm>
                      <a:off x="0" y="0"/>
                      <a:ext cx="468630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t xml:space="preserve">This photo was our original understanding of how we should layout the classes, their attributes, and their functionality.</w:t>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contextualSpacing w:val="0"/>
        <w:rPr>
          <w:b w:val="1"/>
        </w:rPr>
      </w:pPr>
      <w:r w:rsidDel="00000000" w:rsidR="00000000" w:rsidRPr="00000000">
        <w:rPr>
          <w:b w:val="1"/>
          <w:rtl w:val="0"/>
        </w:rPr>
        <w:t xml:space="preserve">Figure 6: Creating the Congestion</w:t>
      </w:r>
    </w:p>
    <w:p w:rsidR="00000000" w:rsidDel="00000000" w:rsidP="00000000" w:rsidRDefault="00000000" w:rsidRPr="00000000" w14:paraId="00000020">
      <w:pPr>
        <w:contextualSpacing w:val="0"/>
        <w:rPr/>
      </w:pPr>
      <w:r w:rsidDel="00000000" w:rsidR="00000000" w:rsidRPr="00000000">
        <w:rPr/>
        <w:drawing>
          <wp:inline distB="114300" distT="114300" distL="114300" distR="114300">
            <wp:extent cx="4085801" cy="3062288"/>
            <wp:effectExtent b="0" l="0" r="0" t="0"/>
            <wp:docPr id="9"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085801"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This shows how we decided to go about having our model create a congestion effect as cars begin to start traveling in the same areas too rapidly.</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b w:val="1"/>
          <w:rtl w:val="0"/>
        </w:rPr>
        <w:t xml:space="preserve">Figure 7: Simple Pseudo Code</w:t>
      </w:r>
    </w:p>
    <w:p w:rsidR="00000000" w:rsidDel="00000000" w:rsidP="00000000" w:rsidRDefault="00000000" w:rsidRPr="00000000" w14:paraId="00000025">
      <w:pPr>
        <w:contextualSpacing w:val="0"/>
        <w:rPr/>
      </w:pPr>
      <w:r w:rsidDel="00000000" w:rsidR="00000000" w:rsidRPr="00000000">
        <w:rPr/>
        <w:drawing>
          <wp:inline distB="114300" distT="114300" distL="114300" distR="114300">
            <wp:extent cx="4167188" cy="3130407"/>
            <wp:effectExtent b="0" l="0" r="0" t="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167188" cy="3130407"/>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This was our first stab at trying to</w:t>
      </w:r>
    </w:p>
    <w:p w:rsidR="00000000" w:rsidDel="00000000" w:rsidP="00000000" w:rsidRDefault="00000000" w:rsidRPr="00000000" w14:paraId="00000028">
      <w:pPr>
        <w:contextualSpacing w:val="0"/>
        <w:rPr/>
      </w:pPr>
      <w:r w:rsidDel="00000000" w:rsidR="00000000" w:rsidRPr="00000000">
        <w:rPr/>
        <w:drawing>
          <wp:inline distB="114300" distT="114300" distL="114300" distR="114300">
            <wp:extent cx="4281488" cy="3216270"/>
            <wp:effectExtent b="0" l="0" r="0" t="0"/>
            <wp:docPr id="1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4281488" cy="321627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pPr>
      <w:r w:rsidDel="00000000" w:rsidR="00000000" w:rsidRPr="00000000">
        <w:rPr>
          <w:rtl w:val="0"/>
        </w:rPr>
        <w:t xml:space="preserve">Figure 6</w:t>
      </w:r>
    </w:p>
    <w:p w:rsidR="00000000" w:rsidDel="00000000" w:rsidP="00000000" w:rsidRDefault="00000000" w:rsidRPr="00000000" w14:paraId="0000002B">
      <w:pPr>
        <w:contextualSpacing w:val="0"/>
        <w:rPr/>
      </w:pPr>
      <w:r w:rsidDel="00000000" w:rsidR="00000000" w:rsidRPr="00000000">
        <w:rPr/>
        <w:drawing>
          <wp:inline distB="114300" distT="114300" distL="114300" distR="114300">
            <wp:extent cx="3919538" cy="2947663"/>
            <wp:effectExtent b="0" l="0" r="0" t="0"/>
            <wp:docPr id="4"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919538" cy="294766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t xml:space="preserve">Figure 7:</w:t>
      </w:r>
    </w:p>
    <w:p w:rsidR="00000000" w:rsidDel="00000000" w:rsidP="00000000" w:rsidRDefault="00000000" w:rsidRPr="00000000" w14:paraId="0000002E">
      <w:pPr>
        <w:contextualSpacing w:val="0"/>
        <w:rPr/>
      </w:pPr>
      <w:r w:rsidDel="00000000" w:rsidR="00000000" w:rsidRPr="00000000">
        <w:rPr/>
        <w:drawing>
          <wp:inline distB="114300" distT="114300" distL="114300" distR="114300">
            <wp:extent cx="4081463" cy="3071763"/>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081463" cy="3071763"/>
                    </a:xfrm>
                    <a:prstGeom prst="rect"/>
                    <a:ln/>
                  </pic:spPr>
                </pic:pic>
              </a:graphicData>
            </a:graphic>
          </wp:inline>
        </w:drawing>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9.png"/><Relationship Id="rId10" Type="http://schemas.openxmlformats.org/officeDocument/2006/relationships/image" Target="media/image18.png"/><Relationship Id="rId13" Type="http://schemas.openxmlformats.org/officeDocument/2006/relationships/image" Target="media/image20.png"/><Relationship Id="rId12"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6.png"/><Relationship Id="rId14" Type="http://schemas.openxmlformats.org/officeDocument/2006/relationships/image" Target="media/image14.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