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8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596"/>
      </w:tblGrid>
      <w:tr>
        <w:trPr>
          <w:trHeight w:hRule="exact" w:val="508"/>
        </w:trPr>
        <w:tc>
          <w:tcPr>
            <w:tcW w:type="dxa" w:w="9528"/>
            <w:tcBorders>
              <w:start w:sz="8.631999969482422" w:val="single" w:color="#000000"/>
              <w:top w:sz="8.631999969482422" w:val="single" w:color="#000000"/>
              <w:end w:sz="8.631999969482422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2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   업   명</w:t>
            </w:r>
          </w:p>
        </w:tc>
      </w:tr>
      <w:tr>
        <w:trPr>
          <w:trHeight w:hRule="exact" w:val="750"/>
        </w:trPr>
        <w:tc>
          <w:tcPr>
            <w:tcW w:type="dxa" w:w="9528"/>
            <w:tcBorders>
              <w:start w:sz="8.631999969482422" w:val="single" w:color="#000000"/>
              <w:top w:sz="2.880000114440918" w:val="single" w:color="#000000"/>
              <w:end w:sz="8.631999969482422" w:val="single" w:color="#000000"/>
              <w:bottom w:sz="8.63199996948242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(43)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 xml:space="preserve"> 소규모주택정비사업 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(1520-301)</w:t>
            </w:r>
          </w:p>
        </w:tc>
      </w:tr>
    </w:tbl>
    <w:p>
      <w:pPr>
        <w:autoSpaceDN w:val="0"/>
        <w:autoSpaceDE w:val="0"/>
        <w:widowControl/>
        <w:spacing w:line="264" w:lineRule="exact" w:before="284" w:after="44"/>
        <w:ind w:left="46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6"/>
        </w:rPr>
        <w:t>□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사업 코드 정보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371"/>
        <w:gridCol w:w="1371"/>
        <w:gridCol w:w="1371"/>
        <w:gridCol w:w="1371"/>
        <w:gridCol w:w="1371"/>
        <w:gridCol w:w="1371"/>
        <w:gridCol w:w="1371"/>
      </w:tblGrid>
      <w:tr>
        <w:trPr>
          <w:trHeight w:hRule="exact" w:val="370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구분</w:t>
            </w:r>
          </w:p>
        </w:tc>
        <w:tc>
          <w:tcPr>
            <w:tcW w:type="dxa" w:w="153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회계</w:t>
            </w:r>
          </w:p>
        </w:tc>
        <w:tc>
          <w:tcPr>
            <w:tcW w:type="dxa" w:w="14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소관</w:t>
            </w:r>
          </w:p>
        </w:tc>
        <w:tc>
          <w:tcPr>
            <w:tcW w:type="dxa" w:w="159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실국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기관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)</w:t>
            </w:r>
          </w:p>
        </w:tc>
        <w:tc>
          <w:tcPr>
            <w:tcW w:type="dxa" w:w="113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계정</w:t>
            </w:r>
          </w:p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분야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부문</w:t>
            </w:r>
          </w:p>
        </w:tc>
      </w:tr>
      <w:tr>
        <w:trPr>
          <w:trHeight w:hRule="exact" w:val="374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코드</w:t>
            </w:r>
          </w:p>
        </w:tc>
        <w:tc>
          <w:tcPr>
            <w:tcW w:type="dxa" w:w="153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주택도시기금</w:t>
            </w:r>
          </w:p>
        </w:tc>
        <w:tc>
          <w:tcPr>
            <w:tcW w:type="dxa" w:w="1426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국토교통부</w:t>
            </w:r>
          </w:p>
        </w:tc>
        <w:tc>
          <w:tcPr>
            <w:tcW w:type="dxa" w:w="159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공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공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주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택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추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본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부</w:t>
            </w:r>
          </w:p>
        </w:tc>
        <w:tc>
          <w:tcPr>
            <w:tcW w:type="dxa" w:w="113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6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도시</w:t>
            </w:r>
          </w:p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080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088</w:t>
            </w:r>
          </w:p>
        </w:tc>
      </w:tr>
      <w:tr>
        <w:trPr>
          <w:trHeight w:hRule="exact" w:val="372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명칭</w:t>
            </w:r>
          </w:p>
        </w:tc>
        <w:tc>
          <w:tcPr>
            <w:tcW w:type="dxa" w:w="1371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71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71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71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사회복지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주택</w:t>
            </w:r>
          </w:p>
        </w:tc>
      </w:tr>
    </w:tbl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2399"/>
        <w:gridCol w:w="2399"/>
        <w:gridCol w:w="2399"/>
        <w:gridCol w:w="2399"/>
      </w:tblGrid>
      <w:tr>
        <w:trPr>
          <w:trHeight w:hRule="exact" w:val="370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구분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프로그램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단위사업</w:t>
            </w:r>
          </w:p>
        </w:tc>
        <w:tc>
          <w:tcPr>
            <w:tcW w:type="dxa" w:w="29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세부사업</w:t>
            </w:r>
          </w:p>
        </w:tc>
      </w:tr>
      <w:tr>
        <w:trPr>
          <w:trHeight w:hRule="exact" w:val="372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코드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1500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1520</w:t>
            </w:r>
          </w:p>
        </w:tc>
        <w:tc>
          <w:tcPr>
            <w:tcW w:type="dxa" w:w="29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301</w:t>
            </w:r>
          </w:p>
        </w:tc>
      </w:tr>
      <w:tr>
        <w:trPr>
          <w:trHeight w:hRule="exact" w:val="374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명칭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도시재생활성화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도시기능증진지원</w:t>
            </w:r>
          </w:p>
        </w:tc>
        <w:tc>
          <w:tcPr>
            <w:tcW w:type="dxa" w:w="29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소규모주택정비사업</w:t>
            </w:r>
          </w:p>
        </w:tc>
      </w:tr>
    </w:tbl>
    <w:p>
      <w:pPr>
        <w:autoSpaceDN w:val="0"/>
        <w:autoSpaceDE w:val="0"/>
        <w:widowControl/>
        <w:spacing w:line="264" w:lineRule="exact" w:before="416" w:after="52"/>
        <w:ind w:left="46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6"/>
        </w:rPr>
        <w:t>□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사업 성격</w:t>
      </w:r>
      <w:r>
        <w:rPr>
          <w:rFonts w:ascii="T2" w:hAnsi="T2" w:eastAsia="T2"/>
          <w:b w:val="0"/>
          <w:i w:val="0"/>
          <w:color w:val="000000"/>
          <w:sz w:val="20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 xml:space="preserve">공통요구자료 </w:t>
      </w:r>
      <w:r>
        <w:rPr>
          <w:rFonts w:ascii="T4" w:hAnsi="T4" w:eastAsia="T4"/>
          <w:b w:val="0"/>
          <w:i w:val="0"/>
          <w:color w:val="000000"/>
          <w:sz w:val="20"/>
        </w:rPr>
        <w:t>Ⅱ</w:t>
      </w:r>
      <w:r>
        <w:rPr>
          <w:rFonts w:ascii="T2" w:hAnsi="T2" w:eastAsia="T2"/>
          <w:b w:val="0"/>
          <w:i w:val="0"/>
          <w:color w:val="000000"/>
          <w:sz w:val="20"/>
        </w:rPr>
        <w:t>-1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 xml:space="preserve"> 작성유의사항 </w:t>
      </w:r>
      <w:r>
        <w:rPr>
          <w:rFonts w:ascii="T2" w:hAnsi="T2" w:eastAsia="T2"/>
          <w:b w:val="0"/>
          <w:i w:val="0"/>
          <w:color w:val="000000"/>
          <w:sz w:val="20"/>
        </w:rPr>
        <w:t>4.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 xml:space="preserve"> 참조</w:t>
      </w:r>
      <w:r>
        <w:rPr>
          <w:rFonts w:ascii="T2" w:hAnsi="T2" w:eastAsia="T2"/>
          <w:b w:val="0"/>
          <w:i w:val="0"/>
          <w:color w:val="000000"/>
          <w:sz w:val="20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 xml:space="preserve"> 해당하는 사항에 </w:t>
      </w:r>
      <w:r>
        <w:rPr>
          <w:rFonts w:ascii="T2" w:hAnsi="T2" w:eastAsia="T2"/>
          <w:b w:val="0"/>
          <w:i w:val="0"/>
          <w:color w:val="000000"/>
          <w:sz w:val="20"/>
        </w:rPr>
        <w:t>“</w:t>
      </w:r>
      <w:r>
        <w:rPr>
          <w:rFonts w:ascii="T5" w:hAnsi="T5" w:eastAsia="T5"/>
          <w:b w:val="0"/>
          <w:i w:val="0"/>
          <w:color w:val="000000"/>
          <w:sz w:val="20"/>
        </w:rPr>
        <w:t>○</w:t>
      </w:r>
      <w:r>
        <w:rPr>
          <w:rFonts w:ascii="T2" w:hAnsi="T2" w:eastAsia="T2"/>
          <w:b w:val="0"/>
          <w:i w:val="0"/>
          <w:color w:val="000000"/>
          <w:sz w:val="20"/>
        </w:rPr>
        <w:t>”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 xml:space="preserve"> 표시</w:t>
      </w:r>
      <w:r>
        <w:rPr>
          <w:rFonts w:ascii="T2" w:hAnsi="T2" w:eastAsia="T2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371"/>
        <w:gridCol w:w="1371"/>
        <w:gridCol w:w="1371"/>
        <w:gridCol w:w="1371"/>
        <w:gridCol w:w="1371"/>
        <w:gridCol w:w="1371"/>
        <w:gridCol w:w="1371"/>
      </w:tblGrid>
      <w:tr>
        <w:trPr>
          <w:trHeight w:hRule="exact" w:val="424"/>
        </w:trPr>
        <w:tc>
          <w:tcPr>
            <w:tcW w:type="dxa" w:w="63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신규</w:t>
            </w:r>
          </w:p>
        </w:tc>
        <w:tc>
          <w:tcPr>
            <w:tcW w:type="dxa" w:w="69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계속</w:t>
            </w:r>
          </w:p>
        </w:tc>
        <w:tc>
          <w:tcPr>
            <w:tcW w:type="dxa" w:w="63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완료</w:t>
            </w:r>
          </w:p>
        </w:tc>
        <w:tc>
          <w:tcPr>
            <w:tcW w:type="dxa" w:w="127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예비타당성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실시여부</w:t>
            </w:r>
          </w:p>
        </w:tc>
        <w:tc>
          <w:tcPr>
            <w:tcW w:type="dxa" w:w="127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총사업비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관리대상</w:t>
            </w:r>
          </w:p>
        </w:tc>
        <w:tc>
          <w:tcPr>
            <w:tcW w:type="dxa" w:w="127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총액계상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예산사업</w:t>
            </w:r>
          </w:p>
        </w:tc>
        <w:tc>
          <w:tcPr>
            <w:tcW w:type="dxa" w:w="376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8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사업소관 변경정보</w:t>
            </w:r>
          </w:p>
        </w:tc>
      </w:tr>
      <w:tr>
        <w:trPr>
          <w:trHeight w:hRule="exact" w:val="422"/>
        </w:trPr>
        <w:tc>
          <w:tcPr>
            <w:tcW w:type="dxa" w:w="1371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71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71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71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71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71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376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8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2023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예산 시 소관</w:t>
            </w:r>
          </w:p>
        </w:tc>
      </w:tr>
      <w:tr>
        <w:trPr>
          <w:trHeight w:hRule="exact" w:val="372"/>
        </w:trPr>
        <w:tc>
          <w:tcPr>
            <w:tcW w:type="dxa" w:w="63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6" w:after="0"/>
              <w:ind w:left="0" w:right="0" w:firstLine="0"/>
              <w:jc w:val="center"/>
            </w:pPr>
            <w:r>
              <w:rPr>
                <w:rFonts w:ascii="T5" w:hAnsi="T5" w:eastAsia="T5"/>
                <w:b w:val="0"/>
                <w:i w:val="0"/>
                <w:color w:val="000000"/>
                <w:sz w:val="26"/>
              </w:rPr>
              <w:t>○</w:t>
            </w:r>
          </w:p>
        </w:tc>
        <w:tc>
          <w:tcPr>
            <w:tcW w:type="dxa" w:w="63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7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76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국토교통부</w:t>
            </w:r>
          </w:p>
        </w:tc>
      </w:tr>
    </w:tbl>
    <w:p>
      <w:pPr>
        <w:autoSpaceDN w:val="0"/>
        <w:autoSpaceDE w:val="0"/>
        <w:widowControl/>
        <w:spacing w:line="264" w:lineRule="exact" w:before="546" w:after="72"/>
        <w:ind w:left="46" w:right="0" w:firstLine="0"/>
        <w:jc w:val="left"/>
      </w:pPr>
      <w:r>
        <w:rPr>
          <w:rFonts w:ascii="T3" w:hAnsi="T3" w:eastAsia="T3"/>
          <w:b w:val="0"/>
          <w:i w:val="0"/>
          <w:color w:val="343534"/>
          <w:sz w:val="26"/>
        </w:rPr>
        <w:t>□</w:t>
      </w:r>
      <w:r>
        <w:rPr>
          <w:rFonts w:ascii="绒刚疙炼" w:hAnsi="绒刚疙炼" w:eastAsia="绒刚疙炼"/>
          <w:b w:val="0"/>
          <w:i w:val="0"/>
          <w:color w:val="343534"/>
          <w:sz w:val="26"/>
        </w:rPr>
        <w:t>사업 지원 형태 및 지원율</w:t>
      </w:r>
      <w:r>
        <w:rPr>
          <w:rFonts w:ascii="T2" w:hAnsi="T2" w:eastAsia="T2"/>
          <w:b w:val="0"/>
          <w:i w:val="0"/>
          <w:color w:val="343534"/>
          <w:sz w:val="20"/>
        </w:rPr>
        <w:t>(</w:t>
      </w:r>
      <w:r>
        <w:rPr>
          <w:rFonts w:ascii="绒刚疙炼" w:hAnsi="绒刚疙炼" w:eastAsia="绒刚疙炼"/>
          <w:b w:val="0"/>
          <w:i w:val="0"/>
          <w:color w:val="343534"/>
          <w:sz w:val="20"/>
        </w:rPr>
        <w:t>최소한 한 개는 반드시 선택하시오</w:t>
      </w:r>
      <w:r>
        <w:rPr>
          <w:rFonts w:ascii="T2" w:hAnsi="T2" w:eastAsia="T2"/>
          <w:b w:val="0"/>
          <w:i w:val="0"/>
          <w:color w:val="343534"/>
          <w:sz w:val="20"/>
        </w:rPr>
        <w:t>.</w:t>
      </w:r>
      <w:r>
        <w:rPr>
          <w:rFonts w:ascii="绒刚疙炼" w:hAnsi="绒刚疙炼" w:eastAsia="绒刚疙炼"/>
          <w:b w:val="0"/>
          <w:i w:val="0"/>
          <w:color w:val="343534"/>
          <w:sz w:val="20"/>
        </w:rPr>
        <w:t xml:space="preserve"> 해당사항에 </w:t>
      </w:r>
      <w:r>
        <w:rPr>
          <w:rFonts w:ascii="T2" w:hAnsi="T2" w:eastAsia="T2"/>
          <w:b w:val="0"/>
          <w:i w:val="0"/>
          <w:color w:val="343534"/>
          <w:sz w:val="20"/>
        </w:rPr>
        <w:t>O</w:t>
      </w:r>
      <w:r>
        <w:rPr>
          <w:rFonts w:ascii="绒刚疙炼" w:hAnsi="绒刚疙炼" w:eastAsia="绒刚疙炼"/>
          <w:b w:val="0"/>
          <w:i w:val="0"/>
          <w:color w:val="343534"/>
          <w:sz w:val="20"/>
        </w:rPr>
        <w:t xml:space="preserve"> 표시</w:t>
      </w:r>
      <w:r>
        <w:rPr>
          <w:rFonts w:ascii="T2" w:hAnsi="T2" w:eastAsia="T2"/>
          <w:b w:val="0"/>
          <w:i w:val="0"/>
          <w:color w:val="343534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371"/>
        <w:gridCol w:w="1371"/>
        <w:gridCol w:w="1371"/>
        <w:gridCol w:w="1371"/>
        <w:gridCol w:w="1371"/>
        <w:gridCol w:w="1371"/>
        <w:gridCol w:w="1371"/>
      </w:tblGrid>
      <w:tr>
        <w:trPr>
          <w:trHeight w:hRule="exact" w:val="372"/>
        </w:trPr>
        <w:tc>
          <w:tcPr>
            <w:tcW w:type="dxa" w:w="11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직접</w:t>
            </w:r>
          </w:p>
        </w:tc>
        <w:tc>
          <w:tcPr>
            <w:tcW w:type="dxa" w:w="11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출자</w:t>
            </w:r>
          </w:p>
        </w:tc>
        <w:tc>
          <w:tcPr>
            <w:tcW w:type="dxa" w:w="11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출연</w:t>
            </w:r>
          </w:p>
        </w:tc>
        <w:tc>
          <w:tcPr>
            <w:tcW w:type="dxa" w:w="11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보조</w:t>
            </w:r>
          </w:p>
        </w:tc>
        <w:tc>
          <w:tcPr>
            <w:tcW w:type="dxa" w:w="11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융자</w:t>
            </w:r>
          </w:p>
        </w:tc>
        <w:tc>
          <w:tcPr>
            <w:tcW w:type="dxa" w:w="17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국고보조율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(%)</w:t>
            </w:r>
          </w:p>
        </w:tc>
        <w:tc>
          <w:tcPr>
            <w:tcW w:type="dxa" w:w="19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 xml:space="preserve">융자율 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(%)</w:t>
            </w:r>
          </w:p>
        </w:tc>
      </w:tr>
      <w:tr>
        <w:trPr>
          <w:trHeight w:hRule="exact" w:val="370"/>
        </w:trPr>
        <w:tc>
          <w:tcPr>
            <w:tcW w:type="dxa" w:w="11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5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-</w:t>
            </w:r>
          </w:p>
        </w:tc>
        <w:tc>
          <w:tcPr>
            <w:tcW w:type="dxa" w:w="11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5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-</w:t>
            </w:r>
          </w:p>
        </w:tc>
        <w:tc>
          <w:tcPr>
            <w:tcW w:type="dxa" w:w="11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5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-</w:t>
            </w:r>
          </w:p>
        </w:tc>
        <w:tc>
          <w:tcPr>
            <w:tcW w:type="dxa" w:w="11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5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-</w:t>
            </w:r>
          </w:p>
        </w:tc>
        <w:tc>
          <w:tcPr>
            <w:tcW w:type="dxa" w:w="11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58" w:after="0"/>
              <w:ind w:left="0" w:right="0" w:firstLine="0"/>
              <w:jc w:val="center"/>
            </w:pPr>
            <w:r>
              <w:rPr>
                <w:rFonts w:ascii="T5" w:hAnsi="T5" w:eastAsia="T5"/>
                <w:b w:val="0"/>
                <w:i w:val="0"/>
                <w:color w:val="000000"/>
                <w:sz w:val="26"/>
              </w:rPr>
              <w:t>○</w:t>
            </w:r>
          </w:p>
        </w:tc>
        <w:tc>
          <w:tcPr>
            <w:tcW w:type="dxa" w:w="17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19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총사업비 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50~70%</w:t>
            </w:r>
          </w:p>
        </w:tc>
      </w:tr>
    </w:tbl>
    <w:p>
      <w:pPr>
        <w:autoSpaceDN w:val="0"/>
        <w:autoSpaceDE w:val="0"/>
        <w:widowControl/>
        <w:spacing w:line="264" w:lineRule="exact" w:before="462" w:after="100"/>
        <w:ind w:left="46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6"/>
        </w:rPr>
        <w:t>□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사업 담당자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1599"/>
        <w:gridCol w:w="1599"/>
        <w:gridCol w:w="1599"/>
        <w:gridCol w:w="1599"/>
        <w:gridCol w:w="1599"/>
        <w:gridCol w:w="1599"/>
      </w:tblGrid>
      <w:tr>
        <w:trPr>
          <w:trHeight w:hRule="exact" w:val="316"/>
        </w:trPr>
        <w:tc>
          <w:tcPr>
            <w:tcW w:type="dxa" w:w="1454"/>
            <w:tcBorders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사업명</w:t>
            </w:r>
          </w:p>
        </w:tc>
        <w:tc>
          <w:tcPr>
            <w:tcW w:type="dxa" w:w="8080"/>
            <w:gridSpan w:val="5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구분</w:t>
            </w:r>
          </w:p>
        </w:tc>
      </w:tr>
      <w:tr>
        <w:trPr>
          <w:trHeight w:hRule="exact" w:val="1038"/>
        </w:trPr>
        <w:tc>
          <w:tcPr>
            <w:tcW w:type="dxa" w:w="1454"/>
            <w:vMerge w:val="restart"/>
            <w:tcBorders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4" w:lineRule="exact" w:before="288" w:after="0"/>
              <w:ind w:left="144" w:right="144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소규모주택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정비사업</w:t>
            </w:r>
          </w:p>
        </w:tc>
        <w:tc>
          <w:tcPr>
            <w:tcW w:type="dxa" w:w="16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39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소관부처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실</w:t>
            </w:r>
            <w:r>
              <w:rPr>
                <w:rFonts w:ascii="T4" w:hAnsi="T4" w:eastAsia="T4"/>
                <w:b w:val="0"/>
                <w:i w:val="0"/>
                <w:color w:val="000000"/>
                <w:sz w:val="26"/>
              </w:rPr>
              <w:t>·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국</w:t>
            </w:r>
            <w:r>
              <w:rPr>
                <w:rFonts w:ascii="T4" w:hAnsi="T4" w:eastAsia="T4"/>
                <w:b w:val="0"/>
                <w:i w:val="0"/>
                <w:color w:val="000000"/>
                <w:sz w:val="26"/>
              </w:rPr>
              <w:t>·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과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팀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)</w:t>
            </w:r>
          </w:p>
          <w:p>
            <w:pPr>
              <w:autoSpaceDN w:val="0"/>
              <w:autoSpaceDE w:val="0"/>
              <w:widowControl/>
              <w:spacing w:line="220" w:lineRule="exact" w:before="11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공공주택추진본부</w:t>
            </w:r>
          </w:p>
          <w:p>
            <w:pPr>
              <w:autoSpaceDN w:val="0"/>
              <w:autoSpaceDE w:val="0"/>
              <w:widowControl/>
              <w:spacing w:line="220" w:lineRule="exact" w:before="11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심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주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택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공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력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과</w:t>
            </w:r>
          </w:p>
        </w:tc>
        <w:tc>
          <w:tcPr>
            <w:tcW w:type="dxa" w:w="161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44" w:right="144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과 장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김형철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044-201-4937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44" w:right="144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사무관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박현정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044-201-4941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44" w:right="144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주무관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이재연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044-201-4945</w:t>
            </w:r>
          </w:p>
        </w:tc>
      </w:tr>
      <w:tr>
        <w:trPr>
          <w:trHeight w:hRule="exact" w:val="352"/>
        </w:trPr>
        <w:tc>
          <w:tcPr>
            <w:tcW w:type="dxa" w:w="1599"/>
            <w:vMerge/>
            <w:tcBorders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6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사업시행주체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161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20"/>
          <w:pgMar w:top="1022" w:right="1134" w:bottom="1440" w:left="11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8034" w:val="left"/>
        </w:tabs>
        <w:autoSpaceDE w:val="0"/>
        <w:widowControl/>
        <w:spacing w:line="256" w:lineRule="exact" w:before="50" w:after="178"/>
        <w:ind w:left="0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30"/>
        </w:rPr>
        <w:t>가</w:t>
      </w:r>
      <w:r>
        <w:rPr>
          <w:rFonts w:ascii="T6" w:hAnsi="T6" w:eastAsia="T6"/>
          <w:b w:val="0"/>
          <w:i w:val="0"/>
          <w:color w:val="000000"/>
          <w:sz w:val="30"/>
        </w:rPr>
        <w:t>.</w:t>
      </w:r>
      <w:r>
        <w:rPr>
          <w:rFonts w:ascii="绒刚疙炼" w:hAnsi="绒刚疙炼" w:eastAsia="绒刚疙炼"/>
          <w:b w:val="0"/>
          <w:i w:val="0"/>
          <w:color w:val="000000"/>
          <w:sz w:val="30"/>
        </w:rPr>
        <w:t xml:space="preserve"> 지출계획 총괄표</w:t>
      </w:r>
      <w:r>
        <w:br/>
      </w:r>
      <w:r>
        <w:tab/>
      </w:r>
      <w:r>
        <w:rPr>
          <w:rFonts w:ascii="T2" w:hAnsi="T2" w:eastAsia="T2"/>
          <w:b w:val="0"/>
          <w:i w:val="0"/>
          <w:color w:val="000000"/>
          <w:sz w:val="20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>단위</w:t>
      </w:r>
      <w:r>
        <w:rPr>
          <w:rFonts w:ascii="T2" w:hAnsi="T2" w:eastAsia="T2"/>
          <w:b w:val="0"/>
          <w:i w:val="0"/>
          <w:color w:val="000000"/>
          <w:sz w:val="20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 xml:space="preserve"> 백만원</w:t>
      </w:r>
      <w:r>
        <w:rPr>
          <w:rFonts w:ascii="T2" w:hAnsi="T2" w:eastAsia="T2"/>
          <w:b w:val="0"/>
          <w:i w:val="0"/>
          <w:color w:val="000000"/>
          <w:sz w:val="20"/>
        </w:rPr>
        <w:t>, %)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1206"/>
        <w:gridCol w:w="1206"/>
        <w:gridCol w:w="1206"/>
        <w:gridCol w:w="1206"/>
        <w:gridCol w:w="1206"/>
        <w:gridCol w:w="1206"/>
        <w:gridCol w:w="1206"/>
        <w:gridCol w:w="1206"/>
      </w:tblGrid>
      <w:tr>
        <w:trPr>
          <w:trHeight w:hRule="exact" w:val="428"/>
        </w:trPr>
        <w:tc>
          <w:tcPr>
            <w:tcW w:type="dxa" w:w="137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목명</w:t>
            </w:r>
          </w:p>
        </w:tc>
        <w:tc>
          <w:tcPr>
            <w:tcW w:type="dxa" w:w="124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6" w:val="left"/>
              </w:tabs>
              <w:autoSpaceDE w:val="0"/>
              <w:widowControl/>
              <w:spacing w:line="358" w:lineRule="exact" w:before="0" w:after="0"/>
              <w:ind w:left="258" w:right="0" w:firstLine="0"/>
              <w:jc w:val="left"/>
            </w:pPr>
            <w:r>
              <w:rPr>
                <w:rFonts w:ascii="T6" w:hAnsi="T6" w:eastAsia="T6"/>
                <w:b w:val="0"/>
                <w:i w:val="0"/>
                <w:color w:val="000000"/>
                <w:sz w:val="24"/>
              </w:rPr>
              <w:t>2022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년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결산</w:t>
            </w:r>
          </w:p>
        </w:tc>
        <w:tc>
          <w:tcPr>
            <w:tcW w:type="dxa" w:w="2490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92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4"/>
              </w:rPr>
              <w:t>2023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 계획</w:t>
            </w:r>
          </w:p>
        </w:tc>
        <w:tc>
          <w:tcPr>
            <w:tcW w:type="dxa" w:w="2454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92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4"/>
              </w:rPr>
              <w:t>2024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</w:t>
            </w:r>
          </w:p>
        </w:tc>
        <w:tc>
          <w:tcPr>
            <w:tcW w:type="dxa" w:w="1030"/>
            <w:tcBorders>
              <w:start w:sz="2.880000114440918" w:val="single" w:color="#000000"/>
              <w:top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9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증감</w:t>
            </w:r>
          </w:p>
        </w:tc>
        <w:tc>
          <w:tcPr>
            <w:tcW w:type="dxa" w:w="966"/>
            <w:tcBorders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70"/>
        </w:trPr>
        <w:tc>
          <w:tcPr>
            <w:tcW w:type="dxa" w:w="120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206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2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당초</w:t>
            </w:r>
            <w:r>
              <w:rPr>
                <w:rFonts w:ascii="T6" w:hAnsi="T6" w:eastAsia="T6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12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수정</w:t>
            </w:r>
          </w:p>
        </w:tc>
        <w:tc>
          <w:tcPr>
            <w:tcW w:type="dxa" w:w="12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정부안</w:t>
            </w:r>
          </w:p>
        </w:tc>
        <w:tc>
          <w:tcPr>
            <w:tcW w:type="dxa" w:w="122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국회확정</w:t>
            </w:r>
            <w:r>
              <w:rPr>
                <w:rFonts w:ascii="T6" w:hAnsi="T6" w:eastAsia="T6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1030"/>
            <w:tcBorders>
              <w:start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46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4"/>
              </w:rPr>
              <w:t>(B-A)</w:t>
            </w:r>
          </w:p>
        </w:tc>
        <w:tc>
          <w:tcPr>
            <w:tcW w:type="dxa" w:w="96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66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4"/>
              </w:rPr>
              <w:t xml:space="preserve">(B-A)/ </w:t>
            </w:r>
            <w:r>
              <w:rPr>
                <w:rFonts w:ascii="T6" w:hAnsi="T6" w:eastAsia="T6"/>
                <w:b w:val="0"/>
                <w:i w:val="0"/>
                <w:color w:val="000000"/>
                <w:sz w:val="24"/>
              </w:rPr>
              <w:t>A</w:t>
            </w:r>
          </w:p>
        </w:tc>
      </w:tr>
      <w:tr>
        <w:trPr>
          <w:trHeight w:hRule="exact" w:val="388"/>
        </w:trPr>
        <w:tc>
          <w:tcPr>
            <w:tcW w:type="dxa" w:w="137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융자금</w:t>
            </w:r>
          </w:p>
        </w:tc>
        <w:tc>
          <w:tcPr>
            <w:tcW w:type="dxa" w:w="12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2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341,802</w:t>
            </w:r>
          </w:p>
        </w:tc>
        <w:tc>
          <w:tcPr>
            <w:tcW w:type="dxa" w:w="12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2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467,600</w:t>
            </w:r>
          </w:p>
        </w:tc>
        <w:tc>
          <w:tcPr>
            <w:tcW w:type="dxa" w:w="12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2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489,100</w:t>
            </w:r>
          </w:p>
        </w:tc>
        <w:tc>
          <w:tcPr>
            <w:tcW w:type="dxa" w:w="12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2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413,600</w:t>
            </w:r>
          </w:p>
        </w:tc>
        <w:tc>
          <w:tcPr>
            <w:tcW w:type="dxa" w:w="122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2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413,600</w:t>
            </w:r>
          </w:p>
        </w:tc>
        <w:tc>
          <w:tcPr>
            <w:tcW w:type="dxa" w:w="103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2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96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2" w:after="0"/>
              <w:ind w:left="0" w:right="26" w:firstLine="0"/>
              <w:jc w:val="right"/>
            </w:pPr>
            <w:r>
              <w:rPr>
                <w:rFonts w:ascii="T5" w:hAnsi="T5" w:eastAsia="T5"/>
                <w:b w:val="0"/>
                <w:i w:val="0"/>
                <w:color w:val="000000"/>
                <w:sz w:val="22"/>
              </w:rPr>
              <w:t>△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11.5</w:t>
            </w:r>
          </w:p>
        </w:tc>
      </w:tr>
    </w:tbl>
    <w:p>
      <w:pPr>
        <w:autoSpaceDN w:val="0"/>
        <w:autoSpaceDE w:val="0"/>
        <w:widowControl/>
        <w:spacing w:line="262" w:lineRule="exact" w:before="498" w:after="0"/>
        <w:ind w:left="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6"/>
        </w:rPr>
        <w:t>□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기능별</w:t>
      </w:r>
      <w:r>
        <w:rPr>
          <w:rFonts w:ascii="T6" w:hAnsi="T6" w:eastAsia="T6"/>
          <w:b w:val="0"/>
          <w:i w:val="0"/>
          <w:color w:val="000000"/>
          <w:sz w:val="26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내역사업별</w:t>
      </w:r>
      <w:r>
        <w:rPr>
          <w:rFonts w:ascii="T6" w:hAnsi="T6" w:eastAsia="T6"/>
          <w:b w:val="0"/>
          <w:i w:val="0"/>
          <w:color w:val="000000"/>
          <w:sz w:val="26"/>
        </w:rPr>
        <w:t>),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목별 계획 내역</w:t>
      </w:r>
    </w:p>
    <w:p>
      <w:pPr>
        <w:autoSpaceDN w:val="0"/>
        <w:autoSpaceDE w:val="0"/>
        <w:widowControl/>
        <w:spacing w:line="204" w:lineRule="exact" w:before="204" w:after="176"/>
        <w:ind w:left="0" w:right="20" w:firstLine="0"/>
        <w:jc w:val="right"/>
      </w:pPr>
      <w:r>
        <w:rPr>
          <w:rFonts w:ascii="T2" w:hAnsi="T2" w:eastAsia="T2"/>
          <w:b w:val="0"/>
          <w:i w:val="0"/>
          <w:color w:val="000000"/>
          <w:sz w:val="20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>단위</w:t>
      </w:r>
      <w:r>
        <w:rPr>
          <w:rFonts w:ascii="T2" w:hAnsi="T2" w:eastAsia="T2"/>
          <w:b w:val="0"/>
          <w:i w:val="0"/>
          <w:color w:val="000000"/>
          <w:sz w:val="20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 xml:space="preserve"> 백만원</w:t>
      </w:r>
      <w:r>
        <w:rPr>
          <w:rFonts w:ascii="T2" w:hAnsi="T2" w:eastAsia="T2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>
        <w:trPr>
          <w:trHeight w:hRule="exact" w:val="370"/>
        </w:trPr>
        <w:tc>
          <w:tcPr>
            <w:tcW w:type="dxa" w:w="138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00"/>
            <w:gridSpan w:val="5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4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2022</w:t>
            </w:r>
          </w:p>
        </w:tc>
        <w:tc>
          <w:tcPr>
            <w:tcW w:type="dxa" w:w="4672"/>
            <w:gridSpan w:val="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84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2023(’22.12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월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말</w:t>
            </w: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626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4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2024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획</w:t>
            </w:r>
          </w:p>
        </w:tc>
      </w:tr>
      <w:tr>
        <w:trPr>
          <w:trHeight w:hRule="exact" w:val="632"/>
        </w:trPr>
        <w:tc>
          <w:tcPr>
            <w:tcW w:type="dxa" w:w="643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58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5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획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  <w:p>
            <w:pPr>
              <w:autoSpaceDN w:val="0"/>
              <w:autoSpaceDE w:val="0"/>
              <w:widowControl/>
              <w:spacing w:line="204" w:lineRule="exact" w:before="56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수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정</w:t>
            </w: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8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5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획</w:t>
            </w:r>
          </w:p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</w:tc>
        <w:tc>
          <w:tcPr>
            <w:tcW w:type="dxa" w:w="58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5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  <w:p>
            <w:pPr>
              <w:autoSpaceDN w:val="0"/>
              <w:autoSpaceDE w:val="0"/>
              <w:widowControl/>
              <w:spacing w:line="204" w:lineRule="exact" w:before="52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[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실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]</w:t>
            </w:r>
          </w:p>
        </w:tc>
        <w:tc>
          <w:tcPr>
            <w:tcW w:type="dxa" w:w="58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8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이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월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</w:tc>
        <w:tc>
          <w:tcPr>
            <w:tcW w:type="dxa" w:w="58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8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불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용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</w:tc>
        <w:tc>
          <w:tcPr>
            <w:tcW w:type="dxa" w:w="1162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계획액</w:t>
            </w:r>
          </w:p>
        </w:tc>
        <w:tc>
          <w:tcPr>
            <w:tcW w:type="dxa" w:w="58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9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계획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현액</w:t>
            </w:r>
          </w:p>
        </w:tc>
        <w:tc>
          <w:tcPr>
            <w:tcW w:type="dxa" w:w="58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5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  <w:p>
            <w:pPr>
              <w:autoSpaceDN w:val="0"/>
              <w:autoSpaceDE w:val="0"/>
              <w:widowControl/>
              <w:spacing w:line="204" w:lineRule="exact" w:before="52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[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실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</w:tc>
        <w:tc>
          <w:tcPr>
            <w:tcW w:type="dxa" w:w="1180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0" w:after="0"/>
              <w:ind w:left="0" w:right="248" w:firstLine="0"/>
              <w:jc w:val="righ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도 </w:t>
            </w:r>
          </w:p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이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월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제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외</w:t>
            </w:r>
          </w:p>
        </w:tc>
        <w:tc>
          <w:tcPr>
            <w:tcW w:type="dxa" w:w="58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5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이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월</w:t>
            </w:r>
          </w:p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예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상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</w:tc>
        <w:tc>
          <w:tcPr>
            <w:tcW w:type="dxa" w:w="58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5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불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용</w:t>
            </w:r>
          </w:p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예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상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</w:tc>
        <w:tc>
          <w:tcPr>
            <w:tcW w:type="dxa" w:w="643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</w:tr>
      <w:tr>
        <w:trPr>
          <w:trHeight w:hRule="exact" w:val="722"/>
        </w:trPr>
        <w:tc>
          <w:tcPr>
            <w:tcW w:type="dxa" w:w="643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43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43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43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43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3.8399999141693115" w:val="single" w:color="#000000"/>
            </w:tcBorders>
          </w:tcPr>
          <w:p/>
        </w:tc>
        <w:tc>
          <w:tcPr>
            <w:tcW w:type="dxa" w:w="643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3.8399999141693115" w:val="single" w:color="#000000"/>
            </w:tcBorders>
          </w:tcPr>
          <w:p/>
        </w:tc>
        <w:tc>
          <w:tcPr>
            <w:tcW w:type="dxa" w:w="5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6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당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초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6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수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정</w:t>
            </w:r>
          </w:p>
        </w:tc>
        <w:tc>
          <w:tcPr>
            <w:tcW w:type="dxa" w:w="643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43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3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획</w:t>
            </w:r>
          </w:p>
          <w:p>
            <w:pPr>
              <w:autoSpaceDN w:val="0"/>
              <w:autoSpaceDE w:val="0"/>
              <w:widowControl/>
              <w:spacing w:line="198" w:lineRule="exact" w:before="6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3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  <w:p>
            <w:pPr>
              <w:autoSpaceDN w:val="0"/>
              <w:autoSpaceDE w:val="0"/>
              <w:widowControl/>
              <w:spacing w:line="202" w:lineRule="exact" w:before="56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[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실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</w:tc>
        <w:tc>
          <w:tcPr>
            <w:tcW w:type="dxa" w:w="643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43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43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</w:tr>
      <w:tr>
        <w:trPr>
          <w:trHeight w:hRule="exact" w:val="2448"/>
        </w:trPr>
        <w:tc>
          <w:tcPr>
            <w:tcW w:type="dxa" w:w="13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26" w:after="0"/>
              <w:ind w:left="0" w:right="0" w:firstLine="0"/>
              <w:jc w:val="center"/>
            </w:pPr>
            <w:r>
              <w:rPr>
                <w:w w:val="102.10398623817845"/>
                <w:rFonts w:ascii="T5" w:hAnsi="T5" w:eastAsia="T5"/>
                <w:b w:val="0"/>
                <w:i w:val="0"/>
                <w:color w:val="000000"/>
                <w:sz w:val="19"/>
              </w:rPr>
              <w:t>○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기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능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별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 xml:space="preserve"> 분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류</w:t>
            </w:r>
            <w:r>
              <w:rPr>
                <w:w w:val="102.10398623817845"/>
                <w:rFonts w:ascii="T2" w:hAnsi="T2" w:eastAsia="T2"/>
                <w:b w:val="0"/>
                <w:i w:val="0"/>
                <w:color w:val="000000"/>
                <w:sz w:val="19"/>
              </w:rPr>
              <w:t>(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합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계</w:t>
            </w:r>
            <w:r>
              <w:rPr>
                <w:w w:val="102.10398623817845"/>
                <w:rFonts w:ascii="T2" w:hAnsi="T2" w:eastAsia="T2"/>
                <w:b w:val="0"/>
                <w:i w:val="0"/>
                <w:color w:val="000000"/>
                <w:sz w:val="19"/>
              </w:rPr>
              <w:t>)</w:t>
            </w:r>
          </w:p>
          <w:p>
            <w:pPr>
              <w:autoSpaceDN w:val="0"/>
              <w:autoSpaceDE w:val="0"/>
              <w:widowControl/>
              <w:spacing w:line="198" w:lineRule="exact" w:before="442" w:after="0"/>
              <w:ind w:left="120" w:right="0" w:firstLine="0"/>
              <w:jc w:val="left"/>
            </w:pPr>
            <w:r>
              <w:rPr>
                <w:w w:val="102.10398623817845"/>
                <w:rFonts w:ascii="T4" w:hAnsi="T4" w:eastAsia="T4"/>
                <w:b w:val="0"/>
                <w:i w:val="0"/>
                <w:color w:val="000000"/>
                <w:sz w:val="19"/>
              </w:rPr>
              <w:t>․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가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로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주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택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정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비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사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업</w:t>
            </w:r>
          </w:p>
          <w:p>
            <w:pPr>
              <w:autoSpaceDN w:val="0"/>
              <w:autoSpaceDE w:val="0"/>
              <w:widowControl/>
              <w:spacing w:line="198" w:lineRule="exact" w:before="438" w:after="0"/>
              <w:ind w:left="120" w:right="0" w:firstLine="0"/>
              <w:jc w:val="left"/>
            </w:pPr>
            <w:r>
              <w:rPr>
                <w:w w:val="102.10398623817845"/>
                <w:rFonts w:ascii="T4" w:hAnsi="T4" w:eastAsia="T4"/>
                <w:b w:val="0"/>
                <w:i w:val="0"/>
                <w:color w:val="000000"/>
                <w:sz w:val="19"/>
              </w:rPr>
              <w:t>․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자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율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주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택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정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비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사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업</w:t>
            </w:r>
          </w:p>
          <w:p>
            <w:pPr>
              <w:autoSpaceDN w:val="0"/>
              <w:autoSpaceDE w:val="0"/>
              <w:widowControl/>
              <w:spacing w:line="198" w:lineRule="exact" w:before="384" w:after="0"/>
              <w:ind w:left="120" w:right="0" w:firstLine="0"/>
              <w:jc w:val="left"/>
            </w:pPr>
            <w:r>
              <w:rPr>
                <w:w w:val="102.10398623817845"/>
                <w:rFonts w:ascii="T4" w:hAnsi="T4" w:eastAsia="T4"/>
                <w:b w:val="0"/>
                <w:i w:val="0"/>
                <w:color w:val="000000"/>
                <w:sz w:val="19"/>
              </w:rPr>
              <w:t>․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이차보전지원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7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(31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>,800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) </w:t>
            </w:r>
          </w:p>
          <w:p>
            <w:pPr>
              <w:autoSpaceDN w:val="0"/>
              <w:autoSpaceDE w:val="0"/>
              <w:widowControl/>
              <w:spacing w:line="180" w:lineRule="exact" w:before="46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(43,900) </w:t>
            </w:r>
          </w:p>
          <w:p>
            <w:pPr>
              <w:autoSpaceDN w:val="0"/>
              <w:autoSpaceDE w:val="0"/>
              <w:widowControl/>
              <w:spacing w:line="180" w:lineRule="exact" w:before="46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(-12,100)</w:t>
            </w:r>
          </w:p>
          <w:p>
            <w:pPr>
              <w:autoSpaceDN w:val="0"/>
              <w:autoSpaceDE w:val="0"/>
              <w:widowControl/>
              <w:spacing w:line="180" w:lineRule="exact" w:before="258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3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349,300 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311,400 </w:t>
            </w:r>
          </w:p>
          <w:p>
            <w:pPr>
              <w:autoSpaceDN w:val="0"/>
              <w:autoSpaceDE w:val="0"/>
              <w:widowControl/>
              <w:spacing w:line="324" w:lineRule="exact" w:before="46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37,900</w:t>
            </w:r>
          </w:p>
          <w:p>
            <w:pPr>
              <w:autoSpaceDN w:val="0"/>
              <w:autoSpaceDE w:val="0"/>
              <w:widowControl/>
              <w:spacing w:line="180" w:lineRule="exact" w:before="258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341,802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306,121</w:t>
            </w:r>
          </w:p>
          <w:p>
            <w:pPr>
              <w:autoSpaceDN w:val="0"/>
              <w:autoSpaceDE w:val="0"/>
              <w:widowControl/>
              <w:spacing w:line="582" w:lineRule="exact" w:before="202" w:after="0"/>
              <w:ind w:left="522" w:right="0" w:hanging="522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35,681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0"/>
            <w:tcBorders>
              <w:start w:sz="2.880000114440918" w:val="single" w:color="#000000"/>
              <w:top w:sz="3.8399999141693115" w:val="single" w:color="#000000"/>
              <w:end w:sz="2.88000011444091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30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460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0"/>
            <w:tcBorders>
              <w:start w:sz="2.880000114440918" w:val="single" w:color="#000000"/>
              <w:top w:sz="3.8399999141693115" w:val="single" w:color="#000000"/>
              <w:end w:sz="2.88000011444091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30" w:after="0"/>
              <w:ind w:left="0" w:right="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7,498 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5,279 </w:t>
            </w:r>
          </w:p>
          <w:p>
            <w:pPr>
              <w:autoSpaceDN w:val="0"/>
              <w:autoSpaceDE w:val="0"/>
              <w:widowControl/>
              <w:spacing w:line="180" w:lineRule="exact" w:before="460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2,219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3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467,600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449,600</w:t>
            </w:r>
          </w:p>
          <w:p>
            <w:pPr>
              <w:autoSpaceDN w:val="0"/>
              <w:autoSpaceDE w:val="0"/>
              <w:widowControl/>
              <w:spacing w:line="180" w:lineRule="exact" w:before="46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14,000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4,000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3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21,500 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25,844 </w:t>
            </w:r>
          </w:p>
          <w:p>
            <w:pPr>
              <w:autoSpaceDN w:val="0"/>
              <w:autoSpaceDE w:val="0"/>
              <w:widowControl/>
              <w:spacing w:line="180" w:lineRule="exact" w:before="460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-744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-3,600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3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489,100 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475,444 </w:t>
            </w:r>
          </w:p>
          <w:p>
            <w:pPr>
              <w:autoSpaceDN w:val="0"/>
              <w:autoSpaceDE w:val="0"/>
              <w:widowControl/>
              <w:spacing w:line="180" w:lineRule="exact" w:before="46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13,256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400</w:t>
            </w:r>
          </w:p>
        </w:tc>
        <w:tc>
          <w:tcPr>
            <w:tcW w:type="dxa" w:w="58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488,073 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[488,073] </w:t>
            </w:r>
          </w:p>
          <w:p>
            <w:pPr>
              <w:autoSpaceDN w:val="0"/>
              <w:autoSpaceDE w:val="0"/>
              <w:widowControl/>
              <w:spacing w:line="288" w:lineRule="exact" w:before="6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474,546 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[474,546] </w:t>
            </w:r>
          </w:p>
          <w:p>
            <w:pPr>
              <w:autoSpaceDN w:val="0"/>
              <w:autoSpaceDE w:val="0"/>
              <w:widowControl/>
              <w:spacing w:line="242" w:lineRule="exact" w:before="25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13,255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[13,255]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272 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[272]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3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489,100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475,444</w:t>
            </w:r>
          </w:p>
          <w:p>
            <w:pPr>
              <w:autoSpaceDN w:val="0"/>
              <w:autoSpaceDE w:val="0"/>
              <w:widowControl/>
              <w:spacing w:line="324" w:lineRule="exact" w:before="46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13,256</w:t>
            </w:r>
          </w:p>
          <w:p>
            <w:pPr>
              <w:autoSpaceDN w:val="0"/>
              <w:autoSpaceDE w:val="0"/>
              <w:widowControl/>
              <w:spacing w:line="180" w:lineRule="exact" w:before="258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400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32" w:lineRule="exact" w:before="0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488,073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474,546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13,255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272</w:t>
            </w:r>
          </w:p>
          <w:p>
            <w:pPr>
              <w:autoSpaceDN w:val="0"/>
              <w:autoSpaceDE w:val="0"/>
              <w:widowControl/>
              <w:spacing w:line="180" w:lineRule="exact" w:before="108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[272]</w:t>
            </w:r>
          </w:p>
        </w:tc>
        <w:tc>
          <w:tcPr>
            <w:tcW w:type="dxa" w:w="5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30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460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30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1,027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898</w:t>
            </w:r>
          </w:p>
          <w:p>
            <w:pPr>
              <w:autoSpaceDN w:val="0"/>
              <w:autoSpaceDE w:val="0"/>
              <w:widowControl/>
              <w:spacing w:line="180" w:lineRule="exact" w:before="460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128</w:t>
            </w:r>
          </w:p>
        </w:tc>
        <w:tc>
          <w:tcPr>
            <w:tcW w:type="dxa" w:w="6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3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413,600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402,100</w:t>
            </w:r>
          </w:p>
          <w:p>
            <w:pPr>
              <w:autoSpaceDN w:val="0"/>
              <w:autoSpaceDE w:val="0"/>
              <w:widowControl/>
              <w:spacing w:line="180" w:lineRule="exact" w:before="460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4,700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6,800</w:t>
            </w:r>
          </w:p>
        </w:tc>
      </w:tr>
      <w:tr>
        <w:trPr>
          <w:trHeight w:hRule="exact" w:val="1808"/>
        </w:trPr>
        <w:tc>
          <w:tcPr>
            <w:tcW w:type="dxa" w:w="13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24" w:after="0"/>
              <w:ind w:left="0" w:right="0" w:firstLine="0"/>
              <w:jc w:val="center"/>
            </w:pPr>
            <w:r>
              <w:rPr>
                <w:w w:val="102.10398623817845"/>
                <w:rFonts w:ascii="T5" w:hAnsi="T5" w:eastAsia="T5"/>
                <w:b w:val="0"/>
                <w:i w:val="0"/>
                <w:color w:val="000000"/>
                <w:sz w:val="19"/>
              </w:rPr>
              <w:t>○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비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목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별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 xml:space="preserve"> 분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류</w:t>
            </w:r>
            <w:r>
              <w:rPr>
                <w:w w:val="102.10398623817845"/>
                <w:rFonts w:ascii="T2" w:hAnsi="T2" w:eastAsia="T2"/>
                <w:b w:val="0"/>
                <w:i w:val="0"/>
                <w:color w:val="000000"/>
                <w:sz w:val="19"/>
              </w:rPr>
              <w:t>(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합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계</w:t>
            </w:r>
            <w:r>
              <w:rPr>
                <w:w w:val="102.10398623817845"/>
                <w:rFonts w:ascii="T2" w:hAnsi="T2" w:eastAsia="T2"/>
                <w:b w:val="0"/>
                <w:i w:val="0"/>
                <w:color w:val="000000"/>
                <w:sz w:val="19"/>
              </w:rPr>
              <w:t>)</w:t>
            </w:r>
          </w:p>
          <w:p>
            <w:pPr>
              <w:autoSpaceDN w:val="0"/>
              <w:autoSpaceDE w:val="0"/>
              <w:widowControl/>
              <w:spacing w:line="198" w:lineRule="exact" w:before="316" w:after="0"/>
              <w:ind w:left="120" w:right="0" w:firstLine="0"/>
              <w:jc w:val="left"/>
            </w:pPr>
            <w:r>
              <w:rPr>
                <w:w w:val="102.10398623817845"/>
                <w:rFonts w:ascii="T4" w:hAnsi="T4" w:eastAsia="T4"/>
                <w:b w:val="0"/>
                <w:i w:val="0"/>
                <w:color w:val="000000"/>
                <w:sz w:val="19"/>
              </w:rPr>
              <w:t>․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기타민간</w:t>
            </w:r>
          </w:p>
          <w:p>
            <w:pPr>
              <w:autoSpaceDN w:val="0"/>
              <w:autoSpaceDE w:val="0"/>
              <w:widowControl/>
              <w:spacing w:line="198" w:lineRule="exact" w:before="60" w:after="0"/>
              <w:ind w:left="300" w:right="0" w:firstLine="0"/>
              <w:jc w:val="left"/>
            </w:pP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융자금</w:t>
            </w:r>
            <w:r>
              <w:rPr>
                <w:w w:val="102.10398623817845"/>
                <w:rFonts w:ascii="T2" w:hAnsi="T2" w:eastAsia="T2"/>
                <w:b w:val="0"/>
                <w:i w:val="0"/>
                <w:color w:val="000000"/>
                <w:sz w:val="19"/>
              </w:rPr>
              <w:t>(450-04)</w:t>
            </w:r>
          </w:p>
          <w:p>
            <w:pPr>
              <w:autoSpaceDN w:val="0"/>
              <w:autoSpaceDE w:val="0"/>
              <w:widowControl/>
              <w:spacing w:line="198" w:lineRule="exact" w:before="126" w:after="0"/>
              <w:ind w:left="0" w:right="0" w:firstLine="0"/>
              <w:jc w:val="center"/>
            </w:pPr>
            <w:r>
              <w:rPr>
                <w:w w:val="102.10398623817845"/>
                <w:rFonts w:ascii="T4" w:hAnsi="T4" w:eastAsia="T4"/>
                <w:b w:val="0"/>
                <w:i w:val="0"/>
                <w:color w:val="000000"/>
                <w:sz w:val="19"/>
              </w:rPr>
              <w:t>․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이차보전금</w:t>
            </w:r>
          </w:p>
          <w:p>
            <w:pPr>
              <w:autoSpaceDN w:val="0"/>
              <w:autoSpaceDE w:val="0"/>
              <w:widowControl/>
              <w:spacing w:line="194" w:lineRule="exact" w:before="62" w:after="0"/>
              <w:ind w:left="0" w:right="0" w:firstLine="0"/>
              <w:jc w:val="center"/>
            </w:pPr>
            <w:r>
              <w:rPr>
                <w:w w:val="102.10398623817845"/>
                <w:rFonts w:ascii="T2" w:hAnsi="T2" w:eastAsia="T2"/>
                <w:b w:val="0"/>
                <w:i w:val="0"/>
                <w:color w:val="000000"/>
                <w:sz w:val="19"/>
              </w:rPr>
              <w:t>(320-05)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7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(31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>,800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) </w:t>
            </w:r>
          </w:p>
          <w:p>
            <w:pPr>
              <w:autoSpaceDN w:val="0"/>
              <w:autoSpaceDE w:val="0"/>
              <w:widowControl/>
              <w:spacing w:line="182" w:lineRule="exact" w:before="46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(31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>,800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) </w:t>
            </w:r>
          </w:p>
          <w:p>
            <w:pPr>
              <w:autoSpaceDN w:val="0"/>
              <w:autoSpaceDE w:val="0"/>
              <w:widowControl/>
              <w:spacing w:line="180" w:lineRule="exact" w:before="256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3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349,300 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349,300 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8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341,802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341,802</w:t>
            </w:r>
          </w:p>
          <w:p>
            <w:pPr>
              <w:autoSpaceDN w:val="0"/>
              <w:autoSpaceDE w:val="0"/>
              <w:widowControl/>
              <w:spacing w:line="180" w:lineRule="exact" w:before="546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0"/>
            <w:tcBorders>
              <w:start w:sz="2.880000114440918" w:val="single" w:color="#000000"/>
              <w:top w:sz="3.8399999141693115" w:val="single" w:color="#000000"/>
              <w:end w:sz="2.88000011444091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30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0"/>
            <w:tcBorders>
              <w:start w:sz="2.880000114440918" w:val="single" w:color="#000000"/>
              <w:top w:sz="3.8399999141693115" w:val="single" w:color="#000000"/>
              <w:end w:sz="2.88000011444091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30" w:after="0"/>
              <w:ind w:left="0" w:right="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7,498 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7,498 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3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467,600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463,600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4,000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3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21,500 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21,500 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-3,600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3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489,100 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488,700 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400</w:t>
            </w:r>
          </w:p>
        </w:tc>
        <w:tc>
          <w:tcPr>
            <w:tcW w:type="dxa" w:w="58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488,073 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[488,073] </w:t>
            </w:r>
          </w:p>
          <w:p>
            <w:pPr>
              <w:autoSpaceDN w:val="0"/>
              <w:tabs>
                <w:tab w:pos="166" w:val="left"/>
                <w:tab w:pos="286" w:val="left"/>
              </w:tabs>
              <w:autoSpaceDE w:val="0"/>
              <w:widowControl/>
              <w:spacing w:line="290" w:lineRule="exact" w:before="64" w:after="0"/>
              <w:ind w:left="22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487,801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[487,801] </w:t>
            </w:r>
            <w:r>
              <w:tab/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272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[272]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3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489,100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488,700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400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488,073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487,801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272</w:t>
            </w:r>
          </w:p>
          <w:p>
            <w:pPr>
              <w:autoSpaceDN w:val="0"/>
              <w:autoSpaceDE w:val="0"/>
              <w:widowControl/>
              <w:spacing w:line="180" w:lineRule="exact" w:before="108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[272]</w:t>
            </w:r>
          </w:p>
        </w:tc>
        <w:tc>
          <w:tcPr>
            <w:tcW w:type="dxa" w:w="5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30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30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1,027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899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128</w:t>
            </w:r>
          </w:p>
        </w:tc>
        <w:tc>
          <w:tcPr>
            <w:tcW w:type="dxa" w:w="6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3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413,600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406,800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6,800</w:t>
            </w:r>
          </w:p>
        </w:tc>
      </w:tr>
      <w:tr>
        <w:trPr>
          <w:trHeight w:hRule="exact" w:val="4232"/>
        </w:trPr>
        <w:tc>
          <w:tcPr>
            <w:tcW w:type="dxa" w:w="13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5.999999999999943" w:type="dxa"/>
            </w:tblPr>
            <w:tblGrid>
              <w:gridCol w:w="461"/>
              <w:gridCol w:w="461"/>
              <w:gridCol w:w="461"/>
            </w:tblGrid>
            <w:tr>
              <w:trPr>
                <w:trHeight w:hRule="exact" w:val="318"/>
              </w:trPr>
              <w:tc>
                <w:tcPr>
                  <w:tcW w:type="dxa" w:w="4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60" w:after="0"/>
                    <w:ind w:left="0" w:right="0" w:firstLine="0"/>
                    <w:jc w:val="center"/>
                  </w:pPr>
                  <w:r>
                    <w:rPr>
                      <w:w w:val="102.10398623817845"/>
                      <w:rFonts w:ascii="T5" w:hAnsi="T5" w:eastAsia="T5"/>
                      <w:b w:val="0"/>
                      <w:i w:val="0"/>
                      <w:color w:val="000000"/>
                      <w:sz w:val="19"/>
                    </w:rPr>
                    <w:t>○</w:t>
                  </w:r>
                  <w:r>
                    <w:rPr>
                      <w:w w:val="102.231858905993"/>
                      <w:rFonts w:ascii="绒刚疙炼" w:hAnsi="绒刚疙炼" w:eastAsia="绒刚疙炼"/>
                      <w:b w:val="0"/>
                      <w:i w:val="0"/>
                      <w:color w:val="000000"/>
                      <w:sz w:val="19"/>
                    </w:rPr>
                    <w:t>기</w:t>
                  </w:r>
                </w:p>
              </w:tc>
              <w:tc>
                <w:tcPr>
                  <w:tcW w:type="dxa" w:w="6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64" w:after="0"/>
                    <w:ind w:left="0" w:right="0" w:firstLine="0"/>
                    <w:jc w:val="center"/>
                  </w:pPr>
                  <w:r>
                    <w:rPr>
                      <w:w w:val="102.231858905993"/>
                      <w:rFonts w:ascii="绒刚疙炼" w:hAnsi="绒刚疙炼" w:eastAsia="绒刚疙炼"/>
                      <w:b w:val="0"/>
                      <w:i w:val="0"/>
                      <w:color w:val="000000"/>
                      <w:sz w:val="19"/>
                    </w:rPr>
                    <w:t>비</w:t>
                  </w:r>
                  <w:r>
                    <w:rPr>
                      <w:w w:val="102.231858905993"/>
                      <w:rFonts w:ascii="绒刚疙炼" w:hAnsi="绒刚疙炼" w:eastAsia="绒刚疙炼"/>
                      <w:b w:val="0"/>
                      <w:i w:val="0"/>
                      <w:color w:val="000000"/>
                      <w:sz w:val="19"/>
                    </w:rPr>
                    <w:t>목</w:t>
                  </w:r>
                  <w:r>
                    <w:rPr>
                      <w:w w:val="102.231858905993"/>
                      <w:rFonts w:ascii="绒刚疙炼" w:hAnsi="绒刚疙炼" w:eastAsia="绒刚疙炼"/>
                      <w:b w:val="0"/>
                      <w:i w:val="0"/>
                      <w:color w:val="000000"/>
                      <w:sz w:val="19"/>
                    </w:rPr>
                    <w:t>별</w:t>
                  </w:r>
                  <w:r>
                    <w:rPr>
                      <w:w w:val="102.231858905993"/>
                      <w:rFonts w:ascii="绒刚疙炼" w:hAnsi="绒刚疙炼" w:eastAsia="绒刚疙炼"/>
                      <w:b w:val="0"/>
                      <w:i w:val="0"/>
                      <w:color w:val="000000"/>
                      <w:sz w:val="19"/>
                    </w:rPr>
                    <w:t xml:space="preserve"> 분</w:t>
                  </w:r>
                </w:p>
              </w:tc>
              <w:tc>
                <w:tcPr>
                  <w:tcW w:type="dxa" w:w="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4" w:lineRule="exact" w:before="64" w:after="0"/>
                    <w:ind w:left="0" w:right="0" w:firstLine="0"/>
                    <w:jc w:val="center"/>
                  </w:pPr>
                  <w:r>
                    <w:rPr>
                      <w:w w:val="102.231858905993"/>
                      <w:rFonts w:ascii="绒刚疙炼" w:hAnsi="绒刚疙炼" w:eastAsia="绒刚疙炼"/>
                      <w:b w:val="0"/>
                      <w:i w:val="0"/>
                      <w:color w:val="000000"/>
                      <w:sz w:val="19"/>
                    </w:rPr>
                    <w:t>합</w:t>
                  </w:r>
                  <w:r>
                    <w:rPr>
                      <w:w w:val="102.231858905993"/>
                      <w:rFonts w:ascii="绒刚疙炼" w:hAnsi="绒刚疙炼" w:eastAsia="绒刚疙炼"/>
                      <w:b w:val="0"/>
                      <w:i w:val="0"/>
                      <w:color w:val="000000"/>
                      <w:sz w:val="19"/>
                    </w:rPr>
                    <w:t>계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98" w:lineRule="exact" w:before="378" w:after="0"/>
              <w:ind w:left="120" w:right="0" w:firstLine="0"/>
              <w:jc w:val="left"/>
            </w:pPr>
            <w:r>
              <w:rPr>
                <w:w w:val="102.10398623817845"/>
                <w:rFonts w:ascii="T4" w:hAnsi="T4" w:eastAsia="T4"/>
                <w:b w:val="0"/>
                <w:i w:val="0"/>
                <w:color w:val="000000"/>
                <w:sz w:val="19"/>
              </w:rPr>
              <w:t>․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가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로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주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택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정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비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사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업</w:t>
            </w:r>
          </w:p>
          <w:p>
            <w:pPr>
              <w:autoSpaceDN w:val="0"/>
              <w:autoSpaceDE w:val="0"/>
              <w:widowControl/>
              <w:spacing w:line="198" w:lineRule="exact" w:before="316" w:after="0"/>
              <w:ind w:left="0" w:right="0" w:firstLine="0"/>
              <w:jc w:val="center"/>
            </w:pPr>
            <w:r>
              <w:rPr>
                <w:w w:val="102.10398623817845"/>
                <w:rFonts w:ascii="T2" w:hAnsi="T2" w:eastAsia="T2"/>
                <w:b w:val="0"/>
                <w:i w:val="0"/>
                <w:color w:val="000000"/>
                <w:sz w:val="19"/>
              </w:rPr>
              <w:t>-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기타민간</w:t>
            </w:r>
          </w:p>
          <w:p>
            <w:pPr>
              <w:autoSpaceDN w:val="0"/>
              <w:autoSpaceDE w:val="0"/>
              <w:widowControl/>
              <w:spacing w:line="198" w:lineRule="exact" w:before="60" w:after="0"/>
              <w:ind w:left="0" w:right="26" w:firstLine="0"/>
              <w:jc w:val="right"/>
            </w:pP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융자금</w:t>
            </w:r>
            <w:r>
              <w:rPr>
                <w:w w:val="102.10398623817845"/>
                <w:rFonts w:ascii="T2" w:hAnsi="T2" w:eastAsia="T2"/>
                <w:b w:val="0"/>
                <w:i w:val="0"/>
                <w:color w:val="000000"/>
                <w:sz w:val="19"/>
              </w:rPr>
              <w:t>(450-04)</w:t>
            </w:r>
          </w:p>
          <w:p>
            <w:pPr>
              <w:autoSpaceDN w:val="0"/>
              <w:autoSpaceDE w:val="0"/>
              <w:widowControl/>
              <w:spacing w:line="198" w:lineRule="exact" w:before="184" w:after="0"/>
              <w:ind w:left="120" w:right="0" w:firstLine="0"/>
              <w:jc w:val="left"/>
            </w:pPr>
            <w:r>
              <w:rPr>
                <w:w w:val="102.10398623817845"/>
                <w:rFonts w:ascii="T4" w:hAnsi="T4" w:eastAsia="T4"/>
                <w:b w:val="0"/>
                <w:i w:val="0"/>
                <w:color w:val="000000"/>
                <w:sz w:val="19"/>
              </w:rPr>
              <w:t>․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자율주택</w:t>
            </w:r>
          </w:p>
          <w:p>
            <w:pPr>
              <w:autoSpaceDN w:val="0"/>
              <w:autoSpaceDE w:val="0"/>
              <w:widowControl/>
              <w:spacing w:line="194" w:lineRule="exact" w:before="64" w:after="0"/>
              <w:ind w:left="292" w:right="0" w:firstLine="0"/>
              <w:jc w:val="left"/>
            </w:pP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정비사업</w:t>
            </w:r>
          </w:p>
          <w:p>
            <w:pPr>
              <w:autoSpaceDN w:val="0"/>
              <w:autoSpaceDE w:val="0"/>
              <w:widowControl/>
              <w:spacing w:line="198" w:lineRule="exact" w:before="186" w:after="0"/>
              <w:ind w:left="0" w:right="0" w:firstLine="0"/>
              <w:jc w:val="center"/>
            </w:pPr>
            <w:r>
              <w:rPr>
                <w:w w:val="102.10398623817845"/>
                <w:rFonts w:ascii="T2" w:hAnsi="T2" w:eastAsia="T2"/>
                <w:b w:val="0"/>
                <w:i w:val="0"/>
                <w:color w:val="000000"/>
                <w:sz w:val="19"/>
              </w:rPr>
              <w:t>-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기타민간</w:t>
            </w:r>
          </w:p>
          <w:p>
            <w:pPr>
              <w:autoSpaceDN w:val="0"/>
              <w:autoSpaceDE w:val="0"/>
              <w:widowControl/>
              <w:spacing w:line="196" w:lineRule="exact" w:before="62" w:after="0"/>
              <w:ind w:left="0" w:right="26" w:firstLine="0"/>
              <w:jc w:val="right"/>
            </w:pP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융자금</w:t>
            </w:r>
            <w:r>
              <w:rPr>
                <w:w w:val="102.10398623817845"/>
                <w:rFonts w:ascii="T2" w:hAnsi="T2" w:eastAsia="T2"/>
                <w:b w:val="0"/>
                <w:i w:val="0"/>
                <w:color w:val="000000"/>
                <w:sz w:val="19"/>
              </w:rPr>
              <w:t>(450-04)</w:t>
            </w:r>
          </w:p>
          <w:p>
            <w:pPr>
              <w:autoSpaceDN w:val="0"/>
              <w:autoSpaceDE w:val="0"/>
              <w:widowControl/>
              <w:spacing w:line="198" w:lineRule="exact" w:before="256" w:after="0"/>
              <w:ind w:left="120" w:right="0" w:firstLine="0"/>
              <w:jc w:val="left"/>
            </w:pPr>
            <w:r>
              <w:rPr>
                <w:w w:val="102.10398623817845"/>
                <w:rFonts w:ascii="T4" w:hAnsi="T4" w:eastAsia="T4"/>
                <w:b w:val="0"/>
                <w:i w:val="0"/>
                <w:color w:val="000000"/>
                <w:sz w:val="19"/>
              </w:rPr>
              <w:t>․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이차보전지원</w:t>
            </w:r>
          </w:p>
          <w:p>
            <w:pPr>
              <w:autoSpaceDN w:val="0"/>
              <w:autoSpaceDE w:val="0"/>
              <w:widowControl/>
              <w:spacing w:line="198" w:lineRule="exact" w:before="320" w:after="0"/>
              <w:ind w:left="264" w:right="0" w:firstLine="0"/>
              <w:jc w:val="left"/>
            </w:pPr>
            <w:r>
              <w:rPr>
                <w:w w:val="102.10398623817845"/>
                <w:rFonts w:ascii="T2" w:hAnsi="T2" w:eastAsia="T2"/>
                <w:b w:val="0"/>
                <w:i w:val="0"/>
                <w:color w:val="000000"/>
                <w:sz w:val="19"/>
              </w:rPr>
              <w:t>-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이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차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보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전</w:t>
            </w:r>
            <w:r>
              <w:rPr>
                <w:w w:val="102.23185890599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금</w:t>
            </w:r>
            <w:r>
              <w:rPr>
                <w:w w:val="102.10398623817845"/>
                <w:rFonts w:ascii="T2" w:hAnsi="T2" w:eastAsia="T2"/>
                <w:b w:val="0"/>
                <w:i w:val="0"/>
                <w:color w:val="000000"/>
                <w:sz w:val="19"/>
              </w:rPr>
              <w:t xml:space="preserve">( </w:t>
            </w:r>
            <w:r>
              <w:rPr>
                <w:w w:val="102.10398623817845"/>
                <w:rFonts w:ascii="T2" w:hAnsi="T2" w:eastAsia="T2"/>
                <w:b w:val="0"/>
                <w:i w:val="0"/>
                <w:color w:val="000000"/>
                <w:sz w:val="19"/>
              </w:rPr>
              <w:t xml:space="preserve">3 </w:t>
            </w:r>
            <w:r>
              <w:rPr>
                <w:w w:val="102.10398623817845"/>
                <w:rFonts w:ascii="T2" w:hAnsi="T2" w:eastAsia="T2"/>
                <w:b w:val="0"/>
                <w:i w:val="0"/>
                <w:color w:val="000000"/>
                <w:sz w:val="19"/>
              </w:rPr>
              <w:t xml:space="preserve">2 </w:t>
            </w:r>
            <w:r>
              <w:rPr>
                <w:w w:val="102.10398623817845"/>
                <w:rFonts w:ascii="T2" w:hAnsi="T2" w:eastAsia="T2"/>
                <w:b w:val="0"/>
                <w:i w:val="0"/>
                <w:color w:val="000000"/>
                <w:sz w:val="19"/>
              </w:rPr>
              <w:t>0</w:t>
            </w:r>
            <w:r>
              <w:rPr>
                <w:w w:val="102.10398623817845"/>
                <w:rFonts w:ascii="T2" w:hAnsi="T2" w:eastAsia="T2"/>
                <w:b w:val="0"/>
                <w:i w:val="0"/>
                <w:color w:val="000000"/>
                <w:sz w:val="19"/>
              </w:rPr>
              <w:t>-</w:t>
            </w:r>
            <w:r>
              <w:rPr>
                <w:w w:val="102.10398623817845"/>
                <w:rFonts w:ascii="T2" w:hAnsi="T2" w:eastAsia="T2"/>
                <w:b w:val="0"/>
                <w:i w:val="0"/>
                <w:color w:val="000000"/>
                <w:sz w:val="19"/>
              </w:rPr>
              <w:t xml:space="preserve">0 </w:t>
            </w:r>
            <w:r>
              <w:rPr>
                <w:w w:val="102.10398623817845"/>
                <w:rFonts w:ascii="T2" w:hAnsi="T2" w:eastAsia="T2"/>
                <w:b w:val="0"/>
                <w:i w:val="0"/>
                <w:color w:val="000000"/>
                <w:sz w:val="19"/>
              </w:rPr>
              <w:t xml:space="preserve">5 </w:t>
            </w:r>
            <w:r>
              <w:rPr>
                <w:w w:val="102.10398623817845"/>
                <w:rFonts w:ascii="T2" w:hAnsi="T2" w:eastAsia="T2"/>
                <w:b w:val="0"/>
                <w:i w:val="0"/>
                <w:color w:val="000000"/>
                <w:sz w:val="19"/>
              </w:rPr>
              <w:t>)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7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(31</w:t>
            </w:r>
            <w:r>
              <w:rPr>
                <w:rFonts w:ascii="HCRBatang" w:hAnsi="HCRBatang" w:eastAsia="HCRBatang"/>
                <w:b w:val="0"/>
                <w:i w:val="0"/>
                <w:color w:val="000000"/>
                <w:sz w:val="18"/>
              </w:rPr>
              <w:t>,800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) </w:t>
            </w:r>
          </w:p>
          <w:p>
            <w:pPr>
              <w:autoSpaceDN w:val="0"/>
              <w:autoSpaceDE w:val="0"/>
              <w:widowControl/>
              <w:spacing w:line="180" w:lineRule="exact" w:before="45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(43,900) </w:t>
            </w:r>
          </w:p>
          <w:p>
            <w:pPr>
              <w:autoSpaceDN w:val="0"/>
              <w:autoSpaceDE w:val="0"/>
              <w:widowControl/>
              <w:spacing w:line="180" w:lineRule="exact" w:before="46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(43,900) </w:t>
            </w:r>
          </w:p>
          <w:p>
            <w:pPr>
              <w:autoSpaceDN w:val="0"/>
              <w:autoSpaceDE w:val="0"/>
              <w:widowControl/>
              <w:spacing w:line="180" w:lineRule="exact" w:before="46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(-12,100)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(-12,100)</w:t>
            </w:r>
          </w:p>
          <w:p>
            <w:pPr>
              <w:autoSpaceDN w:val="0"/>
              <w:autoSpaceDE w:val="0"/>
              <w:widowControl/>
              <w:spacing w:line="180" w:lineRule="exact" w:before="258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349,300 </w:t>
            </w:r>
          </w:p>
          <w:p>
            <w:pPr>
              <w:autoSpaceDN w:val="0"/>
              <w:autoSpaceDE w:val="0"/>
              <w:widowControl/>
              <w:spacing w:line="178" w:lineRule="exact" w:before="46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311,400 </w:t>
            </w:r>
          </w:p>
          <w:p>
            <w:pPr>
              <w:autoSpaceDN w:val="0"/>
              <w:autoSpaceDE w:val="0"/>
              <w:widowControl/>
              <w:spacing w:line="180" w:lineRule="exact" w:before="46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311,400 </w:t>
            </w:r>
          </w:p>
          <w:p>
            <w:pPr>
              <w:autoSpaceDN w:val="0"/>
              <w:autoSpaceDE w:val="0"/>
              <w:widowControl/>
              <w:spacing w:line="324" w:lineRule="exact" w:before="46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37,900</w:t>
            </w:r>
          </w:p>
          <w:p>
            <w:pPr>
              <w:autoSpaceDN w:val="0"/>
              <w:autoSpaceDE w:val="0"/>
              <w:widowControl/>
              <w:spacing w:line="324" w:lineRule="exact" w:before="31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37,900</w:t>
            </w:r>
          </w:p>
          <w:p>
            <w:pPr>
              <w:autoSpaceDN w:val="0"/>
              <w:autoSpaceDE w:val="0"/>
              <w:widowControl/>
              <w:spacing w:line="180" w:lineRule="exact" w:before="258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8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341,802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306,121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306,121</w:t>
            </w:r>
          </w:p>
          <w:p>
            <w:pPr>
              <w:autoSpaceDN w:val="0"/>
              <w:autoSpaceDE w:val="0"/>
              <w:widowControl/>
              <w:spacing w:line="612" w:lineRule="exact" w:before="172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35,681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35,681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0"/>
            <w:tcBorders>
              <w:start w:sz="2.880000114440918" w:val="single" w:color="#000000"/>
              <w:top w:sz="3.8399999141693115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8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78" w:lineRule="exact" w:before="462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464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460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0"/>
            <w:tcBorders>
              <w:start w:sz="2.880000114440918" w:val="single" w:color="#000000"/>
              <w:top w:sz="3.8399999141693115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8" w:after="0"/>
              <w:ind w:left="0" w:right="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7,498 </w:t>
            </w:r>
          </w:p>
          <w:p>
            <w:pPr>
              <w:autoSpaceDN w:val="0"/>
              <w:autoSpaceDE w:val="0"/>
              <w:widowControl/>
              <w:spacing w:line="178" w:lineRule="exact" w:before="462" w:after="0"/>
              <w:ind w:left="0" w:right="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5,279 </w:t>
            </w:r>
          </w:p>
          <w:p>
            <w:pPr>
              <w:autoSpaceDN w:val="0"/>
              <w:autoSpaceDE w:val="0"/>
              <w:widowControl/>
              <w:spacing w:line="180" w:lineRule="exact" w:before="464" w:after="0"/>
              <w:ind w:left="0" w:right="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5,279 </w:t>
            </w:r>
          </w:p>
          <w:p>
            <w:pPr>
              <w:autoSpaceDN w:val="0"/>
              <w:autoSpaceDE w:val="0"/>
              <w:widowControl/>
              <w:spacing w:line="180" w:lineRule="exact" w:before="460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2,219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2,219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467,600</w:t>
            </w:r>
          </w:p>
          <w:p>
            <w:pPr>
              <w:autoSpaceDN w:val="0"/>
              <w:autoSpaceDE w:val="0"/>
              <w:widowControl/>
              <w:spacing w:line="178" w:lineRule="exact" w:before="46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449,600</w:t>
            </w:r>
          </w:p>
          <w:p>
            <w:pPr>
              <w:autoSpaceDN w:val="0"/>
              <w:autoSpaceDE w:val="0"/>
              <w:widowControl/>
              <w:spacing w:line="180" w:lineRule="exact" w:before="46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449,600</w:t>
            </w:r>
          </w:p>
          <w:p>
            <w:pPr>
              <w:autoSpaceDN w:val="0"/>
              <w:autoSpaceDE w:val="0"/>
              <w:widowControl/>
              <w:spacing w:line="180" w:lineRule="exact" w:before="46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14,000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14,000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4,000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4,000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21,500 </w:t>
            </w:r>
          </w:p>
          <w:p>
            <w:pPr>
              <w:autoSpaceDN w:val="0"/>
              <w:autoSpaceDE w:val="0"/>
              <w:widowControl/>
              <w:spacing w:line="178" w:lineRule="exact" w:before="46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25,844 </w:t>
            </w:r>
          </w:p>
          <w:p>
            <w:pPr>
              <w:autoSpaceDN w:val="0"/>
              <w:autoSpaceDE w:val="0"/>
              <w:widowControl/>
              <w:spacing w:line="180" w:lineRule="exact" w:before="46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25,844 </w:t>
            </w:r>
          </w:p>
          <w:p>
            <w:pPr>
              <w:autoSpaceDN w:val="0"/>
              <w:autoSpaceDE w:val="0"/>
              <w:widowControl/>
              <w:spacing w:line="180" w:lineRule="exact" w:before="460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-744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-744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-3,600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-3,600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489,100 </w:t>
            </w:r>
          </w:p>
          <w:p>
            <w:pPr>
              <w:autoSpaceDN w:val="0"/>
              <w:autoSpaceDE w:val="0"/>
              <w:widowControl/>
              <w:spacing w:line="178" w:lineRule="exact" w:before="46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475,444 </w:t>
            </w:r>
          </w:p>
          <w:p>
            <w:pPr>
              <w:autoSpaceDN w:val="0"/>
              <w:autoSpaceDE w:val="0"/>
              <w:widowControl/>
              <w:spacing w:line="180" w:lineRule="exact" w:before="46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475,444 </w:t>
            </w:r>
          </w:p>
          <w:p>
            <w:pPr>
              <w:autoSpaceDN w:val="0"/>
              <w:autoSpaceDE w:val="0"/>
              <w:widowControl/>
              <w:spacing w:line="180" w:lineRule="exact" w:before="46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13,256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13,256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400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400</w:t>
            </w:r>
          </w:p>
        </w:tc>
        <w:tc>
          <w:tcPr>
            <w:tcW w:type="dxa" w:w="58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488,073 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[488,073] </w:t>
            </w:r>
          </w:p>
          <w:p>
            <w:pPr>
              <w:autoSpaceDN w:val="0"/>
              <w:autoSpaceDE w:val="0"/>
              <w:widowControl/>
              <w:spacing w:line="286" w:lineRule="exact" w:before="6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474,546 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[474,546] </w:t>
            </w:r>
          </w:p>
          <w:p>
            <w:pPr>
              <w:autoSpaceDN w:val="0"/>
              <w:autoSpaceDE w:val="0"/>
              <w:widowControl/>
              <w:spacing w:line="288" w:lineRule="exact" w:before="6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474,546 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[474,546] </w:t>
            </w:r>
          </w:p>
          <w:p>
            <w:pPr>
              <w:autoSpaceDN w:val="0"/>
              <w:autoSpaceDE w:val="0"/>
              <w:widowControl/>
              <w:spacing w:line="144" w:lineRule="exact" w:before="35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13,255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[13,255]</w:t>
            </w:r>
          </w:p>
          <w:p>
            <w:pPr>
              <w:autoSpaceDN w:val="0"/>
              <w:autoSpaceDE w:val="0"/>
              <w:widowControl/>
              <w:spacing w:line="250" w:lineRule="exact" w:before="248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13,255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[13,255]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272 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[272] 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272 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[272]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489,100</w:t>
            </w:r>
          </w:p>
          <w:p>
            <w:pPr>
              <w:autoSpaceDN w:val="0"/>
              <w:autoSpaceDE w:val="0"/>
              <w:widowControl/>
              <w:spacing w:line="178" w:lineRule="exact" w:before="46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475,444</w:t>
            </w:r>
          </w:p>
          <w:p>
            <w:pPr>
              <w:autoSpaceDN w:val="0"/>
              <w:autoSpaceDE w:val="0"/>
              <w:widowControl/>
              <w:spacing w:line="180" w:lineRule="exact" w:before="46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475,444</w:t>
            </w:r>
          </w:p>
          <w:p>
            <w:pPr>
              <w:autoSpaceDN w:val="0"/>
              <w:autoSpaceDE w:val="0"/>
              <w:widowControl/>
              <w:spacing w:line="324" w:lineRule="exact" w:before="46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13,256</w:t>
            </w:r>
          </w:p>
          <w:p>
            <w:pPr>
              <w:autoSpaceDN w:val="0"/>
              <w:autoSpaceDE w:val="0"/>
              <w:widowControl/>
              <w:spacing w:line="324" w:lineRule="exact" w:before="31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13,256</w:t>
            </w:r>
          </w:p>
          <w:p>
            <w:pPr>
              <w:autoSpaceDN w:val="0"/>
              <w:autoSpaceDE w:val="0"/>
              <w:widowControl/>
              <w:spacing w:line="180" w:lineRule="exact" w:before="258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400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400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8" w:lineRule="exact" w:before="0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488,073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474,546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474,546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13,255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13,255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272</w:t>
            </w:r>
          </w:p>
          <w:p>
            <w:pPr>
              <w:autoSpaceDN w:val="0"/>
              <w:autoSpaceDE w:val="0"/>
              <w:widowControl/>
              <w:spacing w:line="180" w:lineRule="exact" w:before="108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[272]</w:t>
            </w:r>
          </w:p>
          <w:p>
            <w:pPr>
              <w:autoSpaceDN w:val="0"/>
              <w:autoSpaceDE w:val="0"/>
              <w:widowControl/>
              <w:spacing w:line="180" w:lineRule="exact" w:before="56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272</w:t>
            </w:r>
          </w:p>
          <w:p>
            <w:pPr>
              <w:autoSpaceDN w:val="0"/>
              <w:autoSpaceDE w:val="0"/>
              <w:widowControl/>
              <w:spacing w:line="180" w:lineRule="exact" w:before="108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[272]</w:t>
            </w:r>
          </w:p>
        </w:tc>
        <w:tc>
          <w:tcPr>
            <w:tcW w:type="dxa" w:w="5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8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78" w:lineRule="exact" w:before="462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464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460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6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8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1,027</w:t>
            </w:r>
          </w:p>
          <w:p>
            <w:pPr>
              <w:autoSpaceDN w:val="0"/>
              <w:autoSpaceDE w:val="0"/>
              <w:widowControl/>
              <w:spacing w:line="178" w:lineRule="exact" w:before="462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898</w:t>
            </w:r>
          </w:p>
          <w:p>
            <w:pPr>
              <w:autoSpaceDN w:val="0"/>
              <w:autoSpaceDE w:val="0"/>
              <w:widowControl/>
              <w:spacing w:line="180" w:lineRule="exact" w:before="464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898</w:t>
            </w:r>
          </w:p>
          <w:p>
            <w:pPr>
              <w:autoSpaceDN w:val="0"/>
              <w:autoSpaceDE w:val="0"/>
              <w:widowControl/>
              <w:spacing w:line="180" w:lineRule="exact" w:before="460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128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128</w:t>
            </w:r>
          </w:p>
        </w:tc>
        <w:tc>
          <w:tcPr>
            <w:tcW w:type="dxa" w:w="6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2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413,600</w:t>
            </w:r>
          </w:p>
          <w:p>
            <w:pPr>
              <w:autoSpaceDN w:val="0"/>
              <w:autoSpaceDE w:val="0"/>
              <w:widowControl/>
              <w:spacing w:line="178" w:lineRule="exact" w:before="46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402,100</w:t>
            </w:r>
          </w:p>
          <w:p>
            <w:pPr>
              <w:autoSpaceDN w:val="0"/>
              <w:autoSpaceDE w:val="0"/>
              <w:widowControl/>
              <w:spacing w:line="180" w:lineRule="exact" w:before="46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402,100</w:t>
            </w:r>
          </w:p>
          <w:p>
            <w:pPr>
              <w:autoSpaceDN w:val="0"/>
              <w:autoSpaceDE w:val="0"/>
              <w:widowControl/>
              <w:spacing w:line="180" w:lineRule="exact" w:before="460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4,700</w:t>
            </w:r>
          </w:p>
          <w:p>
            <w:pPr>
              <w:autoSpaceDN w:val="0"/>
              <w:autoSpaceDE w:val="0"/>
              <w:widowControl/>
              <w:spacing w:line="180" w:lineRule="exact" w:before="462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4,700</w:t>
            </w:r>
          </w:p>
          <w:p>
            <w:pPr>
              <w:autoSpaceDN w:val="0"/>
              <w:autoSpaceDE w:val="0"/>
              <w:widowControl/>
              <w:spacing w:line="180" w:lineRule="exact" w:before="402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6,800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6,800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20"/>
          <w:pgMar w:top="766" w:right="1116" w:bottom="884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2029460</wp:posOffset>
            </wp:positionH>
            <wp:positionV relativeFrom="page">
              <wp:posOffset>9255760</wp:posOffset>
            </wp:positionV>
            <wp:extent cx="179069" cy="189515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69" cy="1895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06" w:lineRule="exact" w:before="0" w:after="0"/>
        <w:ind w:left="0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30"/>
        </w:rPr>
        <w:t>나</w:t>
      </w:r>
      <w:r>
        <w:rPr>
          <w:rFonts w:ascii="T6" w:hAnsi="T6" w:eastAsia="T6"/>
          <w:b w:val="0"/>
          <w:i w:val="0"/>
          <w:color w:val="000000"/>
          <w:sz w:val="30"/>
        </w:rPr>
        <w:t>.</w:t>
      </w:r>
      <w:r>
        <w:rPr>
          <w:rFonts w:ascii="绒刚疙炼" w:hAnsi="绒刚疙炼" w:eastAsia="绒刚疙炼"/>
          <w:b w:val="0"/>
          <w:i w:val="0"/>
          <w:color w:val="000000"/>
          <w:sz w:val="30"/>
        </w:rPr>
        <w:t xml:space="preserve"> 사업설명자료</w:t>
      </w:r>
    </w:p>
    <w:p>
      <w:pPr>
        <w:autoSpaceDN w:val="0"/>
        <w:tabs>
          <w:tab w:pos="238" w:val="left"/>
          <w:tab w:pos="442" w:val="left"/>
        </w:tabs>
        <w:autoSpaceDE w:val="0"/>
        <w:widowControl/>
        <w:spacing w:line="420" w:lineRule="exact" w:before="78" w:after="0"/>
        <w:ind w:left="130" w:right="0" w:firstLine="0"/>
        <w:jc w:val="left"/>
      </w:pPr>
      <w:r>
        <w:rPr>
          <w:rFonts w:ascii="T6" w:hAnsi="T6" w:eastAsia="T6"/>
          <w:b w:val="0"/>
          <w:i w:val="0"/>
          <w:color w:val="000000"/>
          <w:sz w:val="26"/>
        </w:rPr>
        <w:t>1)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사업목적</w:t>
      </w:r>
      <w:r>
        <w:rPr>
          <w:rFonts w:ascii="T8" w:hAnsi="T8" w:eastAsia="T8"/>
          <w:b w:val="0"/>
          <w:i w:val="0"/>
          <w:color w:val="000000"/>
          <w:sz w:val="26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내용</w:t>
      </w:r>
      <w:r>
        <w:br/>
      </w:r>
      <w:r>
        <w:rPr>
          <w:rFonts w:ascii="T2" w:hAnsi="T2" w:eastAsia="T2"/>
          <w:b w:val="0"/>
          <w:i w:val="0"/>
          <w:color w:val="000000"/>
          <w:sz w:val="24"/>
        </w:rPr>
        <w:t>- 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가로주택정비사업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노후</w:t>
      </w:r>
      <w:r>
        <w:rPr>
          <w:rFonts w:ascii="T4" w:hAnsi="T4" w:eastAsia="T4"/>
          <w:b w:val="0"/>
          <w:i w:val="0"/>
          <w:color w:val="000000"/>
          <w:sz w:val="24"/>
        </w:rPr>
        <w:t>․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저층 주거지</w:t>
      </w:r>
      <w:r>
        <w:rPr>
          <w:w w:val="102.3163668314616"/>
          <w:rFonts w:ascii="T2" w:hAnsi="T2" w:eastAsia="T2"/>
          <w:b w:val="0"/>
          <w:i w:val="0"/>
          <w:color w:val="000000"/>
          <w:sz w:val="15"/>
        </w:rPr>
        <w:t>*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내 노후</w:t>
      </w:r>
      <w:r>
        <w:rPr>
          <w:rFonts w:ascii="T4" w:hAnsi="T4" w:eastAsia="T4"/>
          <w:b w:val="0"/>
          <w:i w:val="0"/>
          <w:color w:val="000000"/>
          <w:sz w:val="24"/>
        </w:rPr>
        <w:t>․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불량건축물 밀집 구역에 거주하는 </w:t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주민들이 조합을 구성하여 </w:t>
      </w:r>
      <w:r>
        <w:rPr>
          <w:rFonts w:ascii="T2" w:hAnsi="T2" w:eastAsia="T2"/>
          <w:b w:val="0"/>
          <w:i w:val="0"/>
          <w:color w:val="000000"/>
          <w:sz w:val="24"/>
        </w:rPr>
        <w:t>1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만</w:t>
      </w:r>
      <w:r>
        <w:rPr>
          <w:rFonts w:ascii="T4" w:hAnsi="T4" w:eastAsia="T4"/>
          <w:b w:val="0"/>
          <w:i w:val="0"/>
          <w:color w:val="000000"/>
          <w:sz w:val="24"/>
        </w:rPr>
        <w:t>㎡</w:t>
      </w:r>
      <w:r>
        <w:rPr>
          <w:w w:val="102.3163668314616"/>
          <w:rFonts w:ascii="T2" w:hAnsi="T2" w:eastAsia="T2"/>
          <w:b w:val="0"/>
          <w:i w:val="0"/>
          <w:color w:val="000000"/>
          <w:sz w:val="15"/>
        </w:rPr>
        <w:t>**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미만의 소규모로 시행하는 소규모 정비사업으로</w:t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서사업비 일부를 융자지원하여 주거환경 개선 및 신속한 주택공급 가능</w:t>
      </w:r>
    </w:p>
    <w:p>
      <w:pPr>
        <w:autoSpaceDN w:val="0"/>
        <w:tabs>
          <w:tab w:pos="300" w:val="left"/>
        </w:tabs>
        <w:autoSpaceDE w:val="0"/>
        <w:widowControl/>
        <w:spacing w:line="240" w:lineRule="exact" w:before="146" w:after="0"/>
        <w:ind w:left="200" w:right="1584" w:firstLine="0"/>
        <w:jc w:val="left"/>
      </w:pPr>
      <w:r>
        <w:rPr>
          <w:rFonts w:ascii="T9" w:hAnsi="T9" w:eastAsia="T9"/>
          <w:b w:val="0"/>
          <w:i w:val="0"/>
          <w:color w:val="000000"/>
          <w:sz w:val="20"/>
        </w:rPr>
        <w:t>* 단독주택10호또는공동주택(단독+공동포함) 20세대이상</w:t>
      </w:r>
      <w:r>
        <w:br/>
      </w:r>
      <w:r>
        <w:rPr>
          <w:rFonts w:ascii="T9" w:hAnsi="T9" w:eastAsia="T9"/>
          <w:b w:val="0"/>
          <w:i w:val="0"/>
          <w:color w:val="000000"/>
          <w:sz w:val="20"/>
        </w:rPr>
        <w:t>** 소규모주택정비관리지역내또는공공참여(공공단독) 사업지경우2만㎡까지가능</w:t>
      </w:r>
    </w:p>
    <w:p>
      <w:pPr>
        <w:autoSpaceDN w:val="0"/>
        <w:autoSpaceDE w:val="0"/>
        <w:widowControl/>
        <w:spacing w:line="408" w:lineRule="exact" w:before="164" w:after="0"/>
        <w:ind w:left="442" w:right="136" w:hanging="204"/>
        <w:jc w:val="both"/>
      </w:pPr>
      <w:r>
        <w:rPr>
          <w:rFonts w:ascii="T2" w:hAnsi="T2" w:eastAsia="T2"/>
          <w:b w:val="0"/>
          <w:i w:val="0"/>
          <w:color w:val="000000"/>
          <w:sz w:val="24"/>
        </w:rPr>
        <w:t>- 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자율주택정비사업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노후</w:t>
      </w:r>
      <w:r>
        <w:rPr>
          <w:rFonts w:ascii="T4" w:hAnsi="T4" w:eastAsia="T4"/>
          <w:b w:val="0"/>
          <w:i w:val="0"/>
          <w:color w:val="000000"/>
          <w:sz w:val="24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저층 주거지</w:t>
      </w:r>
      <w:r>
        <w:rPr>
          <w:w w:val="102.3163668314616"/>
          <w:rFonts w:ascii="T2" w:hAnsi="T2" w:eastAsia="T2"/>
          <w:b w:val="0"/>
          <w:i w:val="0"/>
          <w:color w:val="000000"/>
          <w:sz w:val="15"/>
        </w:rPr>
        <w:t>*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내 거주하는 주민들이 주민합의체를 구성하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여 소규모로 시행</w:t>
      </w:r>
      <w:r>
        <w:rPr>
          <w:rFonts w:ascii="T2" w:hAnsi="T2" w:eastAsia="T2"/>
          <w:b w:val="0"/>
          <w:i w:val="0"/>
          <w:color w:val="000000"/>
          <w:sz w:val="24"/>
        </w:rPr>
        <w:t>**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하는 소규모 정비사업으로서 사업비 일부를 융자지원하여 주거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환경 개선 및 신속한 주택공급 가능</w:t>
      </w:r>
    </w:p>
    <w:p>
      <w:pPr>
        <w:autoSpaceDN w:val="0"/>
        <w:tabs>
          <w:tab w:pos="300" w:val="left"/>
        </w:tabs>
        <w:autoSpaceDE w:val="0"/>
        <w:widowControl/>
        <w:spacing w:line="238" w:lineRule="exact" w:before="190" w:after="0"/>
        <w:ind w:left="200" w:right="144" w:firstLine="0"/>
        <w:jc w:val="left"/>
      </w:pPr>
      <w:r>
        <w:rPr>
          <w:rFonts w:ascii="T9" w:hAnsi="T9" w:eastAsia="T9"/>
          <w:b w:val="0"/>
          <w:i w:val="0"/>
          <w:color w:val="000000"/>
          <w:sz w:val="20"/>
        </w:rPr>
        <w:t>* 단독주택10호또는연립․다세대주택(단독+연립․다세대포함) 20채미만</w:t>
      </w:r>
      <w:r>
        <w:br/>
      </w:r>
      <w:r>
        <w:rPr>
          <w:rFonts w:ascii="T9" w:hAnsi="T9" w:eastAsia="T9"/>
          <w:b w:val="0"/>
          <w:i w:val="0"/>
          <w:color w:val="000000"/>
          <w:sz w:val="20"/>
        </w:rPr>
        <w:t>** 빈집밀집구역, 소규모주택정비관리지역, 도시활력증진지역, 지구단위계획구역등특정지역내시행가능</w:t>
      </w:r>
    </w:p>
    <w:p>
      <w:pPr>
        <w:autoSpaceDN w:val="0"/>
        <w:tabs>
          <w:tab w:pos="442" w:val="left"/>
        </w:tabs>
        <w:autoSpaceDE w:val="0"/>
        <w:widowControl/>
        <w:spacing w:line="408" w:lineRule="exact" w:before="284" w:after="0"/>
        <w:ind w:left="238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 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이차보전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가로주택정비 사업비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이주비 제외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에 대해 정책금리와 협약금리 차이</w:t>
      </w:r>
      <w:r>
        <w:rPr>
          <w:w w:val="102.3163668314616"/>
          <w:rFonts w:ascii="T2" w:hAnsi="T2" w:eastAsia="T2"/>
          <w:b w:val="0"/>
          <w:i w:val="0"/>
          <w:color w:val="000000"/>
          <w:sz w:val="15"/>
        </w:rPr>
        <w:t>*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일</w:t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부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최대 </w:t>
      </w:r>
      <w:r>
        <w:rPr>
          <w:rFonts w:ascii="T2" w:hAnsi="T2" w:eastAsia="T2"/>
          <w:b w:val="0"/>
          <w:i w:val="0"/>
          <w:color w:val="000000"/>
          <w:sz w:val="24"/>
        </w:rPr>
        <w:t>2%)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를 지원함으로써 원활한 사업비 조달 및 신속한 주택공급 가능</w:t>
      </w:r>
    </w:p>
    <w:p>
      <w:pPr>
        <w:autoSpaceDN w:val="0"/>
        <w:autoSpaceDE w:val="0"/>
        <w:widowControl/>
        <w:spacing w:line="202" w:lineRule="exact" w:before="210" w:after="0"/>
        <w:ind w:left="300" w:right="0" w:firstLine="0"/>
        <w:jc w:val="left"/>
      </w:pPr>
      <w:r>
        <w:rPr>
          <w:rFonts w:ascii="T9" w:hAnsi="T9" w:eastAsia="T9"/>
          <w:b w:val="0"/>
          <w:i w:val="0"/>
          <w:color w:val="000000"/>
          <w:sz w:val="20"/>
        </w:rPr>
        <w:t>* 정책금리(1.9%(공공)</w:t>
      </w:r>
      <w:r>
        <w:rPr>
          <w:rFonts w:ascii="MalgunGothic" w:hAnsi="MalgunGothic" w:eastAsia="MalgunGothic"/>
          <w:b w:val="0"/>
          <w:i w:val="0"/>
          <w:color w:val="000000"/>
          <w:sz w:val="20"/>
        </w:rPr>
        <w:t>~</w:t>
      </w:r>
      <w:r>
        <w:rPr>
          <w:rFonts w:ascii="T9" w:hAnsi="T9" w:eastAsia="T9"/>
          <w:b w:val="0"/>
          <w:i w:val="0"/>
          <w:color w:val="000000"/>
          <w:sz w:val="20"/>
        </w:rPr>
        <w:t>2.2%(민간)) - 협약금리(CD금리+1.8%(공공)</w:t>
      </w:r>
      <w:r>
        <w:rPr>
          <w:rFonts w:ascii="MalgunGothic" w:hAnsi="MalgunGothic" w:eastAsia="MalgunGothic"/>
          <w:b w:val="0"/>
          <w:i w:val="0"/>
          <w:color w:val="000000"/>
          <w:sz w:val="20"/>
        </w:rPr>
        <w:t>~</w:t>
      </w:r>
      <w:r>
        <w:rPr>
          <w:rFonts w:ascii="T9" w:hAnsi="T9" w:eastAsia="T9"/>
          <w:b w:val="0"/>
          <w:i w:val="0"/>
          <w:color w:val="000000"/>
          <w:sz w:val="20"/>
        </w:rPr>
        <w:t>2.1%(민간))</w:t>
      </w:r>
    </w:p>
    <w:p>
      <w:pPr>
        <w:autoSpaceDN w:val="0"/>
        <w:autoSpaceDE w:val="0"/>
        <w:widowControl/>
        <w:spacing w:line="306" w:lineRule="exact" w:before="468" w:after="0"/>
        <w:ind w:left="148" w:right="0" w:firstLine="0"/>
        <w:jc w:val="left"/>
      </w:pPr>
      <w:r>
        <w:rPr>
          <w:rFonts w:ascii="T6" w:hAnsi="T6" w:eastAsia="T6"/>
          <w:b w:val="0"/>
          <w:i w:val="0"/>
          <w:color w:val="000000"/>
          <w:sz w:val="30"/>
        </w:rPr>
        <w:t>2)</w:t>
      </w:r>
      <w:r>
        <w:rPr>
          <w:rFonts w:ascii="绒刚疙炼" w:hAnsi="绒刚疙炼" w:eastAsia="绒刚疙炼"/>
          <w:b w:val="0"/>
          <w:i w:val="0"/>
          <w:color w:val="000000"/>
          <w:sz w:val="30"/>
        </w:rPr>
        <w:t xml:space="preserve"> 사업개요</w:t>
      </w:r>
    </w:p>
    <w:p>
      <w:pPr>
        <w:autoSpaceDN w:val="0"/>
        <w:autoSpaceDE w:val="0"/>
        <w:widowControl/>
        <w:spacing w:line="264" w:lineRule="exact" w:before="234" w:after="0"/>
        <w:ind w:left="26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6"/>
        </w:rPr>
        <w:t>□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사업근거 및 추진경위</w:t>
      </w:r>
    </w:p>
    <w:p>
      <w:pPr>
        <w:autoSpaceDN w:val="0"/>
        <w:autoSpaceDE w:val="0"/>
        <w:widowControl/>
        <w:spacing w:line="244" w:lineRule="exact" w:before="204" w:after="0"/>
        <w:ind w:left="360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4"/>
        </w:rPr>
        <w:t>①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법령상 근거 및 조항 적시 </w:t>
      </w:r>
      <w:r>
        <w:rPr>
          <w:rFonts w:ascii="T2" w:hAnsi="T2" w:eastAsia="T2"/>
          <w:b w:val="0"/>
          <w:i w:val="0"/>
          <w:color w:val="000000"/>
          <w:sz w:val="24"/>
        </w:rPr>
        <w:t>:</w:t>
      </w:r>
      <w:r>
        <w:rPr>
          <w:rFonts w:ascii="T4" w:hAnsi="T4" w:eastAsia="T4"/>
          <w:b w:val="0"/>
          <w:i w:val="0"/>
          <w:color w:val="000000"/>
          <w:sz w:val="24"/>
        </w:rPr>
        <w:t xml:space="preserve"> 「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주택도시기금법</w:t>
      </w:r>
      <w:r>
        <w:rPr>
          <w:rFonts w:ascii="T4" w:hAnsi="T4" w:eastAsia="T4"/>
          <w:b w:val="0"/>
          <w:i w:val="0"/>
          <w:color w:val="000000"/>
          <w:sz w:val="24"/>
        </w:rPr>
        <w:t>」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제</w:t>
      </w:r>
      <w:r>
        <w:rPr>
          <w:rFonts w:ascii="T2" w:hAnsi="T2" w:eastAsia="T2"/>
          <w:b w:val="0"/>
          <w:i w:val="0"/>
          <w:color w:val="000000"/>
          <w:sz w:val="24"/>
        </w:rPr>
        <w:t>9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조제</w:t>
      </w:r>
      <w:r>
        <w:rPr>
          <w:rFonts w:ascii="T2" w:hAnsi="T2" w:eastAsia="T2"/>
          <w:b w:val="0"/>
          <w:i w:val="0"/>
          <w:color w:val="000000"/>
          <w:sz w:val="24"/>
        </w:rPr>
        <w:t>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항제</w:t>
      </w:r>
      <w:r>
        <w:rPr>
          <w:rFonts w:ascii="T2" w:hAnsi="T2" w:eastAsia="T2"/>
          <w:b w:val="0"/>
          <w:i w:val="0"/>
          <w:color w:val="000000"/>
          <w:sz w:val="24"/>
        </w:rPr>
        <w:t>1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호가목</w:t>
      </w:r>
    </w:p>
    <w:p>
      <w:pPr>
        <w:autoSpaceDN w:val="0"/>
        <w:autoSpaceDE w:val="0"/>
        <w:widowControl/>
        <w:spacing w:line="240" w:lineRule="exact" w:before="304" w:after="0"/>
        <w:ind w:left="312" w:right="0" w:firstLine="0"/>
        <w:jc w:val="left"/>
      </w:pPr>
      <w:r>
        <w:rPr>
          <w:rFonts w:ascii="T9" w:hAnsi="T9" w:eastAsia="T9"/>
          <w:b w:val="0"/>
          <w:i w:val="0"/>
          <w:color w:val="000000"/>
          <w:sz w:val="24"/>
        </w:rPr>
        <w:t>제9조(기금의용도) ②기금의도시계정은다음각호의용도에사용한다.</w:t>
      </w:r>
    </w:p>
    <w:p>
      <w:pPr>
        <w:autoSpaceDN w:val="0"/>
        <w:tabs>
          <w:tab w:pos="542" w:val="left"/>
          <w:tab w:pos="970" w:val="left"/>
        </w:tabs>
        <w:autoSpaceDE w:val="0"/>
        <w:widowControl/>
        <w:spacing w:line="292" w:lineRule="exact" w:before="28" w:after="0"/>
        <w:ind w:left="432" w:right="576" w:firstLine="0"/>
        <w:jc w:val="left"/>
      </w:pPr>
      <w:r>
        <w:rPr>
          <w:rFonts w:ascii="T9" w:hAnsi="T9" w:eastAsia="T9"/>
          <w:b w:val="0"/>
          <w:i w:val="0"/>
          <w:color w:val="000000"/>
          <w:sz w:val="24"/>
        </w:rPr>
        <w:t>1. 다음각목에대한융자</w:t>
      </w:r>
      <w:r>
        <w:br/>
      </w:r>
      <w:r>
        <w:tab/>
      </w:r>
      <w:r>
        <w:rPr>
          <w:rFonts w:ascii="T9" w:hAnsi="T9" w:eastAsia="T9"/>
          <w:b w:val="0"/>
          <w:i w:val="0"/>
          <w:color w:val="000000"/>
          <w:sz w:val="24"/>
        </w:rPr>
        <w:t>가. 「도시및주거환경정비법」제2조제2호가목부터다목까지의사업,</w:t>
      </w:r>
      <w:r>
        <w:br/>
      </w:r>
      <w:r>
        <w:tab/>
      </w:r>
      <w:r>
        <w:rPr>
          <w:rFonts w:ascii="T9" w:hAnsi="T9" w:eastAsia="T9"/>
          <w:b w:val="0"/>
          <w:i w:val="0"/>
          <w:color w:val="000000"/>
          <w:sz w:val="24"/>
          <w:u w:val="single"/>
        </w:rPr>
        <w:t>「빈집및소규모주택정비에관한특례법」제2조제1항제2호및제3호의사업</w:t>
      </w:r>
    </w:p>
    <w:p>
      <w:pPr>
        <w:autoSpaceDN w:val="0"/>
        <w:autoSpaceDE w:val="0"/>
        <w:widowControl/>
        <w:spacing w:line="408" w:lineRule="exact" w:before="88" w:after="0"/>
        <w:ind w:left="480" w:right="2160" w:hanging="120"/>
        <w:jc w:val="left"/>
      </w:pPr>
      <w:r>
        <w:rPr>
          <w:rFonts w:ascii="T4" w:hAnsi="T4" w:eastAsia="T4"/>
          <w:b w:val="0"/>
          <w:i w:val="0"/>
          <w:color w:val="000000"/>
          <w:sz w:val="24"/>
        </w:rPr>
        <w:t>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추진경위</w:t>
      </w:r>
      <w:r>
        <w:br/>
      </w:r>
      <w:r>
        <w:rPr>
          <w:rFonts w:ascii="T2" w:hAnsi="T2" w:eastAsia="T2"/>
          <w:b w:val="0"/>
          <w:i w:val="0"/>
          <w:color w:val="000000"/>
          <w:sz w:val="24"/>
        </w:rPr>
        <w:t>- ’12.02:</w:t>
      </w:r>
      <w:r>
        <w:rPr>
          <w:rFonts w:ascii="T4" w:hAnsi="T4" w:eastAsia="T4"/>
          <w:b w:val="0"/>
          <w:i w:val="0"/>
          <w:color w:val="000000"/>
          <w:sz w:val="24"/>
        </w:rPr>
        <w:t xml:space="preserve"> 「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도시 및 주거환경정비법</w:t>
      </w:r>
      <w:r>
        <w:rPr>
          <w:rFonts w:ascii="T4" w:hAnsi="T4" w:eastAsia="T4"/>
          <w:b w:val="0"/>
          <w:i w:val="0"/>
          <w:color w:val="000000"/>
          <w:sz w:val="24"/>
        </w:rPr>
        <w:t>」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내 </w:t>
      </w:r>
      <w:r>
        <w:rPr>
          <w:rFonts w:ascii="T2" w:hAnsi="T2" w:eastAsia="T2"/>
          <w:b w:val="0"/>
          <w:i w:val="0"/>
          <w:color w:val="000000"/>
          <w:sz w:val="24"/>
        </w:rPr>
        <w:t>‘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가로주택정비사업</w:t>
      </w:r>
      <w:r>
        <w:rPr>
          <w:rFonts w:ascii="T2" w:hAnsi="T2" w:eastAsia="T2"/>
          <w:b w:val="0"/>
          <w:i w:val="0"/>
          <w:color w:val="000000"/>
          <w:sz w:val="24"/>
        </w:rPr>
        <w:t>’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도입</w:t>
      </w:r>
      <w:r>
        <w:rPr>
          <w:rFonts w:ascii="T2" w:hAnsi="T2" w:eastAsia="T2"/>
          <w:b w:val="0"/>
          <w:i w:val="0"/>
          <w:color w:val="000000"/>
          <w:sz w:val="24"/>
        </w:rPr>
        <w:t>- ’17.02:</w:t>
      </w:r>
      <w:r>
        <w:rPr>
          <w:rFonts w:ascii="T4" w:hAnsi="T4" w:eastAsia="T4"/>
          <w:b w:val="0"/>
          <w:i w:val="0"/>
          <w:color w:val="000000"/>
          <w:sz w:val="24"/>
        </w:rPr>
        <w:t xml:space="preserve"> 「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빈집 및 소규모주택 정비에 관한 특례법</w:t>
      </w:r>
      <w:r>
        <w:rPr>
          <w:rFonts w:ascii="T4" w:hAnsi="T4" w:eastAsia="T4"/>
          <w:b w:val="0"/>
          <w:i w:val="0"/>
          <w:color w:val="000000"/>
          <w:sz w:val="24"/>
        </w:rPr>
        <w:t>」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제정</w:t>
      </w:r>
      <w:r>
        <w:rPr>
          <w:w w:val="102.3163668314616"/>
          <w:rFonts w:ascii="T2" w:hAnsi="T2" w:eastAsia="T2"/>
          <w:b w:val="0"/>
          <w:i w:val="0"/>
          <w:color w:val="000000"/>
          <w:sz w:val="15"/>
        </w:rPr>
        <w:t>*</w:t>
      </w:r>
    </w:p>
    <w:p>
      <w:pPr>
        <w:autoSpaceDN w:val="0"/>
        <w:tabs>
          <w:tab w:pos="600" w:val="left"/>
        </w:tabs>
        <w:autoSpaceDE w:val="0"/>
        <w:widowControl/>
        <w:spacing w:line="428" w:lineRule="exact" w:before="0" w:after="0"/>
        <w:ind w:left="480" w:right="1296" w:firstLine="0"/>
        <w:jc w:val="left"/>
      </w:pPr>
      <w:r>
        <w:tab/>
      </w:r>
      <w:r>
        <w:rPr>
          <w:rFonts w:ascii="T9" w:hAnsi="T9" w:eastAsia="T9"/>
          <w:b w:val="0"/>
          <w:i w:val="0"/>
          <w:color w:val="000000"/>
          <w:sz w:val="20"/>
        </w:rPr>
        <w:t>* 「도시및주거환경정비법」에서가로주택정비사업이관및자율주택정비사업도입</w:t>
      </w:r>
      <w:r>
        <w:rPr>
          <w:rFonts w:ascii="T2" w:hAnsi="T2" w:eastAsia="T2"/>
          <w:b w:val="0"/>
          <w:i w:val="0"/>
          <w:color w:val="000000"/>
          <w:sz w:val="24"/>
        </w:rPr>
        <w:t>- ’17.02:</w:t>
      </w:r>
      <w:r>
        <w:rPr>
          <w:rFonts w:ascii="T4" w:hAnsi="T4" w:eastAsia="T4"/>
          <w:b w:val="0"/>
          <w:i w:val="0"/>
          <w:color w:val="000000"/>
          <w:sz w:val="24"/>
        </w:rPr>
        <w:t xml:space="preserve"> 「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주택도시기금법</w:t>
      </w:r>
      <w:r>
        <w:rPr>
          <w:rFonts w:ascii="T4" w:hAnsi="T4" w:eastAsia="T4"/>
          <w:b w:val="0"/>
          <w:i w:val="0"/>
          <w:color w:val="000000"/>
          <w:sz w:val="24"/>
        </w:rPr>
        <w:t>」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개정</w:t>
      </w:r>
      <w:r>
        <w:rPr>
          <w:w w:val="102.3163668314616"/>
          <w:rFonts w:ascii="T2" w:hAnsi="T2" w:eastAsia="T2"/>
          <w:b w:val="0"/>
          <w:i w:val="0"/>
          <w:color w:val="000000"/>
          <w:sz w:val="15"/>
        </w:rPr>
        <w:t>*</w:t>
      </w:r>
    </w:p>
    <w:p>
      <w:pPr>
        <w:autoSpaceDN w:val="0"/>
        <w:autoSpaceDE w:val="0"/>
        <w:widowControl/>
        <w:spacing w:line="198" w:lineRule="exact" w:before="202" w:after="0"/>
        <w:ind w:left="600" w:right="0" w:firstLine="0"/>
        <w:jc w:val="left"/>
      </w:pPr>
      <w:r>
        <w:rPr>
          <w:rFonts w:ascii="T9" w:hAnsi="T9" w:eastAsia="T9"/>
          <w:b w:val="0"/>
          <w:i w:val="0"/>
          <w:color w:val="000000"/>
          <w:sz w:val="20"/>
        </w:rPr>
        <w:t>* (기금용도) 「빈집및소규모주택정비에관한특례법」에따른소규모주택정비사업</w:t>
      </w:r>
    </w:p>
    <w:p>
      <w:pPr>
        <w:autoSpaceDN w:val="0"/>
        <w:autoSpaceDE w:val="0"/>
        <w:widowControl/>
        <w:spacing w:line="408" w:lineRule="exact" w:before="52" w:after="0"/>
        <w:ind w:left="480" w:right="1584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 ’17.06: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주택도시기금 내 가로주택정비사업 신설 및 예산 반영</w:t>
      </w:r>
      <w:r>
        <w:rPr>
          <w:rFonts w:ascii="T2" w:hAnsi="T2" w:eastAsia="T2"/>
          <w:b w:val="0"/>
          <w:i w:val="0"/>
          <w:color w:val="000000"/>
          <w:sz w:val="24"/>
        </w:rPr>
        <w:t>(60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억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T2" w:hAnsi="T2" w:eastAsia="T2"/>
          <w:b w:val="0"/>
          <w:i w:val="0"/>
          <w:color w:val="000000"/>
          <w:sz w:val="24"/>
        </w:rPr>
        <w:t>- ’22.04: 20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대 대통령 공약</w:t>
      </w:r>
    </w:p>
    <w:p>
      <w:pPr>
        <w:autoSpaceDN w:val="0"/>
        <w:autoSpaceDE w:val="0"/>
        <w:widowControl/>
        <w:spacing w:line="360" w:lineRule="exact" w:before="98" w:after="0"/>
        <w:ind w:left="566" w:right="432" w:firstLine="0"/>
        <w:jc w:val="left"/>
      </w:pPr>
      <w:r>
        <w:rPr>
          <w:rFonts w:ascii="T9" w:hAnsi="T9" w:eastAsia="T9"/>
          <w:b w:val="0"/>
          <w:i w:val="0"/>
          <w:color w:val="000000"/>
          <w:sz w:val="24"/>
        </w:rPr>
        <w:t>* “</w:t>
      </w:r>
      <w:r>
        <w:rPr>
          <w:rFonts w:ascii="T11" w:hAnsi="T11" w:eastAsia="T11"/>
          <w:b w:val="0"/>
          <w:i w:val="0"/>
          <w:color w:val="000000"/>
          <w:sz w:val="24"/>
        </w:rPr>
        <w:t>저층단독</w:t>
      </w:r>
      <w:r>
        <w:rPr>
          <w:rFonts w:ascii="T3" w:hAnsi="T3" w:eastAsia="T3"/>
          <w:b w:val="0"/>
          <w:i w:val="0"/>
          <w:color w:val="000000"/>
          <w:sz w:val="24"/>
        </w:rPr>
        <w:t>‧</w:t>
      </w:r>
      <w:r>
        <w:rPr>
          <w:rFonts w:ascii="T11" w:hAnsi="T11" w:eastAsia="T11"/>
          <w:b w:val="0"/>
          <w:i w:val="0"/>
          <w:color w:val="000000"/>
          <w:sz w:val="24"/>
        </w:rPr>
        <w:t>다가구주택정비활성화위해소규모주택정비사업적극활용</w:t>
      </w:r>
      <w:r>
        <w:rPr>
          <w:rFonts w:ascii="T9" w:hAnsi="T9" w:eastAsia="T9"/>
          <w:b w:val="0"/>
          <w:i w:val="0"/>
          <w:color w:val="000000"/>
          <w:sz w:val="24"/>
        </w:rPr>
        <w:t>”</w:t>
      </w:r>
      <w:r>
        <w:rPr>
          <w:rFonts w:ascii="Dotum" w:hAnsi="Dotum" w:eastAsia="Dotum"/>
          <w:b w:val="0"/>
          <w:i w:val="0"/>
          <w:color w:val="000000"/>
          <w:sz w:val="24"/>
        </w:rPr>
        <w:t xml:space="preserve">ㅇ </w:t>
      </w:r>
      <w:r>
        <w:rPr>
          <w:rFonts w:ascii="T9" w:hAnsi="T9" w:eastAsia="T9"/>
          <w:b w:val="0"/>
          <w:i w:val="0"/>
          <w:color w:val="000000"/>
          <w:sz w:val="24"/>
        </w:rPr>
        <w:t>5년간소규모주택정비사업으로10만호공급</w:t>
      </w:r>
    </w:p>
    <w:p>
      <w:pPr>
        <w:sectPr>
          <w:pgSz w:w="11900" w:h="16820"/>
          <w:pgMar w:top="766" w:right="998" w:bottom="80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2512060</wp:posOffset>
            </wp:positionH>
            <wp:positionV relativeFrom="page">
              <wp:posOffset>7209790</wp:posOffset>
            </wp:positionV>
            <wp:extent cx="171450" cy="18934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93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4" w:lineRule="exact" w:before="0" w:after="0"/>
        <w:ind w:left="22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 ’22.04: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새정부 국정과제 반영</w:t>
      </w:r>
    </w:p>
    <w:p>
      <w:pPr>
        <w:autoSpaceDN w:val="0"/>
        <w:autoSpaceDE w:val="0"/>
        <w:widowControl/>
        <w:spacing w:line="240" w:lineRule="exact" w:before="202" w:after="0"/>
        <w:ind w:left="306" w:right="0" w:firstLine="0"/>
        <w:jc w:val="left"/>
      </w:pPr>
      <w:r>
        <w:rPr>
          <w:rFonts w:ascii="T9" w:hAnsi="T9" w:eastAsia="T9"/>
          <w:b w:val="0"/>
          <w:i w:val="0"/>
          <w:color w:val="000000"/>
          <w:sz w:val="24"/>
        </w:rPr>
        <w:t>*</w:t>
      </w:r>
      <w:r>
        <w:rPr>
          <w:rFonts w:ascii="T11" w:hAnsi="T11" w:eastAsia="T11"/>
          <w:b w:val="0"/>
          <w:i w:val="0"/>
          <w:color w:val="000000"/>
          <w:sz w:val="24"/>
        </w:rPr>
        <w:t xml:space="preserve"> (국정과제07번) 주택공급확대, 시장기능회복을통한주거안정실현</w:t>
      </w:r>
    </w:p>
    <w:p>
      <w:pPr>
        <w:autoSpaceDN w:val="0"/>
        <w:autoSpaceDE w:val="0"/>
        <w:widowControl/>
        <w:spacing w:line="246" w:lineRule="exact" w:before="116" w:after="0"/>
        <w:ind w:left="306" w:right="0" w:firstLine="0"/>
        <w:jc w:val="left"/>
      </w:pPr>
      <w:r>
        <w:rPr>
          <w:rFonts w:ascii="Dotum" w:hAnsi="Dotum" w:eastAsia="Dotum"/>
          <w:b w:val="0"/>
          <w:i w:val="0"/>
          <w:color w:val="000000"/>
          <w:sz w:val="24"/>
        </w:rPr>
        <w:t xml:space="preserve">ㅇ </w:t>
      </w:r>
      <w:r>
        <w:rPr>
          <w:rFonts w:ascii="T9" w:hAnsi="T9" w:eastAsia="T9"/>
          <w:b w:val="0"/>
          <w:i w:val="0"/>
          <w:color w:val="000000"/>
          <w:sz w:val="24"/>
        </w:rPr>
        <w:t>(실천과제1) 250만</w:t>
      </w:r>
      <w:r>
        <w:rPr>
          <w:rFonts w:ascii="T9" w:hAnsi="T9" w:eastAsia="T9"/>
          <w:b w:val="0"/>
          <w:i w:val="0"/>
          <w:color w:val="000000"/>
          <w:sz w:val="24"/>
        </w:rPr>
        <w:t>호</w:t>
      </w:r>
      <w:r>
        <w:rPr>
          <w:rFonts w:ascii="T9" w:hAnsi="T9" w:eastAsia="T9"/>
          <w:b w:val="0"/>
          <w:i w:val="0"/>
          <w:color w:val="000000"/>
          <w:sz w:val="24"/>
        </w:rPr>
        <w:t>+@ 공</w:t>
      </w:r>
      <w:r>
        <w:rPr>
          <w:rFonts w:ascii="T9" w:hAnsi="T9" w:eastAsia="T9"/>
          <w:b w:val="0"/>
          <w:i w:val="0"/>
          <w:color w:val="000000"/>
          <w:sz w:val="24"/>
        </w:rPr>
        <w:t>급로</w:t>
      </w:r>
      <w:r>
        <w:rPr>
          <w:rFonts w:ascii="T9" w:hAnsi="T9" w:eastAsia="T9"/>
          <w:b w:val="0"/>
          <w:i w:val="0"/>
          <w:color w:val="000000"/>
          <w:sz w:val="24"/>
        </w:rPr>
        <w:t>드</w:t>
      </w:r>
      <w:r>
        <w:rPr>
          <w:rFonts w:ascii="T9" w:hAnsi="T9" w:eastAsia="T9"/>
          <w:b w:val="0"/>
          <w:i w:val="0"/>
          <w:color w:val="000000"/>
          <w:sz w:val="24"/>
        </w:rPr>
        <w:t>맵등</w:t>
      </w:r>
      <w:r>
        <w:rPr>
          <w:rFonts w:ascii="T9" w:hAnsi="T9" w:eastAsia="T9"/>
          <w:b w:val="0"/>
          <w:i w:val="0"/>
          <w:color w:val="000000"/>
          <w:sz w:val="24"/>
        </w:rPr>
        <w:t>을통</w:t>
      </w:r>
      <w:r>
        <w:rPr>
          <w:rFonts w:ascii="T9" w:hAnsi="T9" w:eastAsia="T9"/>
          <w:b w:val="0"/>
          <w:i w:val="0"/>
          <w:color w:val="000000"/>
          <w:sz w:val="24"/>
        </w:rPr>
        <w:t>해수</w:t>
      </w:r>
      <w:r>
        <w:rPr>
          <w:rFonts w:ascii="T9" w:hAnsi="T9" w:eastAsia="T9"/>
          <w:b w:val="0"/>
          <w:i w:val="0"/>
          <w:color w:val="000000"/>
          <w:sz w:val="24"/>
        </w:rPr>
        <w:t>요</w:t>
      </w:r>
      <w:r>
        <w:rPr>
          <w:rFonts w:ascii="T9" w:hAnsi="T9" w:eastAsia="T9"/>
          <w:b w:val="0"/>
          <w:i w:val="0"/>
          <w:color w:val="000000"/>
          <w:sz w:val="24"/>
        </w:rPr>
        <w:t>에부</w:t>
      </w:r>
      <w:r>
        <w:rPr>
          <w:rFonts w:ascii="T9" w:hAnsi="T9" w:eastAsia="T9"/>
          <w:b w:val="0"/>
          <w:i w:val="0"/>
          <w:color w:val="000000"/>
          <w:sz w:val="24"/>
        </w:rPr>
        <w:t>응</w:t>
      </w:r>
      <w:r>
        <w:rPr>
          <w:rFonts w:ascii="T9" w:hAnsi="T9" w:eastAsia="T9"/>
          <w:b w:val="0"/>
          <w:i w:val="0"/>
          <w:color w:val="000000"/>
          <w:sz w:val="24"/>
        </w:rPr>
        <w:t>하</w:t>
      </w:r>
      <w:r>
        <w:rPr>
          <w:rFonts w:ascii="T9" w:hAnsi="T9" w:eastAsia="T9"/>
          <w:b w:val="0"/>
          <w:i w:val="0"/>
          <w:color w:val="000000"/>
          <w:sz w:val="24"/>
        </w:rPr>
        <w:t>는충</w:t>
      </w:r>
      <w:r>
        <w:rPr>
          <w:rFonts w:ascii="T9" w:hAnsi="T9" w:eastAsia="T9"/>
          <w:b w:val="0"/>
          <w:i w:val="0"/>
          <w:color w:val="000000"/>
          <w:sz w:val="24"/>
        </w:rPr>
        <w:t>분</w:t>
      </w:r>
      <w:r>
        <w:rPr>
          <w:rFonts w:ascii="T9" w:hAnsi="T9" w:eastAsia="T9"/>
          <w:b w:val="0"/>
          <w:i w:val="0"/>
          <w:color w:val="000000"/>
          <w:sz w:val="24"/>
        </w:rPr>
        <w:t>한주</w:t>
      </w:r>
      <w:r>
        <w:rPr>
          <w:rFonts w:ascii="T9" w:hAnsi="T9" w:eastAsia="T9"/>
          <w:b w:val="0"/>
          <w:i w:val="0"/>
          <w:color w:val="000000"/>
          <w:sz w:val="24"/>
        </w:rPr>
        <w:t>택공</w:t>
      </w:r>
      <w:r>
        <w:rPr>
          <w:rFonts w:ascii="T9" w:hAnsi="T9" w:eastAsia="T9"/>
          <w:b w:val="0"/>
          <w:i w:val="0"/>
          <w:color w:val="000000"/>
          <w:sz w:val="24"/>
        </w:rPr>
        <w:t>급</w:t>
      </w:r>
    </w:p>
    <w:p>
      <w:pPr>
        <w:autoSpaceDN w:val="0"/>
        <w:autoSpaceDE w:val="0"/>
        <w:widowControl/>
        <w:spacing w:line="240" w:lineRule="exact" w:before="118" w:after="0"/>
        <w:ind w:left="524" w:right="0" w:firstLine="0"/>
        <w:jc w:val="left"/>
      </w:pPr>
      <w:r>
        <w:rPr>
          <w:rFonts w:ascii="T9" w:hAnsi="T9" w:eastAsia="T9"/>
          <w:b w:val="0"/>
          <w:i w:val="0"/>
          <w:color w:val="000000"/>
          <w:sz w:val="24"/>
        </w:rPr>
        <w:t>- (로드맵, 공급촉진) 소규모정비활성화등임기내250만호이상주택공급추진</w:t>
      </w:r>
    </w:p>
    <w:p>
      <w:pPr>
        <w:autoSpaceDN w:val="0"/>
        <w:autoSpaceDE w:val="0"/>
        <w:widowControl/>
        <w:spacing w:line="244" w:lineRule="exact" w:before="226" w:after="0"/>
        <w:ind w:left="22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 ’22.08:</w:t>
      </w:r>
      <w:r>
        <w:rPr>
          <w:rFonts w:ascii="T4" w:hAnsi="T4" w:eastAsia="T4"/>
          <w:b w:val="0"/>
          <w:i w:val="0"/>
          <w:color w:val="000000"/>
          <w:sz w:val="24"/>
        </w:rPr>
        <w:t xml:space="preserve"> 「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국민 주거안정 실현방안</w:t>
      </w:r>
      <w:r>
        <w:rPr>
          <w:rFonts w:ascii="T2" w:hAnsi="T2" w:eastAsia="T2"/>
          <w:b w:val="0"/>
          <w:i w:val="0"/>
          <w:color w:val="000000"/>
          <w:sz w:val="24"/>
        </w:rPr>
        <w:t>(’22.8.16)</w:t>
      </w:r>
      <w:r>
        <w:rPr>
          <w:rFonts w:ascii="T4" w:hAnsi="T4" w:eastAsia="T4"/>
          <w:b w:val="0"/>
          <w:i w:val="0"/>
          <w:color w:val="000000"/>
          <w:sz w:val="24"/>
        </w:rPr>
        <w:t>」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주택공급 로드맵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반영</w:t>
      </w:r>
    </w:p>
    <w:p>
      <w:pPr>
        <w:autoSpaceDN w:val="0"/>
        <w:autoSpaceDE w:val="0"/>
        <w:widowControl/>
        <w:spacing w:line="240" w:lineRule="exact" w:before="202" w:after="0"/>
        <w:ind w:left="306" w:right="0" w:firstLine="0"/>
        <w:jc w:val="left"/>
      </w:pPr>
      <w:r>
        <w:rPr>
          <w:rFonts w:ascii="T9" w:hAnsi="T9" w:eastAsia="T9"/>
          <w:b w:val="0"/>
          <w:i w:val="0"/>
          <w:color w:val="000000"/>
          <w:sz w:val="24"/>
        </w:rPr>
        <w:t>*</w:t>
      </w:r>
      <w:r>
        <w:rPr>
          <w:rFonts w:ascii="T11" w:hAnsi="T11" w:eastAsia="T11"/>
          <w:b w:val="0"/>
          <w:i w:val="0"/>
          <w:color w:val="000000"/>
          <w:sz w:val="24"/>
        </w:rPr>
        <w:t xml:space="preserve"> (소규모사업추진애로요인해소)</w:t>
      </w:r>
    </w:p>
    <w:p>
      <w:pPr>
        <w:autoSpaceDN w:val="0"/>
        <w:autoSpaceDE w:val="0"/>
        <w:widowControl/>
        <w:spacing w:line="246" w:lineRule="exact" w:before="138" w:after="0"/>
        <w:ind w:left="306" w:right="0" w:firstLine="0"/>
        <w:jc w:val="left"/>
      </w:pPr>
      <w:r>
        <w:rPr>
          <w:rFonts w:ascii="Dotum" w:hAnsi="Dotum" w:eastAsia="Dotum"/>
          <w:b w:val="0"/>
          <w:i w:val="0"/>
          <w:color w:val="000000"/>
          <w:sz w:val="24"/>
        </w:rPr>
        <w:t>ㅇ</w:t>
      </w:r>
      <w:r>
        <w:rPr>
          <w:rFonts w:ascii="T11" w:hAnsi="T11" w:eastAsia="T11"/>
          <w:b w:val="0"/>
          <w:i w:val="0"/>
          <w:color w:val="000000"/>
          <w:sz w:val="24"/>
        </w:rPr>
        <w:t>가로주택정비사업금융지원강화</w:t>
      </w:r>
    </w:p>
    <w:p>
      <w:pPr>
        <w:autoSpaceDN w:val="0"/>
        <w:autoSpaceDE w:val="0"/>
        <w:widowControl/>
        <w:spacing w:line="274" w:lineRule="exact" w:before="38" w:after="0"/>
        <w:ind w:left="546" w:right="0" w:firstLine="0"/>
        <w:jc w:val="left"/>
      </w:pPr>
      <w:r>
        <w:rPr>
          <w:rFonts w:ascii="T9" w:hAnsi="T9" w:eastAsia="T9"/>
          <w:b w:val="0"/>
          <w:i w:val="0"/>
          <w:color w:val="000000"/>
          <w:sz w:val="24"/>
        </w:rPr>
        <w:t>- (현행)</w:t>
      </w:r>
      <w:r>
        <w:rPr>
          <w:rFonts w:ascii="T11" w:hAnsi="T11" w:eastAsia="T11"/>
          <w:b w:val="0"/>
          <w:i w:val="0"/>
          <w:color w:val="000000"/>
          <w:sz w:val="24"/>
        </w:rPr>
        <w:t xml:space="preserve"> 사업비기금융자</w:t>
      </w:r>
      <w:r>
        <w:rPr>
          <w:rFonts w:ascii="T9" w:hAnsi="T9" w:eastAsia="T9"/>
          <w:b w:val="0"/>
          <w:i w:val="0"/>
          <w:color w:val="000000"/>
          <w:sz w:val="24"/>
        </w:rPr>
        <w:t>가실제수요보다</w:t>
      </w:r>
      <w:r>
        <w:rPr>
          <w:rFonts w:ascii="T11" w:hAnsi="T11" w:eastAsia="T11"/>
          <w:b w:val="0"/>
          <w:i w:val="0"/>
          <w:color w:val="000000"/>
          <w:sz w:val="24"/>
        </w:rPr>
        <w:t>부족</w:t>
      </w:r>
      <w:r>
        <w:rPr>
          <w:w w:val="102.3163668314616"/>
          <w:rFonts w:ascii="T9" w:hAnsi="T9" w:eastAsia="T9"/>
          <w:b w:val="0"/>
          <w:i w:val="0"/>
          <w:color w:val="000000"/>
          <w:sz w:val="15"/>
        </w:rPr>
        <w:t>*</w:t>
      </w:r>
      <w:r>
        <w:rPr>
          <w:rFonts w:ascii="T9" w:hAnsi="T9" w:eastAsia="T9"/>
          <w:b w:val="0"/>
          <w:i w:val="0"/>
          <w:color w:val="000000"/>
          <w:sz w:val="24"/>
        </w:rPr>
        <w:t>하여추가지원필요</w:t>
      </w:r>
    </w:p>
    <w:p>
      <w:pPr>
        <w:autoSpaceDN w:val="0"/>
        <w:autoSpaceDE w:val="0"/>
        <w:widowControl/>
        <w:spacing w:line="240" w:lineRule="exact" w:before="46" w:after="0"/>
        <w:ind w:left="786" w:right="0" w:firstLine="0"/>
        <w:jc w:val="left"/>
      </w:pPr>
      <w:r>
        <w:rPr>
          <w:rFonts w:ascii="T9" w:hAnsi="T9" w:eastAsia="T9"/>
          <w:b w:val="0"/>
          <w:i w:val="0"/>
          <w:color w:val="000000"/>
          <w:sz w:val="24"/>
        </w:rPr>
        <w:t>* (사업비소요, ‘22) 약9,000억원vs. (‘22년예산) 2,675억원</w:t>
      </w:r>
    </w:p>
    <w:p>
      <w:pPr>
        <w:autoSpaceDN w:val="0"/>
        <w:autoSpaceDE w:val="0"/>
        <w:widowControl/>
        <w:spacing w:line="240" w:lineRule="exact" w:before="120" w:after="0"/>
        <w:ind w:left="546" w:right="0" w:firstLine="0"/>
        <w:jc w:val="left"/>
      </w:pPr>
      <w:r>
        <w:rPr>
          <w:rFonts w:ascii="T9" w:hAnsi="T9" w:eastAsia="T9"/>
          <w:b w:val="0"/>
          <w:i w:val="0"/>
          <w:color w:val="000000"/>
          <w:sz w:val="24"/>
        </w:rPr>
        <w:t>- (개선)</w:t>
      </w:r>
      <w:r>
        <w:rPr>
          <w:rFonts w:ascii="T11" w:hAnsi="T11" w:eastAsia="T11"/>
          <w:b w:val="0"/>
          <w:i w:val="0"/>
          <w:color w:val="000000"/>
          <w:sz w:val="24"/>
        </w:rPr>
        <w:t xml:space="preserve"> 민간자금</w:t>
      </w:r>
      <w:r>
        <w:rPr>
          <w:rFonts w:ascii="T9" w:hAnsi="T9" w:eastAsia="T9"/>
          <w:b w:val="0"/>
          <w:i w:val="0"/>
          <w:color w:val="000000"/>
          <w:sz w:val="24"/>
        </w:rPr>
        <w:t>조달시, 기금과의</w:t>
      </w:r>
      <w:r>
        <w:rPr>
          <w:rFonts w:ascii="T11" w:hAnsi="T11" w:eastAsia="T11"/>
          <w:b w:val="0"/>
          <w:i w:val="0"/>
          <w:color w:val="000000"/>
          <w:sz w:val="24"/>
        </w:rPr>
        <w:t>금리차</w:t>
      </w:r>
      <w:r>
        <w:rPr>
          <w:rFonts w:ascii="T9" w:hAnsi="T9" w:eastAsia="T9"/>
          <w:b w:val="0"/>
          <w:i w:val="0"/>
          <w:color w:val="000000"/>
          <w:sz w:val="24"/>
        </w:rPr>
        <w:t>(2.3~3.8%p)</w:t>
      </w:r>
      <w:r>
        <w:rPr>
          <w:rFonts w:ascii="T11" w:hAnsi="T11" w:eastAsia="T11"/>
          <w:b w:val="0"/>
          <w:i w:val="0"/>
          <w:color w:val="000000"/>
          <w:sz w:val="24"/>
        </w:rPr>
        <w:t xml:space="preserve"> 일부</w:t>
      </w:r>
      <w:r>
        <w:rPr>
          <w:rFonts w:ascii="T9" w:hAnsi="T9" w:eastAsia="T9"/>
          <w:b w:val="0"/>
          <w:i w:val="0"/>
          <w:color w:val="000000"/>
          <w:sz w:val="24"/>
        </w:rPr>
        <w:t>를</w:t>
      </w:r>
      <w:r>
        <w:rPr>
          <w:rFonts w:ascii="T11" w:hAnsi="T11" w:eastAsia="T11"/>
          <w:b w:val="0"/>
          <w:i w:val="0"/>
          <w:color w:val="000000"/>
          <w:sz w:val="24"/>
        </w:rPr>
        <w:t>보전</w:t>
      </w:r>
      <w:r>
        <w:rPr>
          <w:rFonts w:ascii="T9" w:hAnsi="T9" w:eastAsia="T9"/>
          <w:b w:val="0"/>
          <w:i w:val="0"/>
          <w:color w:val="000000"/>
          <w:sz w:val="24"/>
        </w:rPr>
        <w:t>(약2%p)하는</w:t>
      </w:r>
    </w:p>
    <w:p>
      <w:pPr>
        <w:autoSpaceDN w:val="0"/>
        <w:autoSpaceDE w:val="0"/>
        <w:widowControl/>
        <w:spacing w:line="240" w:lineRule="exact" w:before="48" w:after="0"/>
        <w:ind w:left="880" w:right="0" w:firstLine="0"/>
        <w:jc w:val="left"/>
      </w:pPr>
      <w:r>
        <w:rPr>
          <w:rFonts w:ascii="T11" w:hAnsi="T11" w:eastAsia="T11"/>
          <w:b w:val="0"/>
          <w:i w:val="0"/>
          <w:color w:val="000000"/>
          <w:sz w:val="24"/>
        </w:rPr>
        <w:t>이차보전</w:t>
      </w:r>
      <w:r>
        <w:rPr>
          <w:rFonts w:ascii="T9" w:hAnsi="T9" w:eastAsia="T9"/>
          <w:b w:val="0"/>
          <w:i w:val="0"/>
          <w:color w:val="000000"/>
          <w:sz w:val="24"/>
        </w:rPr>
        <w:t>제도를신설추진</w:t>
      </w:r>
    </w:p>
    <w:p>
      <w:pPr>
        <w:autoSpaceDN w:val="0"/>
        <w:autoSpaceDE w:val="0"/>
        <w:widowControl/>
        <w:spacing w:line="246" w:lineRule="exact" w:before="222" w:after="0"/>
        <w:ind w:left="22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 ’23.09:</w:t>
      </w:r>
      <w:r>
        <w:rPr>
          <w:rFonts w:ascii="T4" w:hAnsi="T4" w:eastAsia="T4"/>
          <w:b w:val="0"/>
          <w:i w:val="0"/>
          <w:color w:val="000000"/>
          <w:sz w:val="24"/>
        </w:rPr>
        <w:t xml:space="preserve"> 「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국민 주거안정을 위한 주택공급 활성화 방안</w:t>
      </w:r>
      <w:r>
        <w:rPr>
          <w:rFonts w:ascii="T2" w:hAnsi="T2" w:eastAsia="T2"/>
          <w:b w:val="0"/>
          <w:i w:val="0"/>
          <w:color w:val="000000"/>
          <w:sz w:val="24"/>
        </w:rPr>
        <w:t>(’23.9.26)</w:t>
      </w:r>
      <w:r>
        <w:rPr>
          <w:rFonts w:ascii="T4" w:hAnsi="T4" w:eastAsia="T4"/>
          <w:b w:val="0"/>
          <w:i w:val="0"/>
          <w:color w:val="000000"/>
          <w:sz w:val="24"/>
        </w:rPr>
        <w:t>」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반영</w:t>
      </w:r>
    </w:p>
    <w:p>
      <w:pPr>
        <w:autoSpaceDN w:val="0"/>
        <w:autoSpaceDE w:val="0"/>
        <w:widowControl/>
        <w:spacing w:line="240" w:lineRule="exact" w:before="200" w:after="0"/>
        <w:ind w:left="306" w:right="0" w:firstLine="0"/>
        <w:jc w:val="left"/>
      </w:pPr>
      <w:r>
        <w:rPr>
          <w:rFonts w:ascii="T9" w:hAnsi="T9" w:eastAsia="T9"/>
          <w:b w:val="0"/>
          <w:i w:val="0"/>
          <w:color w:val="000000"/>
          <w:sz w:val="24"/>
        </w:rPr>
        <w:t>*</w:t>
      </w:r>
      <w:r>
        <w:rPr>
          <w:rFonts w:ascii="T11" w:hAnsi="T11" w:eastAsia="T11"/>
          <w:b w:val="0"/>
          <w:i w:val="0"/>
          <w:color w:val="000000"/>
          <w:sz w:val="24"/>
        </w:rPr>
        <w:t xml:space="preserve"> (소규모정비사업사업성개선)</w:t>
      </w:r>
    </w:p>
    <w:p>
      <w:pPr>
        <w:autoSpaceDN w:val="0"/>
        <w:autoSpaceDE w:val="0"/>
        <w:widowControl/>
        <w:spacing w:line="246" w:lineRule="exact" w:before="138" w:after="0"/>
        <w:ind w:left="306" w:right="0" w:firstLine="0"/>
        <w:jc w:val="left"/>
      </w:pPr>
      <w:r>
        <w:rPr>
          <w:rFonts w:ascii="Dotum" w:hAnsi="Dotum" w:eastAsia="Dotum"/>
          <w:b w:val="0"/>
          <w:i w:val="0"/>
          <w:color w:val="000000"/>
          <w:sz w:val="24"/>
        </w:rPr>
        <w:t>ㅇ</w:t>
      </w:r>
      <w:r>
        <w:rPr>
          <w:rFonts w:ascii="T11" w:hAnsi="T11" w:eastAsia="T11"/>
          <w:b w:val="0"/>
          <w:i w:val="0"/>
          <w:color w:val="000000"/>
          <w:sz w:val="24"/>
        </w:rPr>
        <w:t>도심수요에신속대응가능한소규모정비사업의사업성보완</w:t>
      </w:r>
    </w:p>
    <w:p>
      <w:pPr>
        <w:autoSpaceDN w:val="0"/>
        <w:autoSpaceDE w:val="0"/>
        <w:widowControl/>
        <w:spacing w:line="240" w:lineRule="exact" w:before="72" w:after="0"/>
        <w:ind w:left="546" w:right="0" w:firstLine="0"/>
        <w:jc w:val="left"/>
      </w:pPr>
      <w:r>
        <w:rPr>
          <w:rFonts w:ascii="T9" w:hAnsi="T9" w:eastAsia="T9"/>
          <w:b w:val="0"/>
          <w:i w:val="0"/>
          <w:color w:val="000000"/>
          <w:sz w:val="24"/>
        </w:rPr>
        <w:t>- 소규모정비사업기금융자(사업비50～70%, 1.9～2.2%)도차질없이지원</w:t>
      </w:r>
    </w:p>
    <w:p>
      <w:pPr>
        <w:autoSpaceDN w:val="0"/>
        <w:autoSpaceDE w:val="0"/>
        <w:widowControl/>
        <w:spacing w:line="264" w:lineRule="exact" w:before="394" w:after="0"/>
        <w:ind w:left="0" w:right="0" w:firstLine="0"/>
        <w:jc w:val="left"/>
      </w:pPr>
      <w:r>
        <w:rPr>
          <w:rFonts w:ascii="T3" w:hAnsi="T3" w:eastAsia="T3"/>
          <w:b w:val="0"/>
          <w:i w:val="0"/>
          <w:color w:val="000000"/>
          <w:sz w:val="26"/>
        </w:rPr>
        <w:t>□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주요내용 </w:t>
      </w:r>
    </w:p>
    <w:p>
      <w:pPr>
        <w:autoSpaceDN w:val="0"/>
        <w:autoSpaceDE w:val="0"/>
        <w:widowControl/>
        <w:spacing w:line="244" w:lineRule="exact" w:before="178" w:after="0"/>
        <w:ind w:left="100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4"/>
        </w:rPr>
        <w:t>①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사업규모</w:t>
      </w:r>
    </w:p>
    <w:p>
      <w:pPr>
        <w:autoSpaceDN w:val="0"/>
        <w:autoSpaceDE w:val="0"/>
        <w:widowControl/>
        <w:spacing w:line="244" w:lineRule="exact" w:before="140" w:after="0"/>
        <w:ind w:left="22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총사업비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해당되는 경우에만 기재</w:t>
      </w:r>
      <w:r>
        <w:rPr>
          <w:rFonts w:ascii="T2" w:hAnsi="T2" w:eastAsia="T2"/>
          <w:b w:val="0"/>
          <w:i w:val="0"/>
          <w:color w:val="000000"/>
          <w:sz w:val="24"/>
        </w:rPr>
        <w:t>) 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해당없음</w:t>
      </w:r>
    </w:p>
    <w:p>
      <w:pPr>
        <w:autoSpaceDN w:val="0"/>
        <w:autoSpaceDE w:val="0"/>
        <w:widowControl/>
        <w:spacing w:line="244" w:lineRule="exact" w:before="140" w:after="0"/>
        <w:ind w:left="22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사업기간 </w:t>
      </w:r>
      <w:r>
        <w:rPr>
          <w:rFonts w:ascii="T2" w:hAnsi="T2" w:eastAsia="T2"/>
          <w:b w:val="0"/>
          <w:i w:val="0"/>
          <w:color w:val="000000"/>
          <w:sz w:val="24"/>
        </w:rPr>
        <w:t>: ‘17~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계속</w:t>
      </w:r>
    </w:p>
    <w:p>
      <w:pPr>
        <w:autoSpaceDN w:val="0"/>
        <w:autoSpaceDE w:val="0"/>
        <w:widowControl/>
        <w:spacing w:line="244" w:lineRule="exact" w:before="140" w:after="156"/>
        <w:ind w:left="22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최근 </w:t>
      </w:r>
      <w:r>
        <w:rPr>
          <w:rFonts w:ascii="T2" w:hAnsi="T2" w:eastAsia="T2"/>
          <w:b w:val="0"/>
          <w:i w:val="0"/>
          <w:color w:val="000000"/>
          <w:sz w:val="24"/>
        </w:rPr>
        <w:t>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간 투입된 사업비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예산액기준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추경편성한 연도에는 추경포함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4.00000000000006" w:type="dxa"/>
      </w:tblPr>
      <w:tblGrid>
        <w:gridCol w:w="1562"/>
        <w:gridCol w:w="1562"/>
        <w:gridCol w:w="1562"/>
        <w:gridCol w:w="1562"/>
        <w:gridCol w:w="1562"/>
        <w:gridCol w:w="1562"/>
      </w:tblGrid>
      <w:tr>
        <w:trPr>
          <w:trHeight w:hRule="exact" w:val="298"/>
        </w:trPr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연도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2020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2021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2022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2023</w:t>
            </w:r>
          </w:p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2024</w:t>
            </w:r>
          </w:p>
        </w:tc>
      </w:tr>
      <w:tr>
        <w:trPr>
          <w:trHeight w:hRule="exact" w:val="296"/>
        </w:trPr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사업비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337,500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317,500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317,500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467,600</w:t>
            </w:r>
          </w:p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413,600</w:t>
            </w:r>
          </w:p>
        </w:tc>
      </w:tr>
    </w:tbl>
    <w:p>
      <w:pPr>
        <w:autoSpaceDN w:val="0"/>
        <w:autoSpaceDE w:val="0"/>
        <w:widowControl/>
        <w:spacing w:line="244" w:lineRule="exact" w:before="240" w:after="0"/>
        <w:ind w:left="100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4"/>
        </w:rPr>
        <w:t>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사업추진체계</w:t>
      </w:r>
    </w:p>
    <w:p>
      <w:pPr>
        <w:autoSpaceDN w:val="0"/>
        <w:autoSpaceDE w:val="0"/>
        <w:widowControl/>
        <w:spacing w:line="244" w:lineRule="exact" w:before="114" w:after="0"/>
        <w:ind w:left="22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사업시행방법 </w:t>
      </w:r>
      <w:r>
        <w:rPr>
          <w:rFonts w:ascii="T2" w:hAnsi="T2" w:eastAsia="T2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융자 등 </w:t>
      </w:r>
    </w:p>
    <w:p>
      <w:pPr>
        <w:autoSpaceDN w:val="0"/>
        <w:autoSpaceDE w:val="0"/>
        <w:widowControl/>
        <w:spacing w:line="244" w:lineRule="exact" w:before="116" w:after="0"/>
        <w:ind w:left="22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사업시행주체 </w:t>
      </w:r>
      <w:r>
        <w:rPr>
          <w:rFonts w:ascii="T2" w:hAnsi="T2" w:eastAsia="T2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조합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공공기관 등 </w:t>
      </w:r>
    </w:p>
    <w:p>
      <w:pPr>
        <w:autoSpaceDN w:val="0"/>
        <w:autoSpaceDE w:val="0"/>
        <w:widowControl/>
        <w:spacing w:line="244" w:lineRule="exact" w:before="116" w:after="0"/>
        <w:ind w:left="22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 수혜자 </w:t>
      </w:r>
      <w:r>
        <w:rPr>
          <w:rFonts w:ascii="T2" w:hAnsi="T2" w:eastAsia="T2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노후</w:t>
      </w:r>
      <w:r>
        <w:rPr>
          <w:rFonts w:ascii="T5" w:hAnsi="T5" w:eastAsia="T5"/>
          <w:b w:val="0"/>
          <w:i w:val="0"/>
          <w:color w:val="000000"/>
          <w:sz w:val="24"/>
        </w:rPr>
        <w:t>‧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불량건축물 밀집구역 거주 주민</w:t>
      </w:r>
    </w:p>
    <w:p>
      <w:pPr>
        <w:autoSpaceDN w:val="0"/>
        <w:autoSpaceDE w:val="0"/>
        <w:widowControl/>
        <w:spacing w:line="244" w:lineRule="exact" w:before="116" w:after="134"/>
        <w:ind w:left="22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보조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융자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출연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출자 등의 경우 보조</w:t>
      </w:r>
      <w:r>
        <w:rPr>
          <w:rFonts w:ascii="T4" w:hAnsi="T4" w:eastAsia="T4"/>
          <w:b w:val="0"/>
          <w:i w:val="0"/>
          <w:color w:val="000000"/>
          <w:sz w:val="24"/>
        </w:rPr>
        <w:t>․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융자 등 지원 비율 및 법적근거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.0000000000001" w:type="dxa"/>
      </w:tblPr>
      <w:tblGrid>
        <w:gridCol w:w="1562"/>
        <w:gridCol w:w="1562"/>
        <w:gridCol w:w="1562"/>
        <w:gridCol w:w="1562"/>
        <w:gridCol w:w="1562"/>
        <w:gridCol w:w="1562"/>
      </w:tblGrid>
      <w:tr>
        <w:trPr>
          <w:trHeight w:hRule="exact" w:val="516"/>
        </w:trPr>
        <w:tc>
          <w:tcPr>
            <w:tcW w:type="dxa" w:w="119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내역사업명</w:t>
            </w:r>
          </w:p>
        </w:tc>
        <w:tc>
          <w:tcPr>
            <w:tcW w:type="dxa" w:w="74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구분</w:t>
            </w:r>
          </w:p>
        </w:tc>
        <w:tc>
          <w:tcPr>
            <w:tcW w:type="dxa" w:w="15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0" w:val="left"/>
              </w:tabs>
              <w:autoSpaceDE w:val="0"/>
              <w:widowControl/>
              <w:spacing w:line="244" w:lineRule="exact" w:before="0" w:after="0"/>
              <w:ind w:left="92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피보조</w:t>
            </w: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․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피출연 </w:t>
            </w: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등 기관명</w:t>
            </w:r>
          </w:p>
        </w:tc>
        <w:tc>
          <w:tcPr>
            <w:tcW w:type="dxa" w:w="119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지원 금액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(2024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계획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6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5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지원 비율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(%)</w:t>
            </w:r>
          </w:p>
        </w:tc>
        <w:tc>
          <w:tcPr>
            <w:tcW w:type="dxa" w:w="28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5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보조율 법적근거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해당 조항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)</w:t>
            </w:r>
          </w:p>
        </w:tc>
      </w:tr>
      <w:tr>
        <w:trPr>
          <w:trHeight w:hRule="exact" w:val="1036"/>
        </w:trPr>
        <w:tc>
          <w:tcPr>
            <w:tcW w:type="dxa" w:w="119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228" w:after="0"/>
              <w:ind w:left="144" w:right="144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가로주택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정비사업</w:t>
            </w:r>
          </w:p>
        </w:tc>
        <w:tc>
          <w:tcPr>
            <w:tcW w:type="dxa" w:w="74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2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융자</w:t>
            </w:r>
          </w:p>
        </w:tc>
        <w:tc>
          <w:tcPr>
            <w:tcW w:type="dxa" w:w="15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2" w:val="left"/>
              </w:tabs>
              <w:autoSpaceDE w:val="0"/>
              <w:widowControl/>
              <w:spacing w:line="262" w:lineRule="exact" w:before="228" w:after="0"/>
              <w:ind w:left="118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조합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공공기관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등 사업시행자</w:t>
            </w:r>
          </w:p>
        </w:tc>
        <w:tc>
          <w:tcPr>
            <w:tcW w:type="dxa" w:w="119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1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402,100</w:t>
            </w:r>
          </w:p>
        </w:tc>
        <w:tc>
          <w:tcPr>
            <w:tcW w:type="dxa" w:w="16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" w:val="left"/>
                <w:tab w:pos="606" w:val="left"/>
                <w:tab w:pos="624" w:val="left"/>
              </w:tabs>
              <w:autoSpaceDE w:val="0"/>
              <w:widowControl/>
              <w:spacing w:line="252" w:lineRule="exact" w:before="0" w:after="0"/>
              <w:ind w:left="40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총사업비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50%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이내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공적임대 공급시 </w:t>
            </w:r>
            <w:r>
              <w:tab/>
            </w:r>
            <w:r>
              <w:tab/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70%)</w:t>
            </w:r>
          </w:p>
        </w:tc>
        <w:tc>
          <w:tcPr>
            <w:tcW w:type="dxa" w:w="2826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52" w:after="0"/>
              <w:ind w:left="0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198" w:lineRule="exact" w:before="316" w:after="0"/>
              <w:ind w:left="0" w:right="610" w:firstLine="0"/>
              <w:jc w:val="righ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주택도시기금법 </w:t>
            </w:r>
          </w:p>
          <w:p>
            <w:pPr>
              <w:autoSpaceDN w:val="0"/>
              <w:autoSpaceDE w:val="0"/>
              <w:widowControl/>
              <w:spacing w:line="204" w:lineRule="exact" w:before="5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제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9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조제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항제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호가목</w:t>
            </w:r>
          </w:p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</w:t>
            </w:r>
          </w:p>
        </w:tc>
      </w:tr>
      <w:tr>
        <w:trPr>
          <w:trHeight w:hRule="exact" w:val="1034"/>
        </w:trPr>
        <w:tc>
          <w:tcPr>
            <w:tcW w:type="dxa" w:w="119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232" w:after="0"/>
              <w:ind w:left="144" w:right="144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자율주택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정비사업</w:t>
            </w:r>
          </w:p>
        </w:tc>
        <w:tc>
          <w:tcPr>
            <w:tcW w:type="dxa" w:w="74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2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융자</w:t>
            </w:r>
          </w:p>
        </w:tc>
        <w:tc>
          <w:tcPr>
            <w:tcW w:type="dxa" w:w="15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2" w:val="left"/>
              </w:tabs>
              <w:autoSpaceDE w:val="0"/>
              <w:widowControl/>
              <w:spacing w:line="258" w:lineRule="exact" w:before="232" w:after="0"/>
              <w:ind w:left="118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조합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공공기관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등 사업시행자</w:t>
            </w:r>
          </w:p>
        </w:tc>
        <w:tc>
          <w:tcPr>
            <w:tcW w:type="dxa" w:w="119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1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4,700</w:t>
            </w:r>
          </w:p>
        </w:tc>
        <w:tc>
          <w:tcPr>
            <w:tcW w:type="dxa" w:w="16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8" w:val="left"/>
                <w:tab w:pos="606" w:val="left"/>
                <w:tab w:pos="624" w:val="left"/>
              </w:tabs>
              <w:autoSpaceDE w:val="0"/>
              <w:widowControl/>
              <w:spacing w:line="252" w:lineRule="exact" w:before="0" w:after="0"/>
              <w:ind w:left="40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총사업비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50%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이내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공적임대 공급시 </w:t>
            </w:r>
            <w:r>
              <w:tab/>
            </w:r>
            <w:r>
              <w:tab/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70%)</w:t>
            </w:r>
          </w:p>
        </w:tc>
        <w:tc>
          <w:tcPr>
            <w:tcW w:type="dxa" w:w="156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</w:tr>
      <w:tr>
        <w:trPr>
          <w:trHeight w:hRule="exact" w:val="496"/>
        </w:trPr>
        <w:tc>
          <w:tcPr>
            <w:tcW w:type="dxa" w:w="119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이차보전</w:t>
            </w:r>
          </w:p>
        </w:tc>
        <w:tc>
          <w:tcPr>
            <w:tcW w:type="dxa" w:w="74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융자</w:t>
            </w:r>
          </w:p>
        </w:tc>
        <w:tc>
          <w:tcPr>
            <w:tcW w:type="dxa" w:w="15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2" w:val="left"/>
              </w:tabs>
              <w:autoSpaceDE w:val="0"/>
              <w:widowControl/>
              <w:spacing w:line="246" w:lineRule="exact" w:before="0" w:after="0"/>
              <w:ind w:left="118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조합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공공기관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등 사업시행자</w:t>
            </w:r>
          </w:p>
        </w:tc>
        <w:tc>
          <w:tcPr>
            <w:tcW w:type="dxa" w:w="119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6,800</w:t>
            </w:r>
          </w:p>
        </w:tc>
        <w:tc>
          <w:tcPr>
            <w:tcW w:type="dxa" w:w="16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5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최대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2%p</w:t>
            </w:r>
          </w:p>
        </w:tc>
        <w:tc>
          <w:tcPr>
            <w:tcW w:type="dxa" w:w="1562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0" w:h="16820"/>
      <w:pgMar w:top="766" w:right="1134" w:bottom="790" w:left="139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