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N w:val="0"/>
        <w:autoSpaceDE w:val="0"/>
        <w:widowControl/>
        <w:spacing w:line="220" w:lineRule="exact" w:before="0" w:after="752"/>
        <w:ind w:left="0" w:right="0"/>
      </w:pP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6446520</wp:posOffset>
            </wp:positionH>
            <wp:positionV relativeFrom="page">
              <wp:posOffset>8498840</wp:posOffset>
            </wp:positionV>
            <wp:extent cx="171450" cy="189340"/>
            <wp:wrapNone/>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71450" cy="189340"/>
                    </a:xfrm>
                    <a:prstGeom prst="rect"/>
                  </pic:spPr>
                </pic:pic>
              </a:graphicData>
            </a:graphic>
          </wp:anchor>
        </w:drawing>
      </w:r>
    </w:p>
    <w:tbl>
      <w:tblPr>
        <w:tblW w:type="auto" w:w="0"/>
        <w:tblLayout w:type="fixed"/>
        <w:tblLook w:firstColumn="1" w:firstRow="1" w:lastColumn="0" w:lastRow="0" w:noHBand="0" w:noVBand="1" w:val="04A0"/>
        <w:tblInd w:w="57.99999999999997" w:type="dxa"/>
      </w:tblPr>
      <w:tblGrid>
        <w:gridCol w:w="9652"/>
      </w:tblGrid>
      <w:tr>
        <w:trPr>
          <w:trHeight w:hRule="exact" w:val="506"/>
        </w:trPr>
        <w:tc>
          <w:tcPr>
            <w:tcW w:type="dxa" w:w="9528"/>
            <w:tcBorders>
              <w:start w:sz="8.631999969482422" w:val="single" w:color="#000000"/>
              <w:top w:sz="8.631999969482422" w:val="single" w:color="#000000"/>
              <w:end w:sz="8.631999969482422" w:val="single" w:color="#000000"/>
              <w:bottom w:sz="2.880000114440918" w:val="single" w:color="#000000"/>
            </w:tcBorders>
            <w:tcMar>
              <w:start w:w="0" w:type="dxa"/>
              <w:end w:w="0" w:type="dxa"/>
            </w:tcMar>
          </w:tcPr>
          <w:p>
            <w:pPr>
              <w:autoSpaceDN w:val="0"/>
              <w:autoSpaceDE w:val="0"/>
              <w:widowControl/>
              <w:spacing w:line="260" w:lineRule="exact" w:before="122" w:after="0"/>
              <w:ind w:left="0" w:right="0" w:firstLine="0"/>
              <w:jc w:val="center"/>
            </w:pPr>
            <w:r>
              <w:rPr>
                <w:rFonts w:ascii="绒刚疙炼" w:hAnsi="绒刚疙炼" w:eastAsia="绒刚疙炼"/>
                <w:b w:val="0"/>
                <w:i w:val="0"/>
                <w:color w:val="000000"/>
                <w:sz w:val="26"/>
              </w:rPr>
              <w:t>사   업   명</w:t>
            </w:r>
          </w:p>
        </w:tc>
      </w:tr>
      <w:tr>
        <w:trPr>
          <w:trHeight w:hRule="exact" w:val="750"/>
        </w:trPr>
        <w:tc>
          <w:tcPr>
            <w:tcW w:type="dxa" w:w="9528"/>
            <w:tcBorders>
              <w:start w:sz="8.631999969482422" w:val="single" w:color="#000000"/>
              <w:top w:sz="2.880000114440918" w:val="single" w:color="#000000"/>
              <w:end w:sz="8.631999969482422" w:val="single" w:color="#000000"/>
              <w:bottom w:sz="8.631999969482422" w:val="single" w:color="#000000"/>
            </w:tcBorders>
            <w:tcMar>
              <w:start w:w="0" w:type="dxa"/>
              <w:end w:w="0" w:type="dxa"/>
            </w:tcMar>
          </w:tcPr>
          <w:p>
            <w:pPr>
              <w:autoSpaceDN w:val="0"/>
              <w:autoSpaceDE w:val="0"/>
              <w:widowControl/>
              <w:spacing w:line="264" w:lineRule="exact" w:before="246" w:after="0"/>
              <w:ind w:left="0" w:right="0" w:firstLine="0"/>
              <w:jc w:val="center"/>
            </w:pPr>
            <w:r>
              <w:rPr>
                <w:rFonts w:ascii="T3" w:hAnsi="T3" w:eastAsia="T3"/>
                <w:b w:val="0"/>
                <w:i w:val="0"/>
                <w:color w:val="000000"/>
                <w:sz w:val="26"/>
              </w:rPr>
              <w:t>(1)</w:t>
            </w:r>
            <w:r>
              <w:rPr>
                <w:rFonts w:ascii="绒刚疙炼" w:hAnsi="绒刚疙炼" w:eastAsia="绒刚疙炼"/>
                <w:b w:val="0"/>
                <w:i w:val="0"/>
                <w:color w:val="000000"/>
                <w:sz w:val="26"/>
              </w:rPr>
              <w:t xml:space="preserve"> 생계급여 </w:t>
            </w:r>
            <w:r>
              <w:rPr>
                <w:rFonts w:ascii="T3" w:hAnsi="T3" w:eastAsia="T3"/>
                <w:b w:val="0"/>
                <w:i w:val="0"/>
                <w:color w:val="000000"/>
                <w:sz w:val="26"/>
              </w:rPr>
              <w:t>(1131-300)</w:t>
            </w:r>
          </w:p>
        </w:tc>
      </w:tr>
    </w:tbl>
    <w:p>
      <w:pPr>
        <w:autoSpaceDN w:val="0"/>
        <w:autoSpaceDE w:val="0"/>
        <w:widowControl/>
        <w:spacing w:line="264" w:lineRule="exact" w:before="284" w:after="44"/>
        <w:ind w:left="84" w:right="0" w:firstLine="0"/>
        <w:jc w:val="left"/>
      </w:pPr>
      <w:r>
        <w:rPr>
          <w:rFonts w:ascii="T4" w:hAnsi="T4" w:eastAsia="T4"/>
          <w:b w:val="0"/>
          <w:i w:val="0"/>
          <w:color w:val="000000"/>
          <w:sz w:val="26"/>
        </w:rPr>
        <w:t>1.</w:t>
      </w:r>
      <w:r>
        <w:rPr>
          <w:rFonts w:ascii="绒刚疙炼" w:hAnsi="绒刚疙炼" w:eastAsia="绒刚疙炼"/>
          <w:b w:val="0"/>
          <w:i w:val="0"/>
          <w:color w:val="000000"/>
          <w:sz w:val="26"/>
        </w:rPr>
        <w:t xml:space="preserve"> 사업 코드 정보</w:t>
      </w:r>
    </w:p>
    <w:tbl>
      <w:tblPr>
        <w:tblW w:type="auto" w:w="0"/>
        <w:tblLayout w:type="fixed"/>
        <w:tblLook w:firstColumn="1" w:firstRow="1" w:lastColumn="0" w:lastRow="0" w:noHBand="0" w:noVBand="1" w:val="04A0"/>
        <w:tblInd w:w="57.99999999999997" w:type="dxa"/>
      </w:tblPr>
      <w:tblGrid>
        <w:gridCol w:w="1379"/>
        <w:gridCol w:w="1379"/>
        <w:gridCol w:w="1379"/>
        <w:gridCol w:w="1379"/>
        <w:gridCol w:w="1379"/>
        <w:gridCol w:w="1379"/>
        <w:gridCol w:w="1379"/>
      </w:tblGrid>
      <w:tr>
        <w:trPr>
          <w:trHeight w:hRule="exact" w:val="428"/>
        </w:trPr>
        <w:tc>
          <w:tcPr>
            <w:tcW w:type="dxa" w:w="800"/>
            <w:tcBorders>
              <w:start w:sz="2.880000114440918" w:val="single" w:color="#000000"/>
              <w:top w:sz="2.880000114440918" w:val="single" w:color="#000000"/>
              <w:end w:sz="2.880000114440918" w:val="single" w:color="#000000"/>
              <w:bottom w:sz="2.880000114440918" w:val="single" w:color="#000000"/>
            </w:tcBorders>
            <w:tcMar>
              <w:start w:w="0" w:type="dxa"/>
              <w:end w:w="0" w:type="dxa"/>
            </w:tcMar>
          </w:tcPr>
          <w:p>
            <w:pPr>
              <w:autoSpaceDN w:val="0"/>
              <w:autoSpaceDE w:val="0"/>
              <w:widowControl/>
              <w:spacing w:line="260" w:lineRule="exact" w:before="88" w:after="0"/>
              <w:ind w:left="0" w:right="0" w:firstLine="0"/>
              <w:jc w:val="center"/>
            </w:pPr>
            <w:r>
              <w:rPr>
                <w:rFonts w:ascii="绒刚疙炼" w:hAnsi="绒刚疙炼" w:eastAsia="绒刚疙炼"/>
                <w:b w:val="0"/>
                <w:i w:val="0"/>
                <w:color w:val="000000"/>
                <w:sz w:val="26"/>
              </w:rPr>
              <w:t>구분</w:t>
            </w:r>
          </w:p>
        </w:tc>
        <w:tc>
          <w:tcPr>
            <w:tcW w:type="dxa" w:w="1538"/>
            <w:tcBorders>
              <w:start w:sz="2.880000114440918" w:val="single" w:color="#000000"/>
              <w:top w:sz="2.880000114440918" w:val="single" w:color="#000000"/>
              <w:end w:sz="2.880000114440918" w:val="single" w:color="#000000"/>
              <w:bottom w:sz="2.880000114440918" w:val="single" w:color="#000000"/>
            </w:tcBorders>
            <w:tcMar>
              <w:start w:w="0" w:type="dxa"/>
              <w:end w:w="0" w:type="dxa"/>
            </w:tcMar>
          </w:tcPr>
          <w:p>
            <w:pPr>
              <w:autoSpaceDN w:val="0"/>
              <w:autoSpaceDE w:val="0"/>
              <w:widowControl/>
              <w:spacing w:line="260" w:lineRule="exact" w:before="88" w:after="0"/>
              <w:ind w:left="0" w:right="0" w:firstLine="0"/>
              <w:jc w:val="center"/>
            </w:pPr>
            <w:r>
              <w:rPr>
                <w:rFonts w:ascii="绒刚疙炼" w:hAnsi="绒刚疙炼" w:eastAsia="绒刚疙炼"/>
                <w:b w:val="0"/>
                <w:i w:val="0"/>
                <w:color w:val="000000"/>
                <w:sz w:val="26"/>
              </w:rPr>
              <w:t>회계</w:t>
            </w:r>
          </w:p>
        </w:tc>
        <w:tc>
          <w:tcPr>
            <w:tcW w:type="dxa" w:w="1426"/>
            <w:tcBorders>
              <w:start w:sz="2.880000114440918" w:val="single" w:color="#000000"/>
              <w:top w:sz="2.880000114440918" w:val="single" w:color="#000000"/>
              <w:end w:sz="2.880000114440918" w:val="single" w:color="#000000"/>
              <w:bottom w:sz="2.880000114440918" w:val="single" w:color="#000000"/>
            </w:tcBorders>
            <w:tcMar>
              <w:start w:w="0" w:type="dxa"/>
              <w:end w:w="0" w:type="dxa"/>
            </w:tcMar>
          </w:tcPr>
          <w:p>
            <w:pPr>
              <w:autoSpaceDN w:val="0"/>
              <w:autoSpaceDE w:val="0"/>
              <w:widowControl/>
              <w:spacing w:line="260" w:lineRule="exact" w:before="88" w:after="0"/>
              <w:ind w:left="0" w:right="0" w:firstLine="0"/>
              <w:jc w:val="center"/>
            </w:pPr>
            <w:r>
              <w:rPr>
                <w:rFonts w:ascii="绒刚疙炼" w:hAnsi="绒刚疙炼" w:eastAsia="绒刚疙炼"/>
                <w:b w:val="0"/>
                <w:i w:val="0"/>
                <w:color w:val="000000"/>
                <w:sz w:val="26"/>
              </w:rPr>
              <w:t>소관</w:t>
            </w:r>
          </w:p>
        </w:tc>
        <w:tc>
          <w:tcPr>
            <w:tcW w:type="dxa" w:w="1598"/>
            <w:tcBorders>
              <w:start w:sz="2.880000114440918" w:val="single" w:color="#000000"/>
              <w:top w:sz="2.880000114440918" w:val="single" w:color="#000000"/>
              <w:end w:sz="2.880000114440918" w:val="single" w:color="#000000"/>
              <w:bottom w:sz="2.880000114440918" w:val="single" w:color="#000000"/>
            </w:tcBorders>
            <w:tcMar>
              <w:start w:w="0" w:type="dxa"/>
              <w:end w:w="0" w:type="dxa"/>
            </w:tcMar>
          </w:tcPr>
          <w:p>
            <w:pPr>
              <w:autoSpaceDN w:val="0"/>
              <w:autoSpaceDE w:val="0"/>
              <w:widowControl/>
              <w:spacing w:line="264" w:lineRule="exact" w:before="84" w:after="0"/>
              <w:ind w:left="0" w:right="0" w:firstLine="0"/>
              <w:jc w:val="center"/>
            </w:pPr>
            <w:r>
              <w:rPr>
                <w:rFonts w:ascii="绒刚疙炼" w:hAnsi="绒刚疙炼" w:eastAsia="绒刚疙炼"/>
                <w:b w:val="0"/>
                <w:i w:val="0"/>
                <w:color w:val="000000"/>
                <w:sz w:val="26"/>
              </w:rPr>
              <w:t>실국</w:t>
            </w:r>
            <w:r>
              <w:rPr>
                <w:rFonts w:ascii="T3" w:hAnsi="T3" w:eastAsia="T3"/>
                <w:b w:val="0"/>
                <w:i w:val="0"/>
                <w:color w:val="000000"/>
                <w:sz w:val="26"/>
              </w:rPr>
              <w:t>(</w:t>
            </w:r>
            <w:r>
              <w:rPr>
                <w:rFonts w:ascii="绒刚疙炼" w:hAnsi="绒刚疙炼" w:eastAsia="绒刚疙炼"/>
                <w:b w:val="0"/>
                <w:i w:val="0"/>
                <w:color w:val="000000"/>
                <w:sz w:val="26"/>
              </w:rPr>
              <w:t>기관</w:t>
            </w:r>
            <w:r>
              <w:rPr>
                <w:rFonts w:ascii="T3" w:hAnsi="T3" w:eastAsia="T3"/>
                <w:b w:val="0"/>
                <w:i w:val="0"/>
                <w:color w:val="000000"/>
                <w:sz w:val="26"/>
              </w:rPr>
              <w:t>)</w:t>
            </w:r>
          </w:p>
        </w:tc>
        <w:tc>
          <w:tcPr>
            <w:tcW w:type="dxa" w:w="1138"/>
            <w:tcBorders>
              <w:start w:sz="2.880000114440918" w:val="single" w:color="#000000"/>
              <w:top w:sz="2.880000114440918" w:val="single" w:color="#000000"/>
              <w:end w:sz="2.880000114440918" w:val="single" w:color="#000000"/>
              <w:bottom w:sz="2.880000114440918" w:val="single" w:color="#000000"/>
            </w:tcBorders>
            <w:tcMar>
              <w:start w:w="0" w:type="dxa"/>
              <w:end w:w="0" w:type="dxa"/>
            </w:tcMar>
          </w:tcPr>
          <w:p>
            <w:pPr>
              <w:autoSpaceDN w:val="0"/>
              <w:autoSpaceDE w:val="0"/>
              <w:widowControl/>
              <w:spacing w:line="260" w:lineRule="exact" w:before="88" w:after="0"/>
              <w:ind w:left="0" w:right="0" w:firstLine="0"/>
              <w:jc w:val="center"/>
            </w:pPr>
            <w:r>
              <w:rPr>
                <w:rFonts w:ascii="绒刚疙炼" w:hAnsi="绒刚疙炼" w:eastAsia="绒刚疙炼"/>
                <w:b w:val="0"/>
                <w:i w:val="0"/>
                <w:color w:val="000000"/>
                <w:sz w:val="26"/>
              </w:rPr>
              <w:t>계정</w:t>
            </w:r>
          </w:p>
        </w:tc>
        <w:tc>
          <w:tcPr>
            <w:tcW w:type="dxa" w:w="1512"/>
            <w:tcBorders>
              <w:start w:sz="2.880000114440918" w:val="single" w:color="#000000"/>
              <w:top w:sz="2.880000114440918" w:val="single" w:color="#000000"/>
              <w:end w:sz="2.880000114440918" w:val="single" w:color="#000000"/>
              <w:bottom w:sz="2.880000114440918" w:val="single" w:color="#000000"/>
            </w:tcBorders>
            <w:tcMar>
              <w:start w:w="0" w:type="dxa"/>
              <w:end w:w="0" w:type="dxa"/>
            </w:tcMar>
          </w:tcPr>
          <w:p>
            <w:pPr>
              <w:autoSpaceDN w:val="0"/>
              <w:autoSpaceDE w:val="0"/>
              <w:widowControl/>
              <w:spacing w:line="260" w:lineRule="exact" w:before="88" w:after="0"/>
              <w:ind w:left="0" w:right="0" w:firstLine="0"/>
              <w:jc w:val="center"/>
            </w:pPr>
            <w:r>
              <w:rPr>
                <w:rFonts w:ascii="绒刚疙炼" w:hAnsi="绒刚疙炼" w:eastAsia="绒刚疙炼"/>
                <w:b w:val="0"/>
                <w:i w:val="0"/>
                <w:color w:val="000000"/>
                <w:sz w:val="26"/>
              </w:rPr>
              <w:t>분야</w:t>
            </w:r>
          </w:p>
        </w:tc>
        <w:tc>
          <w:tcPr>
            <w:tcW w:type="dxa" w:w="1516"/>
            <w:tcBorders>
              <w:start w:sz="2.880000114440918" w:val="single" w:color="#000000"/>
              <w:top w:sz="2.880000114440918" w:val="single" w:color="#000000"/>
              <w:end w:sz="2.880000114440918" w:val="single" w:color="#000000"/>
              <w:bottom w:sz="2.880000114440918" w:val="single" w:color="#000000"/>
            </w:tcBorders>
            <w:tcMar>
              <w:start w:w="0" w:type="dxa"/>
              <w:end w:w="0" w:type="dxa"/>
            </w:tcMar>
          </w:tcPr>
          <w:p>
            <w:pPr>
              <w:autoSpaceDN w:val="0"/>
              <w:autoSpaceDE w:val="0"/>
              <w:widowControl/>
              <w:spacing w:line="260" w:lineRule="exact" w:before="88" w:after="0"/>
              <w:ind w:left="0" w:right="0" w:firstLine="0"/>
              <w:jc w:val="center"/>
            </w:pPr>
            <w:r>
              <w:rPr>
                <w:rFonts w:ascii="绒刚疙炼" w:hAnsi="绒刚疙炼" w:eastAsia="绒刚疙炼"/>
                <w:b w:val="0"/>
                <w:i w:val="0"/>
                <w:color w:val="000000"/>
                <w:sz w:val="26"/>
              </w:rPr>
              <w:t>부문</w:t>
            </w:r>
          </w:p>
        </w:tc>
      </w:tr>
      <w:tr>
        <w:trPr>
          <w:trHeight w:hRule="exact" w:val="428"/>
        </w:trPr>
        <w:tc>
          <w:tcPr>
            <w:tcW w:type="dxa" w:w="800"/>
            <w:tcBorders>
              <w:start w:sz="2.880000114440918" w:val="single" w:color="#000000"/>
              <w:top w:sz="2.880000114440918" w:val="single" w:color="#000000"/>
              <w:end w:sz="2.880000114440918" w:val="single" w:color="#000000"/>
              <w:bottom w:sz="2.880000114440918" w:val="single" w:color="#000000"/>
            </w:tcBorders>
            <w:tcMar>
              <w:start w:w="0" w:type="dxa"/>
              <w:end w:w="0" w:type="dxa"/>
            </w:tcMar>
          </w:tcPr>
          <w:p>
            <w:pPr>
              <w:autoSpaceDN w:val="0"/>
              <w:autoSpaceDE w:val="0"/>
              <w:widowControl/>
              <w:spacing w:line="258" w:lineRule="exact" w:before="90" w:after="0"/>
              <w:ind w:left="0" w:right="0" w:firstLine="0"/>
              <w:jc w:val="center"/>
            </w:pPr>
            <w:r>
              <w:rPr>
                <w:rFonts w:ascii="绒刚疙炼" w:hAnsi="绒刚疙炼" w:eastAsia="绒刚疙炼"/>
                <w:b w:val="0"/>
                <w:i w:val="0"/>
                <w:color w:val="000000"/>
                <w:sz w:val="26"/>
              </w:rPr>
              <w:t>코드</w:t>
            </w:r>
          </w:p>
        </w:tc>
        <w:tc>
          <w:tcPr>
            <w:tcW w:type="dxa" w:w="1538"/>
            <w:vMerge w:val="restart"/>
            <w:tcBorders>
              <w:start w:sz="2.880000114440918" w:val="single" w:color="#000000"/>
              <w:top w:sz="2.880000114440918" w:val="single" w:color="#000000"/>
              <w:end w:sz="2.880000114440918" w:val="single" w:color="#000000"/>
              <w:bottom w:sz="2.880000114440918" w:val="single" w:color="#000000"/>
            </w:tcBorders>
            <w:tcMar>
              <w:start w:w="0" w:type="dxa"/>
              <w:end w:w="0" w:type="dxa"/>
            </w:tcMar>
            <w:tcMar>
              <w:start w:w="0" w:type="dxa"/>
              <w:end w:w="0" w:type="dxa"/>
            </w:tcMar>
          </w:tcPr>
          <w:p>
            <w:pPr>
              <w:autoSpaceDN w:val="0"/>
              <w:autoSpaceDE w:val="0"/>
              <w:widowControl/>
              <w:spacing w:line="354" w:lineRule="exact" w:before="10" w:after="0"/>
              <w:ind w:left="288" w:right="288" w:firstLine="0"/>
              <w:jc w:val="center"/>
            </w:pPr>
            <w:r>
              <w:rPr>
                <w:rFonts w:ascii="T3" w:hAnsi="T3" w:eastAsia="T3"/>
                <w:b w:val="0"/>
                <w:i w:val="0"/>
                <w:color w:val="000000"/>
                <w:sz w:val="22"/>
              </w:rPr>
              <w:t>11</w:t>
            </w:r>
            <w:r>
              <w:br/>
            </w:r>
            <w:r>
              <w:rPr>
                <w:rFonts w:ascii="绒刚疙炼" w:hAnsi="绒刚疙炼" w:eastAsia="绒刚疙炼"/>
                <w:b w:val="0"/>
                <w:i w:val="0"/>
                <w:color w:val="000000"/>
                <w:sz w:val="22"/>
              </w:rPr>
              <w:t>일반회계</w:t>
            </w:r>
          </w:p>
        </w:tc>
        <w:tc>
          <w:tcPr>
            <w:tcW w:type="dxa" w:w="1426"/>
            <w:vMerge w:val="restart"/>
            <w:tcBorders>
              <w:start w:sz="2.880000114440918" w:val="single" w:color="#000000"/>
              <w:top w:sz="2.880000114440918" w:val="single" w:color="#000000"/>
              <w:end w:sz="2.880000114440918" w:val="single" w:color="#000000"/>
              <w:bottom w:sz="2.880000114440918" w:val="single" w:color="#000000"/>
            </w:tcBorders>
            <w:tcMar>
              <w:start w:w="0" w:type="dxa"/>
              <w:end w:w="0" w:type="dxa"/>
            </w:tcMar>
            <w:tcMar>
              <w:start w:w="0" w:type="dxa"/>
              <w:end w:w="0" w:type="dxa"/>
            </w:tcMar>
          </w:tcPr>
          <w:p>
            <w:pPr>
              <w:autoSpaceDN w:val="0"/>
              <w:autoSpaceDE w:val="0"/>
              <w:widowControl/>
              <w:spacing w:line="354" w:lineRule="exact" w:before="10" w:after="0"/>
              <w:ind w:left="144" w:right="144" w:firstLine="0"/>
              <w:jc w:val="center"/>
            </w:pPr>
            <w:r>
              <w:rPr>
                <w:rFonts w:ascii="T3" w:hAnsi="T3" w:eastAsia="T3"/>
                <w:b w:val="0"/>
                <w:i w:val="0"/>
                <w:color w:val="000000"/>
                <w:sz w:val="22"/>
              </w:rPr>
              <w:t>23</w:t>
            </w:r>
            <w:r>
              <w:br/>
            </w:r>
            <w:r>
              <w:rPr>
                <w:rFonts w:ascii="绒刚疙炼" w:hAnsi="绒刚疙炼" w:eastAsia="绒刚疙炼"/>
                <w:b w:val="0"/>
                <w:i w:val="0"/>
                <w:color w:val="000000"/>
                <w:sz w:val="22"/>
              </w:rPr>
              <w:t>보건복지부</w:t>
            </w:r>
          </w:p>
        </w:tc>
        <w:tc>
          <w:tcPr>
            <w:tcW w:type="dxa" w:w="1598"/>
            <w:vMerge w:val="restart"/>
            <w:tcBorders>
              <w:start w:sz="2.880000114440918" w:val="single" w:color="#000000"/>
              <w:top w:sz="2.880000114440918" w:val="single" w:color="#000000"/>
              <w:end w:sz="2.880000114440918" w:val="single" w:color="#000000"/>
              <w:bottom w:sz="2.880000114440918" w:val="single" w:color="#000000"/>
            </w:tcBorders>
            <w:tcMar>
              <w:start w:w="0" w:type="dxa"/>
              <w:end w:w="0" w:type="dxa"/>
            </w:tcMar>
            <w:tcMar>
              <w:start w:w="0" w:type="dxa"/>
              <w:end w:w="0" w:type="dxa"/>
            </w:tcMar>
          </w:tcPr>
          <w:p>
            <w:pPr>
              <w:autoSpaceDN w:val="0"/>
              <w:autoSpaceDE w:val="0"/>
              <w:widowControl/>
              <w:spacing w:line="350" w:lineRule="exact" w:before="18" w:after="0"/>
              <w:ind w:left="0" w:right="0" w:firstLine="0"/>
              <w:jc w:val="center"/>
            </w:pPr>
            <w:r>
              <w:rPr>
                <w:rFonts w:ascii="绒刚疙炼" w:hAnsi="绒刚疙炼" w:eastAsia="绒刚疙炼"/>
                <w:b w:val="0"/>
                <w:i w:val="0"/>
                <w:color w:val="000000"/>
                <w:sz w:val="22"/>
              </w:rPr>
              <w:t>사회복지정책실</w:t>
            </w:r>
            <w:r>
              <w:rPr>
                <w:rFonts w:ascii="绒刚疙炼" w:hAnsi="绒刚疙炼" w:eastAsia="绒刚疙炼"/>
                <w:b w:val="0"/>
                <w:i w:val="0"/>
                <w:color w:val="000000"/>
                <w:sz w:val="22"/>
              </w:rPr>
              <w:t>복지정책관</w:t>
            </w:r>
          </w:p>
        </w:tc>
        <w:tc>
          <w:tcPr>
            <w:tcW w:type="dxa" w:w="1138"/>
            <w:vMerge w:val="restart"/>
            <w:tcBorders>
              <w:start w:sz="2.880000114440918" w:val="single" w:color="#000000"/>
              <w:top w:sz="2.880000114440918" w:val="single" w:color="#000000"/>
              <w:end w:sz="2.880000114440918" w:val="single" w:color="#000000"/>
              <w:bottom w:sz="2.880000114440918" w:val="single" w:color="#000000"/>
            </w:tcBorders>
            <w:tcMar>
              <w:start w:w="0" w:type="dxa"/>
              <w:end w:w="0" w:type="dxa"/>
            </w:tcMar>
            <w:tcMar>
              <w:start w:w="0" w:type="dxa"/>
              <w:end w:w="0" w:type="dxa"/>
            </w:tcMar>
          </w:tcPr>
          <w:p/>
        </w:tc>
        <w:tc>
          <w:tcPr>
            <w:tcW w:type="dxa" w:w="1512"/>
            <w:tcBorders>
              <w:start w:sz="2.880000114440918" w:val="single" w:color="#000000"/>
              <w:top w:sz="2.880000114440918" w:val="single" w:color="#000000"/>
              <w:end w:sz="2.880000114440918" w:val="single" w:color="#000000"/>
              <w:bottom w:sz="2.880000114440918" w:val="single" w:color="#000000"/>
            </w:tcBorders>
            <w:tcMar>
              <w:start w:w="0" w:type="dxa"/>
              <w:end w:w="0" w:type="dxa"/>
            </w:tcMar>
          </w:tcPr>
          <w:p>
            <w:pPr>
              <w:autoSpaceDN w:val="0"/>
              <w:autoSpaceDE w:val="0"/>
              <w:widowControl/>
              <w:spacing w:line="222" w:lineRule="exact" w:before="104" w:after="0"/>
              <w:ind w:left="0" w:right="0" w:firstLine="0"/>
              <w:jc w:val="center"/>
            </w:pPr>
            <w:r>
              <w:rPr>
                <w:rFonts w:ascii="T3" w:hAnsi="T3" w:eastAsia="T3"/>
                <w:b w:val="0"/>
                <w:i w:val="0"/>
                <w:color w:val="000000"/>
                <w:sz w:val="22"/>
              </w:rPr>
              <w:t>080</w:t>
            </w:r>
          </w:p>
        </w:tc>
        <w:tc>
          <w:tcPr>
            <w:tcW w:type="dxa" w:w="1516"/>
            <w:tcBorders>
              <w:start w:sz="2.880000114440918" w:val="single" w:color="#000000"/>
              <w:top w:sz="2.880000114440918" w:val="single" w:color="#000000"/>
              <w:end w:sz="2.880000114440918" w:val="single" w:color="#000000"/>
              <w:bottom w:sz="2.880000114440918" w:val="single" w:color="#000000"/>
            </w:tcBorders>
            <w:tcMar>
              <w:start w:w="0" w:type="dxa"/>
              <w:end w:w="0" w:type="dxa"/>
            </w:tcMar>
          </w:tcPr>
          <w:p>
            <w:pPr>
              <w:autoSpaceDN w:val="0"/>
              <w:autoSpaceDE w:val="0"/>
              <w:widowControl/>
              <w:spacing w:line="222" w:lineRule="exact" w:before="104" w:after="0"/>
              <w:ind w:left="0" w:right="0" w:firstLine="0"/>
              <w:jc w:val="center"/>
            </w:pPr>
            <w:r>
              <w:rPr>
                <w:rFonts w:ascii="T3" w:hAnsi="T3" w:eastAsia="T3"/>
                <w:b w:val="0"/>
                <w:i w:val="0"/>
                <w:color w:val="000000"/>
                <w:sz w:val="22"/>
              </w:rPr>
              <w:t>081</w:t>
            </w:r>
          </w:p>
        </w:tc>
      </w:tr>
      <w:tr>
        <w:trPr>
          <w:trHeight w:hRule="exact" w:val="430"/>
        </w:trPr>
        <w:tc>
          <w:tcPr>
            <w:tcW w:type="dxa" w:w="800"/>
            <w:tcBorders>
              <w:start w:sz="2.880000114440918" w:val="single" w:color="#000000"/>
              <w:top w:sz="2.880000114440918" w:val="single" w:color="#000000"/>
              <w:end w:sz="2.880000114440918" w:val="single" w:color="#000000"/>
              <w:bottom w:sz="2.880000114440918" w:val="single" w:color="#000000"/>
            </w:tcBorders>
            <w:tcMar>
              <w:start w:w="0" w:type="dxa"/>
              <w:end w:w="0" w:type="dxa"/>
            </w:tcMar>
          </w:tcPr>
          <w:p>
            <w:pPr>
              <w:autoSpaceDN w:val="0"/>
              <w:autoSpaceDE w:val="0"/>
              <w:widowControl/>
              <w:spacing w:line="260" w:lineRule="exact" w:before="90" w:after="0"/>
              <w:ind w:left="0" w:right="0" w:firstLine="0"/>
              <w:jc w:val="center"/>
            </w:pPr>
            <w:r>
              <w:rPr>
                <w:rFonts w:ascii="绒刚疙炼" w:hAnsi="绒刚疙炼" w:eastAsia="绒刚疙炼"/>
                <w:b w:val="0"/>
                <w:i w:val="0"/>
                <w:color w:val="000000"/>
                <w:sz w:val="26"/>
              </w:rPr>
              <w:t>명칭</w:t>
            </w:r>
          </w:p>
        </w:tc>
        <w:tc>
          <w:tcPr>
            <w:tcW w:type="dxa" w:w="1379"/>
            <w:vMerge/>
            <w:tcBorders>
              <w:start w:sz="2.880000114440918" w:val="single" w:color="#000000"/>
              <w:top w:sz="2.880000114440918" w:val="single" w:color="#000000"/>
              <w:end w:sz="2.880000114440918" w:val="single" w:color="#000000"/>
              <w:bottom w:sz="2.880000114440918" w:val="single" w:color="#000000"/>
            </w:tcBorders>
          </w:tcPr>
          <w:p/>
        </w:tc>
        <w:tc>
          <w:tcPr>
            <w:tcW w:type="dxa" w:w="1379"/>
            <w:vMerge/>
            <w:tcBorders>
              <w:start w:sz="2.880000114440918" w:val="single" w:color="#000000"/>
              <w:top w:sz="2.880000114440918" w:val="single" w:color="#000000"/>
              <w:end w:sz="2.880000114440918" w:val="single" w:color="#000000"/>
              <w:bottom w:sz="2.880000114440918" w:val="single" w:color="#000000"/>
            </w:tcBorders>
          </w:tcPr>
          <w:p/>
        </w:tc>
        <w:tc>
          <w:tcPr>
            <w:tcW w:type="dxa" w:w="1379"/>
            <w:vMerge/>
            <w:tcBorders>
              <w:start w:sz="2.880000114440918" w:val="single" w:color="#000000"/>
              <w:top w:sz="2.880000114440918" w:val="single" w:color="#000000"/>
              <w:end w:sz="2.880000114440918" w:val="single" w:color="#000000"/>
              <w:bottom w:sz="2.880000114440918" w:val="single" w:color="#000000"/>
            </w:tcBorders>
          </w:tcPr>
          <w:p/>
        </w:tc>
        <w:tc>
          <w:tcPr>
            <w:tcW w:type="dxa" w:w="1379"/>
            <w:vMerge/>
            <w:tcBorders>
              <w:start w:sz="2.880000114440918" w:val="single" w:color="#000000"/>
              <w:top w:sz="2.880000114440918" w:val="single" w:color="#000000"/>
              <w:end w:sz="2.880000114440918" w:val="single" w:color="#000000"/>
              <w:bottom w:sz="2.880000114440918" w:val="single" w:color="#000000"/>
            </w:tcBorders>
          </w:tcPr>
          <w:p/>
        </w:tc>
        <w:tc>
          <w:tcPr>
            <w:tcW w:type="dxa" w:w="1512"/>
            <w:tcBorders>
              <w:start w:sz="2.880000114440918" w:val="single" w:color="#000000"/>
              <w:top w:sz="2.880000114440918" w:val="single" w:color="#000000"/>
              <w:end w:sz="2.880000114440918" w:val="single" w:color="#000000"/>
              <w:bottom w:sz="2.880000114440918" w:val="single" w:color="#000000"/>
            </w:tcBorders>
            <w:tcMar>
              <w:start w:w="0" w:type="dxa"/>
              <w:end w:w="0" w:type="dxa"/>
            </w:tcMar>
          </w:tcPr>
          <w:p>
            <w:pPr>
              <w:autoSpaceDN w:val="0"/>
              <w:autoSpaceDE w:val="0"/>
              <w:widowControl/>
              <w:spacing w:line="220" w:lineRule="exact" w:before="110" w:after="0"/>
              <w:ind w:left="0" w:right="0" w:firstLine="0"/>
              <w:jc w:val="center"/>
            </w:pPr>
            <w:r>
              <w:rPr>
                <w:rFonts w:ascii="绒刚疙炼" w:hAnsi="绒刚疙炼" w:eastAsia="绒刚疙炼"/>
                <w:b w:val="0"/>
                <w:i w:val="0"/>
                <w:color w:val="000000"/>
                <w:sz w:val="22"/>
              </w:rPr>
              <w:t>사회복지</w:t>
            </w:r>
          </w:p>
        </w:tc>
        <w:tc>
          <w:tcPr>
            <w:tcW w:type="dxa" w:w="1516"/>
            <w:tcBorders>
              <w:start w:sz="2.880000114440918" w:val="single" w:color="#000000"/>
              <w:top w:sz="2.880000114440918" w:val="single" w:color="#000000"/>
              <w:end w:sz="2.880000114440918" w:val="single" w:color="#000000"/>
              <w:bottom w:sz="2.880000114440918" w:val="single" w:color="#000000"/>
            </w:tcBorders>
            <w:tcMar>
              <w:start w:w="0" w:type="dxa"/>
              <w:end w:w="0" w:type="dxa"/>
            </w:tcMar>
          </w:tcPr>
          <w:p>
            <w:pPr>
              <w:autoSpaceDN w:val="0"/>
              <w:autoSpaceDE w:val="0"/>
              <w:widowControl/>
              <w:spacing w:line="220" w:lineRule="exact" w:before="110" w:after="0"/>
              <w:ind w:left="0" w:right="0" w:firstLine="0"/>
              <w:jc w:val="center"/>
            </w:pPr>
            <w:r>
              <w:rPr>
                <w:rFonts w:ascii="绒刚疙炼" w:hAnsi="绒刚疙炼" w:eastAsia="绒刚疙炼"/>
                <w:b w:val="0"/>
                <w:i w:val="0"/>
                <w:color w:val="000000"/>
                <w:sz w:val="22"/>
              </w:rPr>
              <w:t>기초생활보장</w:t>
            </w:r>
          </w:p>
        </w:tc>
      </w:tr>
    </w:tbl>
    <w:p>
      <w:pPr>
        <w:autoSpaceDN w:val="0"/>
        <w:autoSpaceDE w:val="0"/>
        <w:widowControl/>
        <w:spacing w:line="250" w:lineRule="exact" w:before="0" w:after="0"/>
        <w:ind w:left="0" w:right="0"/>
      </w:pPr>
    </w:p>
    <w:tbl>
      <w:tblPr>
        <w:tblW w:type="auto" w:w="0"/>
        <w:tblLayout w:type="fixed"/>
        <w:tblLook w:firstColumn="1" w:firstRow="1" w:lastColumn="0" w:lastRow="0" w:noHBand="0" w:noVBand="1" w:val="04A0"/>
        <w:tblInd w:w="57.99999999999997" w:type="dxa"/>
      </w:tblPr>
      <w:tblGrid>
        <w:gridCol w:w="2413"/>
        <w:gridCol w:w="2413"/>
        <w:gridCol w:w="2413"/>
        <w:gridCol w:w="2413"/>
      </w:tblGrid>
      <w:tr>
        <w:trPr>
          <w:trHeight w:hRule="exact" w:val="430"/>
        </w:trPr>
        <w:tc>
          <w:tcPr>
            <w:tcW w:type="dxa" w:w="800"/>
            <w:tcBorders>
              <w:start w:sz="2.880000114440918" w:val="single" w:color="#000000"/>
              <w:top w:sz="2.880000114440918" w:val="single" w:color="#000000"/>
              <w:end w:sz="2.880000114440918" w:val="single" w:color="#000000"/>
              <w:bottom w:sz="2.880000114440918" w:val="single" w:color="#000000"/>
            </w:tcBorders>
            <w:tcMar>
              <w:start w:w="0" w:type="dxa"/>
              <w:end w:w="0" w:type="dxa"/>
            </w:tcMar>
          </w:tcPr>
          <w:p>
            <w:pPr>
              <w:autoSpaceDN w:val="0"/>
              <w:autoSpaceDE w:val="0"/>
              <w:widowControl/>
              <w:spacing w:line="258" w:lineRule="exact" w:before="94" w:after="0"/>
              <w:ind w:left="0" w:right="0" w:firstLine="0"/>
              <w:jc w:val="center"/>
            </w:pPr>
            <w:r>
              <w:rPr>
                <w:rFonts w:ascii="绒刚疙炼" w:hAnsi="绒刚疙炼" w:eastAsia="绒刚疙炼"/>
                <w:b w:val="0"/>
                <w:i w:val="0"/>
                <w:color w:val="000000"/>
                <w:sz w:val="26"/>
              </w:rPr>
              <w:t>구분</w:t>
            </w:r>
          </w:p>
        </w:tc>
        <w:tc>
          <w:tcPr>
            <w:tcW w:type="dxa" w:w="2890"/>
            <w:tcBorders>
              <w:start w:sz="2.880000114440918" w:val="single" w:color="#000000"/>
              <w:top w:sz="2.880000114440918" w:val="single" w:color="#000000"/>
              <w:end w:sz="2.880000114440918" w:val="single" w:color="#000000"/>
              <w:bottom w:sz="2.880000114440918" w:val="single" w:color="#000000"/>
            </w:tcBorders>
            <w:tcMar>
              <w:start w:w="0" w:type="dxa"/>
              <w:end w:w="0" w:type="dxa"/>
            </w:tcMar>
          </w:tcPr>
          <w:p>
            <w:pPr>
              <w:autoSpaceDN w:val="0"/>
              <w:autoSpaceDE w:val="0"/>
              <w:widowControl/>
              <w:spacing w:line="258" w:lineRule="exact" w:before="94" w:after="0"/>
              <w:ind w:left="0" w:right="0" w:firstLine="0"/>
              <w:jc w:val="center"/>
            </w:pPr>
            <w:r>
              <w:rPr>
                <w:rFonts w:ascii="绒刚疙炼" w:hAnsi="绒刚疙炼" w:eastAsia="绒刚疙炼"/>
                <w:b w:val="0"/>
                <w:i w:val="0"/>
                <w:color w:val="000000"/>
                <w:sz w:val="26"/>
              </w:rPr>
              <w:t>프로그램</w:t>
            </w:r>
          </w:p>
        </w:tc>
        <w:tc>
          <w:tcPr>
            <w:tcW w:type="dxa" w:w="2892"/>
            <w:tcBorders>
              <w:start w:sz="2.880000114440918" w:val="single" w:color="#000000"/>
              <w:top w:sz="2.880000114440918" w:val="single" w:color="#000000"/>
              <w:end w:sz="2.880000114440918" w:val="single" w:color="#000000"/>
              <w:bottom w:sz="2.880000114440918" w:val="single" w:color="#000000"/>
            </w:tcBorders>
            <w:tcMar>
              <w:start w:w="0" w:type="dxa"/>
              <w:end w:w="0" w:type="dxa"/>
            </w:tcMar>
          </w:tcPr>
          <w:p>
            <w:pPr>
              <w:autoSpaceDN w:val="0"/>
              <w:autoSpaceDE w:val="0"/>
              <w:widowControl/>
              <w:spacing w:line="258" w:lineRule="exact" w:before="94" w:after="0"/>
              <w:ind w:left="0" w:right="0" w:firstLine="0"/>
              <w:jc w:val="center"/>
            </w:pPr>
            <w:r>
              <w:rPr>
                <w:rFonts w:ascii="绒刚疙炼" w:hAnsi="绒刚疙炼" w:eastAsia="绒刚疙炼"/>
                <w:b w:val="0"/>
                <w:i w:val="0"/>
                <w:color w:val="000000"/>
                <w:sz w:val="26"/>
              </w:rPr>
              <w:t>단위사업</w:t>
            </w:r>
          </w:p>
        </w:tc>
        <w:tc>
          <w:tcPr>
            <w:tcW w:type="dxa" w:w="2946"/>
            <w:tcBorders>
              <w:start w:sz="2.880000114440918" w:val="single" w:color="#000000"/>
              <w:top w:sz="2.880000114440918" w:val="single" w:color="#000000"/>
              <w:end w:sz="2.880000114440918" w:val="single" w:color="#000000"/>
              <w:bottom w:sz="2.880000114440918" w:val="single" w:color="#000000"/>
            </w:tcBorders>
            <w:tcMar>
              <w:start w:w="0" w:type="dxa"/>
              <w:end w:w="0" w:type="dxa"/>
            </w:tcMar>
          </w:tcPr>
          <w:p>
            <w:pPr>
              <w:autoSpaceDN w:val="0"/>
              <w:autoSpaceDE w:val="0"/>
              <w:widowControl/>
              <w:spacing w:line="258" w:lineRule="exact" w:before="94" w:after="0"/>
              <w:ind w:left="0" w:right="0" w:firstLine="0"/>
              <w:jc w:val="center"/>
            </w:pPr>
            <w:r>
              <w:rPr>
                <w:rFonts w:ascii="绒刚疙炼" w:hAnsi="绒刚疙炼" w:eastAsia="绒刚疙炼"/>
                <w:b w:val="0"/>
                <w:i w:val="0"/>
                <w:color w:val="000000"/>
                <w:sz w:val="26"/>
              </w:rPr>
              <w:t>세부사업</w:t>
            </w:r>
          </w:p>
        </w:tc>
      </w:tr>
      <w:tr>
        <w:trPr>
          <w:trHeight w:hRule="exact" w:val="430"/>
        </w:trPr>
        <w:tc>
          <w:tcPr>
            <w:tcW w:type="dxa" w:w="800"/>
            <w:tcBorders>
              <w:start w:sz="2.880000114440918" w:val="single" w:color="#000000"/>
              <w:top w:sz="2.880000114440918" w:val="single" w:color="#000000"/>
              <w:end w:sz="2.880000114440918" w:val="single" w:color="#000000"/>
              <w:bottom w:sz="2.880000114440918" w:val="single" w:color="#000000"/>
            </w:tcBorders>
            <w:tcMar>
              <w:start w:w="0" w:type="dxa"/>
              <w:end w:w="0" w:type="dxa"/>
            </w:tcMar>
          </w:tcPr>
          <w:p>
            <w:pPr>
              <w:autoSpaceDN w:val="0"/>
              <w:autoSpaceDE w:val="0"/>
              <w:widowControl/>
              <w:spacing w:line="260" w:lineRule="exact" w:before="92" w:after="0"/>
              <w:ind w:left="0" w:right="0" w:firstLine="0"/>
              <w:jc w:val="center"/>
            </w:pPr>
            <w:r>
              <w:rPr>
                <w:rFonts w:ascii="绒刚疙炼" w:hAnsi="绒刚疙炼" w:eastAsia="绒刚疙炼"/>
                <w:b w:val="0"/>
                <w:i w:val="0"/>
                <w:color w:val="000000"/>
                <w:sz w:val="26"/>
              </w:rPr>
              <w:t>코드</w:t>
            </w:r>
          </w:p>
        </w:tc>
        <w:tc>
          <w:tcPr>
            <w:tcW w:type="dxa" w:w="2890"/>
            <w:tcBorders>
              <w:start w:sz="2.880000114440918" w:val="single" w:color="#000000"/>
              <w:top w:sz="2.880000114440918" w:val="single" w:color="#000000"/>
              <w:end w:sz="2.880000114440918" w:val="single" w:color="#000000"/>
              <w:bottom w:sz="2.880000114440918" w:val="single" w:color="#000000"/>
            </w:tcBorders>
            <w:tcMar>
              <w:start w:w="0" w:type="dxa"/>
              <w:end w:w="0" w:type="dxa"/>
            </w:tcMar>
          </w:tcPr>
          <w:p>
            <w:pPr>
              <w:autoSpaceDN w:val="0"/>
              <w:autoSpaceDE w:val="0"/>
              <w:widowControl/>
              <w:spacing w:line="222" w:lineRule="exact" w:before="104" w:after="0"/>
              <w:ind w:left="0" w:right="0" w:firstLine="0"/>
              <w:jc w:val="center"/>
            </w:pPr>
            <w:r>
              <w:rPr>
                <w:rFonts w:ascii="T3" w:hAnsi="T3" w:eastAsia="T3"/>
                <w:b w:val="0"/>
                <w:i w:val="0"/>
                <w:color w:val="000000"/>
                <w:sz w:val="22"/>
              </w:rPr>
              <w:t>1100</w:t>
            </w:r>
          </w:p>
        </w:tc>
        <w:tc>
          <w:tcPr>
            <w:tcW w:type="dxa" w:w="2892"/>
            <w:tcBorders>
              <w:start w:sz="2.880000114440918" w:val="single" w:color="#000000"/>
              <w:top w:sz="2.880000114440918" w:val="single" w:color="#000000"/>
              <w:end w:sz="2.880000114440918" w:val="single" w:color="#000000"/>
              <w:bottom w:sz="2.880000114440918" w:val="single" w:color="#000000"/>
            </w:tcBorders>
            <w:tcMar>
              <w:start w:w="0" w:type="dxa"/>
              <w:end w:w="0" w:type="dxa"/>
            </w:tcMar>
          </w:tcPr>
          <w:p>
            <w:pPr>
              <w:autoSpaceDN w:val="0"/>
              <w:autoSpaceDE w:val="0"/>
              <w:widowControl/>
              <w:spacing w:line="222" w:lineRule="exact" w:before="104" w:after="0"/>
              <w:ind w:left="0" w:right="0" w:firstLine="0"/>
              <w:jc w:val="center"/>
            </w:pPr>
            <w:r>
              <w:rPr>
                <w:rFonts w:ascii="T3" w:hAnsi="T3" w:eastAsia="T3"/>
                <w:b w:val="0"/>
                <w:i w:val="0"/>
                <w:color w:val="000000"/>
                <w:sz w:val="22"/>
              </w:rPr>
              <w:t>1131</w:t>
            </w:r>
          </w:p>
        </w:tc>
        <w:tc>
          <w:tcPr>
            <w:tcW w:type="dxa" w:w="2946"/>
            <w:tcBorders>
              <w:start w:sz="2.880000114440918" w:val="single" w:color="#000000"/>
              <w:top w:sz="2.880000114440918" w:val="single" w:color="#000000"/>
              <w:end w:sz="2.880000114440918" w:val="single" w:color="#000000"/>
              <w:bottom w:sz="2.880000114440918" w:val="single" w:color="#000000"/>
            </w:tcBorders>
            <w:tcMar>
              <w:start w:w="0" w:type="dxa"/>
              <w:end w:w="0" w:type="dxa"/>
            </w:tcMar>
          </w:tcPr>
          <w:p>
            <w:pPr>
              <w:autoSpaceDN w:val="0"/>
              <w:autoSpaceDE w:val="0"/>
              <w:widowControl/>
              <w:spacing w:line="222" w:lineRule="exact" w:before="104" w:after="0"/>
              <w:ind w:left="0" w:right="0" w:firstLine="0"/>
              <w:jc w:val="center"/>
            </w:pPr>
            <w:r>
              <w:rPr>
                <w:rFonts w:ascii="T3" w:hAnsi="T3" w:eastAsia="T3"/>
                <w:b w:val="0"/>
                <w:i w:val="0"/>
                <w:color w:val="000000"/>
                <w:sz w:val="22"/>
              </w:rPr>
              <w:t>300</w:t>
            </w:r>
          </w:p>
        </w:tc>
      </w:tr>
      <w:tr>
        <w:trPr>
          <w:trHeight w:hRule="exact" w:val="428"/>
        </w:trPr>
        <w:tc>
          <w:tcPr>
            <w:tcW w:type="dxa" w:w="800"/>
            <w:tcBorders>
              <w:start w:sz="2.880000114440918" w:val="single" w:color="#000000"/>
              <w:top w:sz="2.880000114440918" w:val="single" w:color="#000000"/>
              <w:end w:sz="2.880000114440918" w:val="single" w:color="#000000"/>
              <w:bottom w:sz="2.880000114440918" w:val="single" w:color="#000000"/>
            </w:tcBorders>
            <w:tcMar>
              <w:start w:w="0" w:type="dxa"/>
              <w:end w:w="0" w:type="dxa"/>
            </w:tcMar>
          </w:tcPr>
          <w:p>
            <w:pPr>
              <w:autoSpaceDN w:val="0"/>
              <w:autoSpaceDE w:val="0"/>
              <w:widowControl/>
              <w:spacing w:line="258" w:lineRule="exact" w:before="92" w:after="0"/>
              <w:ind w:left="0" w:right="0" w:firstLine="0"/>
              <w:jc w:val="center"/>
            </w:pPr>
            <w:r>
              <w:rPr>
                <w:rFonts w:ascii="绒刚疙炼" w:hAnsi="绒刚疙炼" w:eastAsia="绒刚疙炼"/>
                <w:b w:val="0"/>
                <w:i w:val="0"/>
                <w:color w:val="000000"/>
                <w:sz w:val="26"/>
              </w:rPr>
              <w:t>명칭</w:t>
            </w:r>
          </w:p>
        </w:tc>
        <w:tc>
          <w:tcPr>
            <w:tcW w:type="dxa" w:w="2890"/>
            <w:tcBorders>
              <w:start w:sz="2.880000114440918" w:val="single" w:color="#000000"/>
              <w:top w:sz="2.880000114440918" w:val="single" w:color="#000000"/>
              <w:end w:sz="2.880000114440918" w:val="single" w:color="#000000"/>
              <w:bottom w:sz="2.880000114440918" w:val="single" w:color="#000000"/>
            </w:tcBorders>
            <w:tcMar>
              <w:start w:w="0" w:type="dxa"/>
              <w:end w:w="0" w:type="dxa"/>
            </w:tcMar>
          </w:tcPr>
          <w:p>
            <w:pPr>
              <w:autoSpaceDN w:val="0"/>
              <w:autoSpaceDE w:val="0"/>
              <w:widowControl/>
              <w:spacing w:line="220" w:lineRule="exact" w:before="108" w:after="0"/>
              <w:ind w:left="0" w:right="0" w:firstLine="0"/>
              <w:jc w:val="center"/>
            </w:pPr>
            <w:r>
              <w:rPr>
                <w:rFonts w:ascii="绒刚疙炼" w:hAnsi="绒刚疙炼" w:eastAsia="绒刚疙炼"/>
                <w:b w:val="0"/>
                <w:i w:val="0"/>
                <w:color w:val="000000"/>
                <w:sz w:val="22"/>
              </w:rPr>
              <w:t>기초생활보장</w:t>
            </w:r>
          </w:p>
        </w:tc>
        <w:tc>
          <w:tcPr>
            <w:tcW w:type="dxa" w:w="2892"/>
            <w:tcBorders>
              <w:start w:sz="2.880000114440918" w:val="single" w:color="#000000"/>
              <w:top w:sz="2.880000114440918" w:val="single" w:color="#000000"/>
              <w:end w:sz="2.880000114440918" w:val="single" w:color="#000000"/>
              <w:bottom w:sz="2.880000114440918" w:val="single" w:color="#000000"/>
            </w:tcBorders>
            <w:tcMar>
              <w:start w:w="0" w:type="dxa"/>
              <w:end w:w="0" w:type="dxa"/>
            </w:tcMar>
          </w:tcPr>
          <w:p>
            <w:pPr>
              <w:autoSpaceDN w:val="0"/>
              <w:autoSpaceDE w:val="0"/>
              <w:widowControl/>
              <w:spacing w:line="220" w:lineRule="exact" w:before="108" w:after="0"/>
              <w:ind w:left="0" w:right="0" w:firstLine="0"/>
              <w:jc w:val="center"/>
            </w:pPr>
            <w:r>
              <w:rPr>
                <w:rFonts w:ascii="绒刚疙炼" w:hAnsi="绒刚疙炼" w:eastAsia="绒刚疙炼"/>
                <w:b w:val="0"/>
                <w:i w:val="0"/>
                <w:color w:val="000000"/>
                <w:sz w:val="22"/>
              </w:rPr>
              <w:t>기초생활급여</w:t>
            </w:r>
          </w:p>
        </w:tc>
        <w:tc>
          <w:tcPr>
            <w:tcW w:type="dxa" w:w="2946"/>
            <w:tcBorders>
              <w:start w:sz="2.880000114440918" w:val="single" w:color="#000000"/>
              <w:top w:sz="2.880000114440918" w:val="single" w:color="#000000"/>
              <w:end w:sz="2.880000114440918" w:val="single" w:color="#000000"/>
              <w:bottom w:sz="2.880000114440918" w:val="single" w:color="#000000"/>
            </w:tcBorders>
            <w:tcMar>
              <w:start w:w="0" w:type="dxa"/>
              <w:end w:w="0" w:type="dxa"/>
            </w:tcMar>
          </w:tcPr>
          <w:p>
            <w:pPr>
              <w:autoSpaceDN w:val="0"/>
              <w:autoSpaceDE w:val="0"/>
              <w:widowControl/>
              <w:spacing w:line="220" w:lineRule="exact" w:before="108" w:after="0"/>
              <w:ind w:left="0" w:right="0" w:firstLine="0"/>
              <w:jc w:val="center"/>
            </w:pPr>
            <w:r>
              <w:rPr>
                <w:rFonts w:ascii="绒刚疙炼" w:hAnsi="绒刚疙炼" w:eastAsia="绒刚疙炼"/>
                <w:b w:val="0"/>
                <w:i w:val="0"/>
                <w:color w:val="000000"/>
                <w:sz w:val="22"/>
              </w:rPr>
              <w:t>생계급여</w:t>
            </w:r>
          </w:p>
        </w:tc>
      </w:tr>
    </w:tbl>
    <w:p>
      <w:pPr>
        <w:autoSpaceDN w:val="0"/>
        <w:autoSpaceDE w:val="0"/>
        <w:widowControl/>
        <w:spacing w:line="264" w:lineRule="exact" w:before="516" w:after="102"/>
        <w:ind w:left="84" w:right="0" w:firstLine="0"/>
        <w:jc w:val="left"/>
      </w:pPr>
      <w:r>
        <w:rPr>
          <w:rFonts w:ascii="T4" w:hAnsi="T4" w:eastAsia="T4"/>
          <w:b w:val="0"/>
          <w:i w:val="0"/>
          <w:color w:val="000000"/>
          <w:sz w:val="26"/>
        </w:rPr>
        <w:t>2.</w:t>
      </w:r>
      <w:r>
        <w:rPr>
          <w:rFonts w:ascii="绒刚疙炼" w:hAnsi="绒刚疙炼" w:eastAsia="绒刚疙炼"/>
          <w:b w:val="0"/>
          <w:i w:val="0"/>
          <w:color w:val="000000"/>
          <w:sz w:val="26"/>
        </w:rPr>
        <w:t xml:space="preserve"> 사업 지원 형태 및 지원율 </w:t>
      </w:r>
    </w:p>
    <w:tbl>
      <w:tblPr>
        <w:tblW w:type="auto" w:w="0"/>
        <w:tblLayout w:type="fixed"/>
        <w:tblLook w:firstColumn="1" w:firstRow="1" w:lastColumn="0" w:lastRow="0" w:noHBand="0" w:noVBand="1" w:val="04A0"/>
        <w:tblInd w:w="57.99999999999997" w:type="dxa"/>
      </w:tblPr>
      <w:tblGrid>
        <w:gridCol w:w="1379"/>
        <w:gridCol w:w="1379"/>
        <w:gridCol w:w="1379"/>
        <w:gridCol w:w="1379"/>
        <w:gridCol w:w="1379"/>
        <w:gridCol w:w="1379"/>
        <w:gridCol w:w="1379"/>
      </w:tblGrid>
      <w:tr>
        <w:trPr>
          <w:trHeight w:hRule="exact" w:val="430"/>
        </w:trPr>
        <w:tc>
          <w:tcPr>
            <w:tcW w:type="dxa" w:w="1150"/>
            <w:tcBorders>
              <w:start w:sz="2.880000114440918" w:val="single" w:color="#000000"/>
              <w:top w:sz="2.880000114440918" w:val="single" w:color="#000000"/>
              <w:end w:sz="2.880000114440918" w:val="single" w:color="#000000"/>
              <w:bottom w:sz="2.880000114440918" w:val="single" w:color="#000000"/>
            </w:tcBorders>
            <w:tcMar>
              <w:start w:w="0" w:type="dxa"/>
              <w:end w:w="0" w:type="dxa"/>
            </w:tcMar>
          </w:tcPr>
          <w:p>
            <w:pPr>
              <w:autoSpaceDN w:val="0"/>
              <w:autoSpaceDE w:val="0"/>
              <w:widowControl/>
              <w:spacing w:line="258" w:lineRule="exact" w:before="90" w:after="0"/>
              <w:ind w:left="0" w:right="0" w:firstLine="0"/>
              <w:jc w:val="center"/>
            </w:pPr>
            <w:r>
              <w:rPr>
                <w:rFonts w:ascii="绒刚疙炼" w:hAnsi="绒刚疙炼" w:eastAsia="绒刚疙炼"/>
                <w:b w:val="0"/>
                <w:i w:val="0"/>
                <w:color w:val="000000"/>
                <w:sz w:val="26"/>
              </w:rPr>
              <w:t>직접</w:t>
            </w:r>
          </w:p>
        </w:tc>
        <w:tc>
          <w:tcPr>
            <w:tcW w:type="dxa" w:w="1156"/>
            <w:tcBorders>
              <w:start w:sz="2.880000114440918" w:val="single" w:color="#000000"/>
              <w:top w:sz="2.880000114440918" w:val="single" w:color="#000000"/>
              <w:end w:sz="2.880000114440918" w:val="single" w:color="#000000"/>
              <w:bottom w:sz="2.880000114440918" w:val="single" w:color="#000000"/>
            </w:tcBorders>
            <w:tcMar>
              <w:start w:w="0" w:type="dxa"/>
              <w:end w:w="0" w:type="dxa"/>
            </w:tcMar>
          </w:tcPr>
          <w:p>
            <w:pPr>
              <w:autoSpaceDN w:val="0"/>
              <w:autoSpaceDE w:val="0"/>
              <w:widowControl/>
              <w:spacing w:line="258" w:lineRule="exact" w:before="90" w:after="0"/>
              <w:ind w:left="0" w:right="0" w:firstLine="0"/>
              <w:jc w:val="center"/>
            </w:pPr>
            <w:r>
              <w:rPr>
                <w:rFonts w:ascii="绒刚疙炼" w:hAnsi="绒刚疙炼" w:eastAsia="绒刚疙炼"/>
                <w:b w:val="0"/>
                <w:i w:val="0"/>
                <w:color w:val="000000"/>
                <w:sz w:val="26"/>
              </w:rPr>
              <w:t>출자</w:t>
            </w:r>
          </w:p>
        </w:tc>
        <w:tc>
          <w:tcPr>
            <w:tcW w:type="dxa" w:w="1154"/>
            <w:tcBorders>
              <w:start w:sz="2.880000114440918" w:val="single" w:color="#000000"/>
              <w:top w:sz="2.880000114440918" w:val="single" w:color="#000000"/>
              <w:end w:sz="2.880000114440918" w:val="single" w:color="#000000"/>
              <w:bottom w:sz="2.880000114440918" w:val="single" w:color="#000000"/>
            </w:tcBorders>
            <w:tcMar>
              <w:start w:w="0" w:type="dxa"/>
              <w:end w:w="0" w:type="dxa"/>
            </w:tcMar>
          </w:tcPr>
          <w:p>
            <w:pPr>
              <w:autoSpaceDN w:val="0"/>
              <w:autoSpaceDE w:val="0"/>
              <w:widowControl/>
              <w:spacing w:line="258" w:lineRule="exact" w:before="90" w:after="0"/>
              <w:ind w:left="0" w:right="0" w:firstLine="0"/>
              <w:jc w:val="center"/>
            </w:pPr>
            <w:r>
              <w:rPr>
                <w:rFonts w:ascii="绒刚疙炼" w:hAnsi="绒刚疙炼" w:eastAsia="绒刚疙炼"/>
                <w:b w:val="0"/>
                <w:i w:val="0"/>
                <w:color w:val="000000"/>
                <w:sz w:val="26"/>
              </w:rPr>
              <w:t>출연</w:t>
            </w:r>
          </w:p>
        </w:tc>
        <w:tc>
          <w:tcPr>
            <w:tcW w:type="dxa" w:w="1152"/>
            <w:tcBorders>
              <w:start w:sz="2.880000114440918" w:val="single" w:color="#000000"/>
              <w:top w:sz="2.880000114440918" w:val="single" w:color="#000000"/>
              <w:end w:sz="2.880000114440918" w:val="single" w:color="#000000"/>
              <w:bottom w:sz="2.880000114440918" w:val="single" w:color="#000000"/>
            </w:tcBorders>
            <w:tcMar>
              <w:start w:w="0" w:type="dxa"/>
              <w:end w:w="0" w:type="dxa"/>
            </w:tcMar>
          </w:tcPr>
          <w:p>
            <w:pPr>
              <w:autoSpaceDN w:val="0"/>
              <w:autoSpaceDE w:val="0"/>
              <w:widowControl/>
              <w:spacing w:line="258" w:lineRule="exact" w:before="90" w:after="0"/>
              <w:ind w:left="0" w:right="0" w:firstLine="0"/>
              <w:jc w:val="center"/>
            </w:pPr>
            <w:r>
              <w:rPr>
                <w:rFonts w:ascii="绒刚疙炼" w:hAnsi="绒刚疙炼" w:eastAsia="绒刚疙炼"/>
                <w:b w:val="0"/>
                <w:i w:val="0"/>
                <w:color w:val="000000"/>
                <w:sz w:val="26"/>
              </w:rPr>
              <w:t>보조</w:t>
            </w:r>
          </w:p>
        </w:tc>
        <w:tc>
          <w:tcPr>
            <w:tcW w:type="dxa" w:w="1154"/>
            <w:tcBorders>
              <w:start w:sz="2.880000114440918" w:val="single" w:color="#000000"/>
              <w:top w:sz="2.880000114440918" w:val="single" w:color="#000000"/>
              <w:end w:sz="2.880000114440918" w:val="single" w:color="#000000"/>
              <w:bottom w:sz="2.880000114440918" w:val="single" w:color="#000000"/>
            </w:tcBorders>
            <w:tcMar>
              <w:start w:w="0" w:type="dxa"/>
              <w:end w:w="0" w:type="dxa"/>
            </w:tcMar>
          </w:tcPr>
          <w:p>
            <w:pPr>
              <w:autoSpaceDN w:val="0"/>
              <w:autoSpaceDE w:val="0"/>
              <w:widowControl/>
              <w:spacing w:line="258" w:lineRule="exact" w:before="90" w:after="0"/>
              <w:ind w:left="0" w:right="0" w:firstLine="0"/>
              <w:jc w:val="center"/>
            </w:pPr>
            <w:r>
              <w:rPr>
                <w:rFonts w:ascii="绒刚疙炼" w:hAnsi="绒刚疙炼" w:eastAsia="绒刚疙炼"/>
                <w:b w:val="0"/>
                <w:i w:val="0"/>
                <w:color w:val="000000"/>
                <w:sz w:val="26"/>
              </w:rPr>
              <w:t>융자</w:t>
            </w:r>
          </w:p>
        </w:tc>
        <w:tc>
          <w:tcPr>
            <w:tcW w:type="dxa" w:w="1792"/>
            <w:tcBorders>
              <w:start w:sz="2.880000114440918" w:val="single" w:color="#000000"/>
              <w:top w:sz="2.880000114440918" w:val="single" w:color="#000000"/>
              <w:end w:sz="2.880000114440918" w:val="single" w:color="#000000"/>
              <w:bottom w:sz="2.880000114440918" w:val="single" w:color="#000000"/>
            </w:tcBorders>
            <w:tcMar>
              <w:start w:w="0" w:type="dxa"/>
              <w:end w:w="0" w:type="dxa"/>
            </w:tcMar>
          </w:tcPr>
          <w:p>
            <w:pPr>
              <w:autoSpaceDN w:val="0"/>
              <w:autoSpaceDE w:val="0"/>
              <w:widowControl/>
              <w:spacing w:line="264" w:lineRule="exact" w:before="84" w:after="0"/>
              <w:ind w:left="0" w:right="0" w:firstLine="0"/>
              <w:jc w:val="center"/>
            </w:pPr>
            <w:r>
              <w:rPr>
                <w:rFonts w:ascii="绒刚疙炼" w:hAnsi="绒刚疙炼" w:eastAsia="绒刚疙炼"/>
                <w:b w:val="0"/>
                <w:i w:val="0"/>
                <w:color w:val="000000"/>
                <w:sz w:val="26"/>
              </w:rPr>
              <w:t>국고보조율</w:t>
            </w:r>
            <w:r>
              <w:rPr>
                <w:rFonts w:ascii="T3" w:hAnsi="T3" w:eastAsia="T3"/>
                <w:b w:val="0"/>
                <w:i w:val="0"/>
                <w:color w:val="000000"/>
                <w:sz w:val="26"/>
              </w:rPr>
              <w:t>(%)</w:t>
            </w:r>
          </w:p>
        </w:tc>
        <w:tc>
          <w:tcPr>
            <w:tcW w:type="dxa" w:w="1970"/>
            <w:tcBorders>
              <w:start w:sz="2.880000114440918" w:val="single" w:color="#000000"/>
              <w:top w:sz="2.880000114440918" w:val="single" w:color="#000000"/>
              <w:end w:sz="2.880000114440918" w:val="single" w:color="#000000"/>
              <w:bottom w:sz="2.880000114440918" w:val="single" w:color="#000000"/>
            </w:tcBorders>
            <w:tcMar>
              <w:start w:w="0" w:type="dxa"/>
              <w:end w:w="0" w:type="dxa"/>
            </w:tcMar>
          </w:tcPr>
          <w:p>
            <w:pPr>
              <w:autoSpaceDN w:val="0"/>
              <w:autoSpaceDE w:val="0"/>
              <w:widowControl/>
              <w:spacing w:line="264" w:lineRule="exact" w:before="84" w:after="0"/>
              <w:ind w:left="0" w:right="0" w:firstLine="0"/>
              <w:jc w:val="center"/>
            </w:pPr>
            <w:r>
              <w:rPr>
                <w:rFonts w:ascii="绒刚疙炼" w:hAnsi="绒刚疙炼" w:eastAsia="绒刚疙炼"/>
                <w:b w:val="0"/>
                <w:i w:val="0"/>
                <w:color w:val="000000"/>
                <w:sz w:val="26"/>
              </w:rPr>
              <w:t xml:space="preserve">융자율 </w:t>
            </w:r>
            <w:r>
              <w:rPr>
                <w:rFonts w:ascii="T3" w:hAnsi="T3" w:eastAsia="T3"/>
                <w:b w:val="0"/>
                <w:i w:val="0"/>
                <w:color w:val="000000"/>
                <w:sz w:val="26"/>
              </w:rPr>
              <w:t>(%)</w:t>
            </w:r>
          </w:p>
        </w:tc>
      </w:tr>
      <w:tr>
        <w:trPr>
          <w:trHeight w:hRule="exact" w:val="682"/>
        </w:trPr>
        <w:tc>
          <w:tcPr>
            <w:tcW w:type="dxa" w:w="1150"/>
            <w:tcBorders>
              <w:start w:sz="2.880000114440918" w:val="single" w:color="#000000"/>
              <w:top w:sz="2.880000114440918" w:val="single" w:color="#000000"/>
              <w:end w:sz="2.880000114440918" w:val="single" w:color="#000000"/>
              <w:bottom w:sz="2.880000114440918" w:val="single" w:color="#000000"/>
            </w:tcBorders>
            <w:tcMar>
              <w:start w:w="0" w:type="dxa"/>
              <w:end w:w="0" w:type="dxa"/>
            </w:tcMar>
          </w:tcPr>
          <w:p>
            <w:pPr>
              <w:autoSpaceDN w:val="0"/>
              <w:autoSpaceDE w:val="0"/>
              <w:widowControl/>
              <w:spacing w:line="222" w:lineRule="exact" w:before="228" w:after="0"/>
              <w:ind w:left="0" w:right="0" w:firstLine="0"/>
              <w:jc w:val="center"/>
            </w:pPr>
            <w:r>
              <w:rPr>
                <w:rFonts w:ascii="T5" w:hAnsi="T5" w:eastAsia="T5"/>
                <w:b w:val="0"/>
                <w:i w:val="0"/>
                <w:color w:val="000000"/>
                <w:sz w:val="22"/>
              </w:rPr>
              <w:t>○</w:t>
            </w:r>
          </w:p>
        </w:tc>
        <w:tc>
          <w:tcPr>
            <w:tcW w:type="dxa" w:w="1156"/>
            <w:tcBorders>
              <w:start w:sz="2.880000114440918" w:val="single" w:color="#000000"/>
              <w:top w:sz="2.880000114440918" w:val="single" w:color="#000000"/>
              <w:end w:sz="2.880000114440918" w:val="single" w:color="#000000"/>
              <w:bottom w:sz="2.880000114440918" w:val="single" w:color="#000000"/>
            </w:tcBorders>
            <w:tcMar>
              <w:start w:w="0" w:type="dxa"/>
              <w:end w:w="0" w:type="dxa"/>
            </w:tcMar>
          </w:tcPr>
          <w:p/>
        </w:tc>
        <w:tc>
          <w:tcPr>
            <w:tcW w:type="dxa" w:w="1154"/>
            <w:tcBorders>
              <w:start w:sz="2.880000114440918" w:val="single" w:color="#000000"/>
              <w:top w:sz="2.880000114440918" w:val="single" w:color="#000000"/>
              <w:end w:sz="2.880000114440918" w:val="single" w:color="#000000"/>
              <w:bottom w:sz="2.880000114440918" w:val="single" w:color="#000000"/>
            </w:tcBorders>
            <w:tcMar>
              <w:start w:w="0" w:type="dxa"/>
              <w:end w:w="0" w:type="dxa"/>
            </w:tcMar>
          </w:tcPr>
          <w:p/>
        </w:tc>
        <w:tc>
          <w:tcPr>
            <w:tcW w:type="dxa" w:w="1152"/>
            <w:tcBorders>
              <w:start w:sz="2.880000114440918" w:val="single" w:color="#000000"/>
              <w:top w:sz="2.880000114440918" w:val="single" w:color="#000000"/>
              <w:end w:sz="2.880000114440918" w:val="single" w:color="#000000"/>
              <w:bottom w:sz="2.880000114440918" w:val="single" w:color="#000000"/>
            </w:tcBorders>
            <w:tcMar>
              <w:start w:w="0" w:type="dxa"/>
              <w:end w:w="0" w:type="dxa"/>
            </w:tcMar>
          </w:tcPr>
          <w:p>
            <w:pPr>
              <w:autoSpaceDN w:val="0"/>
              <w:autoSpaceDE w:val="0"/>
              <w:widowControl/>
              <w:spacing w:line="222" w:lineRule="exact" w:before="228" w:after="0"/>
              <w:ind w:left="0" w:right="0" w:firstLine="0"/>
              <w:jc w:val="center"/>
            </w:pPr>
            <w:r>
              <w:rPr>
                <w:rFonts w:ascii="T5" w:hAnsi="T5" w:eastAsia="T5"/>
                <w:b w:val="0"/>
                <w:i w:val="0"/>
                <w:color w:val="000000"/>
                <w:sz w:val="22"/>
              </w:rPr>
              <w:t>○</w:t>
            </w:r>
          </w:p>
        </w:tc>
        <w:tc>
          <w:tcPr>
            <w:tcW w:type="dxa" w:w="1154"/>
            <w:tcBorders>
              <w:start w:sz="2.880000114440918" w:val="single" w:color="#000000"/>
              <w:top w:sz="2.880000114440918" w:val="single" w:color="#000000"/>
              <w:end w:sz="2.880000114440918" w:val="single" w:color="#000000"/>
              <w:bottom w:sz="2.880000114440918" w:val="single" w:color="#000000"/>
            </w:tcBorders>
            <w:tcMar>
              <w:start w:w="0" w:type="dxa"/>
              <w:end w:w="0" w:type="dxa"/>
            </w:tcMar>
          </w:tcPr>
          <w:p/>
        </w:tc>
        <w:tc>
          <w:tcPr>
            <w:tcW w:type="dxa" w:w="1792"/>
            <w:tcBorders>
              <w:start w:sz="2.880000114440918" w:val="single" w:color="#000000"/>
              <w:top w:sz="2.880000114440918" w:val="single" w:color="#000000"/>
              <w:end w:sz="2.880000114440918" w:val="single" w:color="#000000"/>
              <w:bottom w:sz="2.880000114440918" w:val="single" w:color="#000000"/>
            </w:tcBorders>
            <w:tcMar>
              <w:start w:w="0" w:type="dxa"/>
              <w:end w:w="0" w:type="dxa"/>
            </w:tcMar>
          </w:tcPr>
          <w:p>
            <w:pPr>
              <w:autoSpaceDN w:val="0"/>
              <w:autoSpaceDE w:val="0"/>
              <w:widowControl/>
              <w:spacing w:line="316" w:lineRule="exact" w:before="0" w:after="0"/>
              <w:ind w:left="144" w:right="144" w:firstLine="0"/>
              <w:jc w:val="center"/>
            </w:pPr>
            <w:r>
              <w:rPr>
                <w:rFonts w:ascii="绒刚疙炼" w:hAnsi="绒刚疙炼" w:eastAsia="绒刚疙炼"/>
                <w:b w:val="0"/>
                <w:i w:val="0"/>
                <w:color w:val="000000"/>
                <w:sz w:val="22"/>
              </w:rPr>
              <w:t>서울</w:t>
            </w:r>
            <w:r>
              <w:rPr>
                <w:rFonts w:ascii="T3" w:hAnsi="T3" w:eastAsia="T3"/>
                <w:b w:val="0"/>
                <w:i w:val="0"/>
                <w:color w:val="000000"/>
                <w:sz w:val="22"/>
              </w:rPr>
              <w:t>40~60%,</w:t>
            </w:r>
            <w:r>
              <w:rPr>
                <w:rFonts w:ascii="绒刚疙炼" w:hAnsi="绒刚疙炼" w:eastAsia="绒刚疙炼"/>
                <w:b w:val="0"/>
                <w:i w:val="0"/>
                <w:color w:val="000000"/>
                <w:sz w:val="22"/>
              </w:rPr>
              <w:t>지방</w:t>
            </w:r>
            <w:r>
              <w:rPr>
                <w:rFonts w:ascii="T3" w:hAnsi="T3" w:eastAsia="T3"/>
                <w:b w:val="0"/>
                <w:i w:val="0"/>
                <w:color w:val="000000"/>
                <w:sz w:val="22"/>
              </w:rPr>
              <w:t>70~90%</w:t>
            </w:r>
          </w:p>
        </w:tc>
        <w:tc>
          <w:tcPr>
            <w:tcW w:type="dxa" w:w="1970"/>
            <w:tcBorders>
              <w:start w:sz="2.880000114440918" w:val="single" w:color="#000000"/>
              <w:top w:sz="2.880000114440918" w:val="single" w:color="#000000"/>
              <w:end w:sz="2.880000114440918" w:val="single" w:color="#000000"/>
              <w:bottom w:sz="2.880000114440918" w:val="single" w:color="#000000"/>
            </w:tcBorders>
            <w:tcMar>
              <w:start w:w="0" w:type="dxa"/>
              <w:end w:w="0" w:type="dxa"/>
            </w:tcMar>
          </w:tcPr>
          <w:p/>
        </w:tc>
      </w:tr>
    </w:tbl>
    <w:p>
      <w:pPr>
        <w:autoSpaceDN w:val="0"/>
        <w:tabs>
          <w:tab w:pos="8034" w:val="left"/>
        </w:tabs>
        <w:autoSpaceDE w:val="0"/>
        <w:widowControl/>
        <w:spacing w:line="406" w:lineRule="exact" w:before="356" w:after="178"/>
        <w:ind w:left="0" w:right="0" w:firstLine="0"/>
        <w:jc w:val="left"/>
      </w:pPr>
      <w:r>
        <w:rPr>
          <w:rFonts w:ascii="T4" w:hAnsi="T4" w:eastAsia="T4"/>
          <w:b w:val="0"/>
          <w:i w:val="0"/>
          <w:color w:val="000000"/>
          <w:sz w:val="26"/>
        </w:rPr>
        <w:t>3.</w:t>
      </w:r>
      <w:r>
        <w:rPr>
          <w:rFonts w:ascii="绒刚疙炼" w:hAnsi="绒刚疙炼" w:eastAsia="绒刚疙炼"/>
          <w:b w:val="0"/>
          <w:i w:val="0"/>
          <w:color w:val="000000"/>
          <w:sz w:val="26"/>
        </w:rPr>
        <w:t xml:space="preserve"> 예산 총괄표</w:t>
      </w:r>
      <w:r>
        <w:br/>
      </w:r>
      <w:r>
        <w:tab/>
      </w:r>
      <w:r>
        <w:rPr>
          <w:rFonts w:ascii="T3" w:hAnsi="T3" w:eastAsia="T3"/>
          <w:b w:val="0"/>
          <w:i w:val="0"/>
          <w:color w:val="000000"/>
          <w:sz w:val="20"/>
        </w:rPr>
        <w:t>(</w:t>
      </w:r>
      <w:r>
        <w:rPr>
          <w:rFonts w:ascii="绒刚疙炼" w:hAnsi="绒刚疙炼" w:eastAsia="绒刚疙炼"/>
          <w:b w:val="0"/>
          <w:i w:val="0"/>
          <w:color w:val="000000"/>
          <w:sz w:val="20"/>
        </w:rPr>
        <w:t>단위</w:t>
      </w:r>
      <w:r>
        <w:rPr>
          <w:rFonts w:ascii="T3" w:hAnsi="T3" w:eastAsia="T3"/>
          <w:b w:val="0"/>
          <w:i w:val="0"/>
          <w:color w:val="000000"/>
          <w:sz w:val="20"/>
        </w:rPr>
        <w:t>:</w:t>
      </w:r>
      <w:r>
        <w:rPr>
          <w:rFonts w:ascii="绒刚疙炼" w:hAnsi="绒刚疙炼" w:eastAsia="绒刚疙炼"/>
          <w:b w:val="0"/>
          <w:i w:val="0"/>
          <w:color w:val="000000"/>
          <w:sz w:val="20"/>
        </w:rPr>
        <w:t xml:space="preserve"> 백만원</w:t>
      </w:r>
      <w:r>
        <w:rPr>
          <w:rFonts w:ascii="T3" w:hAnsi="T3" w:eastAsia="T3"/>
          <w:b w:val="0"/>
          <w:i w:val="0"/>
          <w:color w:val="000000"/>
          <w:sz w:val="20"/>
        </w:rPr>
        <w:t>, %)</w:t>
      </w:r>
    </w:p>
    <w:tbl>
      <w:tblPr>
        <w:tblW w:type="auto" w:w="0"/>
        <w:tblLayout w:type="fixed"/>
        <w:tblLook w:firstColumn="1" w:firstRow="1" w:lastColumn="0" w:lastRow="0" w:noHBand="0" w:noVBand="1" w:val="04A0"/>
        <w:tblInd w:w="30.0" w:type="dxa"/>
      </w:tblPr>
      <w:tblGrid>
        <w:gridCol w:w="1379"/>
        <w:gridCol w:w="1379"/>
        <w:gridCol w:w="1379"/>
        <w:gridCol w:w="1379"/>
        <w:gridCol w:w="1379"/>
        <w:gridCol w:w="1379"/>
        <w:gridCol w:w="1379"/>
      </w:tblGrid>
      <w:tr>
        <w:trPr>
          <w:trHeight w:hRule="exact" w:val="508"/>
        </w:trPr>
        <w:tc>
          <w:tcPr>
            <w:tcW w:type="dxa" w:w="1874"/>
            <w:vMerge w:val="restart"/>
            <w:tcBorders>
              <w:start w:sz="2.880000114440918" w:val="single" w:color="#000000"/>
              <w:top w:sz="2.880000114440918" w:val="single" w:color="#000000"/>
              <w:end w:sz="2.880000114440918" w:val="single" w:color="#000000"/>
              <w:bottom w:sz="2.880000114440918" w:val="single" w:color="#000000"/>
            </w:tcBorders>
            <w:tcMar>
              <w:start w:w="0" w:type="dxa"/>
              <w:end w:w="0" w:type="dxa"/>
            </w:tcMar>
            <w:tcMar>
              <w:start w:w="0" w:type="dxa"/>
              <w:end w:w="0" w:type="dxa"/>
            </w:tcMar>
          </w:tcPr>
          <w:p>
            <w:pPr>
              <w:autoSpaceDN w:val="0"/>
              <w:autoSpaceDE w:val="0"/>
              <w:widowControl/>
              <w:spacing w:line="240" w:lineRule="exact" w:before="382" w:after="0"/>
              <w:ind w:left="0" w:right="0" w:firstLine="0"/>
              <w:jc w:val="center"/>
            </w:pPr>
            <w:r>
              <w:rPr>
                <w:rFonts w:ascii="绒刚疙炼" w:hAnsi="绒刚疙炼" w:eastAsia="绒刚疙炼"/>
                <w:b w:val="0"/>
                <w:i w:val="0"/>
                <w:color w:val="000000"/>
                <w:sz w:val="24"/>
              </w:rPr>
              <w:t>사업명</w:t>
            </w:r>
          </w:p>
        </w:tc>
        <w:tc>
          <w:tcPr>
            <w:tcW w:type="dxa" w:w="1544"/>
            <w:vMerge w:val="restart"/>
            <w:tcBorders>
              <w:start w:sz="2.880000114440918" w:val="single" w:color="#000000"/>
              <w:top w:sz="2.880000114440918" w:val="single" w:color="#000000"/>
              <w:end w:sz="2.880000114440918" w:val="single" w:color="#000000"/>
              <w:bottom w:sz="2.880000114440918" w:val="single" w:color="#000000"/>
            </w:tcBorders>
            <w:tcMar>
              <w:start w:w="0" w:type="dxa"/>
              <w:end w:w="0" w:type="dxa"/>
            </w:tcMar>
            <w:tcMar>
              <w:start w:w="0" w:type="dxa"/>
              <w:end w:w="0" w:type="dxa"/>
            </w:tcMar>
          </w:tcPr>
          <w:p>
            <w:pPr>
              <w:autoSpaceDN w:val="0"/>
              <w:autoSpaceDE w:val="0"/>
              <w:widowControl/>
              <w:spacing w:line="384" w:lineRule="exact" w:before="46" w:after="0"/>
              <w:ind w:left="288" w:right="288" w:firstLine="0"/>
              <w:jc w:val="center"/>
            </w:pPr>
            <w:r>
              <w:rPr>
                <w:rFonts w:ascii="T4" w:hAnsi="T4" w:eastAsia="T4"/>
                <w:b w:val="0"/>
                <w:i w:val="0"/>
                <w:color w:val="000000"/>
                <w:sz w:val="24"/>
              </w:rPr>
              <w:t>2022</w:t>
            </w:r>
            <w:r>
              <w:rPr>
                <w:rFonts w:ascii="绒刚疙炼" w:hAnsi="绒刚疙炼" w:eastAsia="绒刚疙炼"/>
                <w:b w:val="0"/>
                <w:i w:val="0"/>
                <w:color w:val="000000"/>
                <w:sz w:val="24"/>
              </w:rPr>
              <w:t>년</w:t>
            </w:r>
            <w:r>
              <w:br/>
            </w:r>
            <w:r>
              <w:rPr>
                <w:rFonts w:ascii="绒刚疙炼" w:hAnsi="绒刚疙炼" w:eastAsia="绒刚疙炼"/>
                <w:b w:val="0"/>
                <w:i w:val="0"/>
                <w:color w:val="000000"/>
                <w:sz w:val="24"/>
              </w:rPr>
              <w:t>결산</w:t>
            </w:r>
          </w:p>
        </w:tc>
        <w:tc>
          <w:tcPr>
            <w:tcW w:type="dxa" w:w="1544"/>
            <w:vMerge w:val="restart"/>
            <w:tcBorders>
              <w:start w:sz="2.880000114440918" w:val="single" w:color="#000000"/>
              <w:top w:sz="2.880000114440918" w:val="single" w:color="#000000"/>
              <w:end w:sz="2.880000114440918" w:val="single" w:color="#000000"/>
              <w:bottom w:sz="2.880000114440918" w:val="single" w:color="#000000"/>
            </w:tcBorders>
            <w:tcMar>
              <w:start w:w="0" w:type="dxa"/>
              <w:end w:w="0" w:type="dxa"/>
            </w:tcMar>
            <w:tcMar>
              <w:start w:w="0" w:type="dxa"/>
              <w:end w:w="0" w:type="dxa"/>
            </w:tcMar>
          </w:tcPr>
          <w:p>
            <w:pPr>
              <w:autoSpaceDN w:val="0"/>
              <w:autoSpaceDE w:val="0"/>
              <w:widowControl/>
              <w:spacing w:line="384" w:lineRule="exact" w:before="46" w:after="0"/>
              <w:ind w:left="0" w:right="0" w:firstLine="0"/>
              <w:jc w:val="center"/>
            </w:pPr>
            <w:r>
              <w:rPr>
                <w:rFonts w:ascii="T4" w:hAnsi="T4" w:eastAsia="T4"/>
                <w:b w:val="0"/>
                <w:i w:val="0"/>
                <w:color w:val="000000"/>
                <w:sz w:val="24"/>
              </w:rPr>
              <w:t>2023</w:t>
            </w:r>
            <w:r>
              <w:rPr>
                <w:rFonts w:ascii="绒刚疙炼" w:hAnsi="绒刚疙炼" w:eastAsia="绒刚疙炼"/>
                <w:b w:val="0"/>
                <w:i w:val="0"/>
                <w:color w:val="000000"/>
                <w:sz w:val="24"/>
              </w:rPr>
              <w:t>년 예산</w:t>
            </w:r>
            <w:r>
              <w:rPr>
                <w:rFonts w:ascii="绒刚疙炼" w:hAnsi="绒刚疙炼" w:eastAsia="绒刚疙炼"/>
                <w:b w:val="0"/>
                <w:i w:val="0"/>
                <w:color w:val="000000"/>
                <w:sz w:val="24"/>
              </w:rPr>
              <w:t>본예산</w:t>
            </w:r>
            <w:r>
              <w:rPr>
                <w:rFonts w:ascii="T4" w:hAnsi="T4" w:eastAsia="T4"/>
                <w:b w:val="0"/>
                <w:i w:val="0"/>
                <w:color w:val="000000"/>
                <w:sz w:val="24"/>
              </w:rPr>
              <w:t>(A)</w:t>
            </w:r>
          </w:p>
        </w:tc>
        <w:tc>
          <w:tcPr>
            <w:tcW w:type="dxa" w:w="2622"/>
            <w:gridSpan w:val="2"/>
            <w:tcBorders>
              <w:start w:sz="2.880000114440918" w:val="single" w:color="#000000"/>
              <w:top w:sz="2.880000114440918" w:val="single" w:color="#000000"/>
              <w:end w:sz="2.880000114440918" w:val="single" w:color="#000000"/>
              <w:bottom w:sz="2.880000114440918" w:val="single" w:color="#000000"/>
            </w:tcBorders>
            <w:tcMar>
              <w:start w:w="0" w:type="dxa"/>
              <w:end w:w="0" w:type="dxa"/>
            </w:tcMar>
            <w:tcMar>
              <w:start w:w="0" w:type="dxa"/>
              <w:end w:w="0" w:type="dxa"/>
            </w:tcMar>
          </w:tcPr>
          <w:p>
            <w:pPr>
              <w:autoSpaceDN w:val="0"/>
              <w:autoSpaceDE w:val="0"/>
              <w:widowControl/>
              <w:spacing w:line="246" w:lineRule="exact" w:before="132" w:after="0"/>
              <w:ind w:left="0" w:right="0" w:firstLine="0"/>
              <w:jc w:val="center"/>
            </w:pPr>
            <w:r>
              <w:rPr>
                <w:rFonts w:ascii="T4" w:hAnsi="T4" w:eastAsia="T4"/>
                <w:b w:val="0"/>
                <w:i w:val="0"/>
                <w:color w:val="000000"/>
                <w:sz w:val="24"/>
              </w:rPr>
              <w:t>2024</w:t>
            </w:r>
            <w:r>
              <w:rPr>
                <w:rFonts w:ascii="绒刚疙炼" w:hAnsi="绒刚疙炼" w:eastAsia="绒刚疙炼"/>
                <w:b w:val="0"/>
                <w:i w:val="0"/>
                <w:color w:val="000000"/>
                <w:sz w:val="24"/>
              </w:rPr>
              <w:t>년</w:t>
            </w:r>
          </w:p>
        </w:tc>
        <w:tc>
          <w:tcPr>
            <w:tcW w:type="dxa" w:w="1084"/>
            <w:tcBorders>
              <w:start w:sz="2.880000114440918" w:val="single" w:color="#000000"/>
              <w:top w:sz="2.880000114440918" w:val="single" w:color="#000000"/>
            </w:tcBorders>
            <w:tcMar>
              <w:start w:w="0" w:type="dxa"/>
              <w:end w:w="0" w:type="dxa"/>
            </w:tcMar>
          </w:tcPr>
          <w:p>
            <w:pPr>
              <w:autoSpaceDN w:val="0"/>
              <w:autoSpaceDE w:val="0"/>
              <w:widowControl/>
              <w:spacing w:line="240" w:lineRule="exact" w:before="190" w:after="0"/>
              <w:ind w:left="0" w:right="0" w:firstLine="0"/>
              <w:jc w:val="center"/>
            </w:pPr>
            <w:r>
              <w:rPr>
                <w:rFonts w:ascii="绒刚疙炼" w:hAnsi="绒刚疙炼" w:eastAsia="绒刚疙炼"/>
                <w:b w:val="0"/>
                <w:i w:val="0"/>
                <w:color w:val="000000"/>
                <w:sz w:val="24"/>
              </w:rPr>
              <w:t>증감</w:t>
            </w:r>
          </w:p>
        </w:tc>
        <w:tc>
          <w:tcPr>
            <w:tcW w:type="dxa" w:w="916"/>
            <w:tcBorders>
              <w:top w:sz="2.880000114440918" w:val="single" w:color="#000000"/>
              <w:end w:sz="2.880000114440918" w:val="single" w:color="#000000"/>
              <w:bottom w:sz="2.880000114440918" w:val="single" w:color="#000000"/>
            </w:tcBorders>
            <w:tcMar>
              <w:start w:w="0" w:type="dxa"/>
              <w:end w:w="0" w:type="dxa"/>
            </w:tcMar>
          </w:tcPr>
          <w:p/>
        </w:tc>
      </w:tr>
      <w:tr>
        <w:trPr>
          <w:trHeight w:hRule="exact" w:val="490"/>
        </w:trPr>
        <w:tc>
          <w:tcPr>
            <w:tcW w:type="dxa" w:w="1379"/>
            <w:vMerge/>
            <w:tcBorders>
              <w:start w:sz="2.880000114440918" w:val="single" w:color="#000000"/>
              <w:top w:sz="2.880000114440918" w:val="single" w:color="#000000"/>
              <w:end w:sz="2.880000114440918" w:val="single" w:color="#000000"/>
              <w:bottom w:sz="2.880000114440918" w:val="single" w:color="#000000"/>
            </w:tcBorders>
          </w:tcPr>
          <w:p/>
        </w:tc>
        <w:tc>
          <w:tcPr>
            <w:tcW w:type="dxa" w:w="1379"/>
            <w:vMerge/>
            <w:tcBorders>
              <w:start w:sz="2.880000114440918" w:val="single" w:color="#000000"/>
              <w:top w:sz="2.880000114440918" w:val="single" w:color="#000000"/>
              <w:end w:sz="2.880000114440918" w:val="single" w:color="#000000"/>
              <w:bottom w:sz="2.880000114440918" w:val="single" w:color="#000000"/>
            </w:tcBorders>
          </w:tcPr>
          <w:p/>
        </w:tc>
        <w:tc>
          <w:tcPr>
            <w:tcW w:type="dxa" w:w="1379"/>
            <w:vMerge/>
            <w:tcBorders>
              <w:start w:sz="2.880000114440918" w:val="single" w:color="#000000"/>
              <w:top w:sz="2.880000114440918" w:val="single" w:color="#000000"/>
              <w:end w:sz="2.880000114440918" w:val="single" w:color="#000000"/>
              <w:bottom w:sz="2.880000114440918" w:val="single" w:color="#000000"/>
            </w:tcBorders>
          </w:tcPr>
          <w:p/>
        </w:tc>
        <w:tc>
          <w:tcPr>
            <w:tcW w:type="dxa" w:w="1310"/>
            <w:tcBorders>
              <w:start w:sz="2.880000114440918" w:val="single" w:color="#000000"/>
              <w:top w:sz="2.880000114440918" w:val="single" w:color="#000000"/>
              <w:end w:sz="2.880000114440918" w:val="single" w:color="#000000"/>
              <w:bottom w:sz="2.880000114440918" w:val="single" w:color="#000000"/>
            </w:tcBorders>
            <w:tcMar>
              <w:start w:w="0" w:type="dxa"/>
              <w:end w:w="0" w:type="dxa"/>
            </w:tcMar>
          </w:tcPr>
          <w:p>
            <w:pPr>
              <w:autoSpaceDN w:val="0"/>
              <w:autoSpaceDE w:val="0"/>
              <w:widowControl/>
              <w:spacing w:line="240" w:lineRule="exact" w:before="128" w:after="0"/>
              <w:ind w:left="0" w:right="0" w:firstLine="0"/>
              <w:jc w:val="center"/>
            </w:pPr>
            <w:r>
              <w:rPr>
                <w:rFonts w:ascii="绒刚疙炼" w:hAnsi="绒刚疙炼" w:eastAsia="绒刚疙炼"/>
                <w:b w:val="0"/>
                <w:i w:val="0"/>
                <w:color w:val="000000"/>
                <w:sz w:val="24"/>
              </w:rPr>
              <w:t>정부안</w:t>
            </w:r>
          </w:p>
        </w:tc>
        <w:tc>
          <w:tcPr>
            <w:tcW w:type="dxa" w:w="1312"/>
            <w:tcBorders>
              <w:start w:sz="2.880000114440918" w:val="single" w:color="#000000"/>
              <w:top w:sz="2.880000114440918" w:val="single" w:color="#000000"/>
              <w:end w:sz="2.880000114440918" w:val="single" w:color="#000000"/>
              <w:bottom w:sz="2.880000114440918" w:val="single" w:color="#000000"/>
            </w:tcBorders>
            <w:tcMar>
              <w:start w:w="0" w:type="dxa"/>
              <w:end w:w="0" w:type="dxa"/>
            </w:tcMar>
          </w:tcPr>
          <w:p>
            <w:pPr>
              <w:autoSpaceDN w:val="0"/>
              <w:autoSpaceDE w:val="0"/>
              <w:widowControl/>
              <w:spacing w:line="244" w:lineRule="exact" w:before="124" w:after="0"/>
              <w:ind w:left="0" w:right="0" w:firstLine="0"/>
              <w:jc w:val="center"/>
            </w:pPr>
            <w:r>
              <w:rPr>
                <w:rFonts w:ascii="绒刚疙炼" w:hAnsi="绒刚疙炼" w:eastAsia="绒刚疙炼"/>
                <w:b w:val="0"/>
                <w:i w:val="0"/>
                <w:color w:val="000000"/>
                <w:sz w:val="24"/>
              </w:rPr>
              <w:t>확정</w:t>
            </w:r>
            <w:r>
              <w:rPr>
                <w:rFonts w:ascii="T4" w:hAnsi="T4" w:eastAsia="T4"/>
                <w:b w:val="0"/>
                <w:i w:val="0"/>
                <w:color w:val="000000"/>
                <w:sz w:val="24"/>
              </w:rPr>
              <w:t>(B)</w:t>
            </w:r>
          </w:p>
        </w:tc>
        <w:tc>
          <w:tcPr>
            <w:tcW w:type="dxa" w:w="1084"/>
            <w:tcBorders>
              <w:start w:sz="2.880000114440918" w:val="single" w:color="#000000"/>
              <w:end w:sz="2.880000114440918" w:val="single" w:color="#000000"/>
              <w:bottom w:sz="2.880000114440918" w:val="single" w:color="#000000"/>
            </w:tcBorders>
            <w:tcMar>
              <w:start w:w="0" w:type="dxa"/>
              <w:end w:w="0" w:type="dxa"/>
            </w:tcMar>
          </w:tcPr>
          <w:p>
            <w:pPr>
              <w:autoSpaceDN w:val="0"/>
              <w:autoSpaceDE w:val="0"/>
              <w:widowControl/>
              <w:spacing w:line="238" w:lineRule="exact" w:before="66" w:after="0"/>
              <w:ind w:left="0" w:right="0" w:firstLine="0"/>
              <w:jc w:val="center"/>
            </w:pPr>
            <w:r>
              <w:rPr>
                <w:rFonts w:ascii="T4" w:hAnsi="T4" w:eastAsia="T4"/>
                <w:b w:val="0"/>
                <w:i w:val="0"/>
                <w:color w:val="000000"/>
                <w:sz w:val="24"/>
              </w:rPr>
              <w:t>(B-A)</w:t>
            </w:r>
          </w:p>
        </w:tc>
        <w:tc>
          <w:tcPr>
            <w:tcW w:type="dxa" w:w="916"/>
            <w:tcBorders>
              <w:start w:sz="2.880000114440918" w:val="single" w:color="#000000"/>
              <w:top w:sz="2.880000114440918" w:val="single" w:color="#000000"/>
              <w:end w:sz="2.880000114440918" w:val="single" w:color="#000000"/>
              <w:bottom w:sz="2.880000114440918" w:val="single" w:color="#000000"/>
            </w:tcBorders>
            <w:tcMar>
              <w:start w:w="0" w:type="dxa"/>
              <w:end w:w="0" w:type="dxa"/>
            </w:tcMar>
          </w:tcPr>
          <w:p>
            <w:pPr>
              <w:autoSpaceDN w:val="0"/>
              <w:autoSpaceDE w:val="0"/>
              <w:widowControl/>
              <w:spacing w:line="240" w:lineRule="exact" w:before="124" w:after="0"/>
              <w:ind w:left="0" w:right="0" w:firstLine="0"/>
              <w:jc w:val="center"/>
            </w:pPr>
            <w:r>
              <w:rPr>
                <w:rFonts w:ascii="T4" w:hAnsi="T4" w:eastAsia="T4"/>
                <w:b w:val="0"/>
                <w:i w:val="0"/>
                <w:color w:val="000000"/>
                <w:sz w:val="24"/>
              </w:rPr>
              <w:t xml:space="preserve">(B-A)/ </w:t>
            </w:r>
            <w:r>
              <w:rPr>
                <w:rFonts w:ascii="T4" w:hAnsi="T4" w:eastAsia="T4"/>
                <w:b w:val="0"/>
                <w:i w:val="0"/>
                <w:color w:val="000000"/>
                <w:sz w:val="24"/>
              </w:rPr>
              <w:t>A</w:t>
            </w:r>
          </w:p>
        </w:tc>
      </w:tr>
      <w:tr>
        <w:trPr>
          <w:trHeight w:hRule="exact" w:val="482"/>
        </w:trPr>
        <w:tc>
          <w:tcPr>
            <w:tcW w:type="dxa" w:w="1874"/>
            <w:tcBorders>
              <w:start w:sz="2.880000114440918" w:val="single" w:color="#000000"/>
              <w:top w:sz="2.880000114440918" w:val="single" w:color="#000000"/>
              <w:end w:sz="2.880000114440918" w:val="single" w:color="#000000"/>
              <w:bottom w:sz="2.880000114440918" w:val="single" w:color="#000000"/>
            </w:tcBorders>
            <w:tcMar>
              <w:start w:w="0" w:type="dxa"/>
              <w:end w:w="0" w:type="dxa"/>
            </w:tcMar>
          </w:tcPr>
          <w:p>
            <w:pPr>
              <w:autoSpaceDN w:val="0"/>
              <w:autoSpaceDE w:val="0"/>
              <w:widowControl/>
              <w:spacing w:line="220" w:lineRule="exact" w:before="134" w:after="0"/>
              <w:ind w:left="0" w:right="0" w:firstLine="0"/>
              <w:jc w:val="center"/>
            </w:pPr>
            <w:r>
              <w:rPr>
                <w:rFonts w:ascii="绒刚疙炼" w:hAnsi="绒刚疙炼" w:eastAsia="绒刚疙炼"/>
                <w:b w:val="0"/>
                <w:i w:val="0"/>
                <w:color w:val="000000"/>
                <w:sz w:val="22"/>
              </w:rPr>
              <w:t>생계급여</w:t>
            </w:r>
          </w:p>
        </w:tc>
        <w:tc>
          <w:tcPr>
            <w:tcW w:type="dxa" w:w="1544"/>
            <w:tcBorders>
              <w:start w:sz="2.880000114440918" w:val="single" w:color="#000000"/>
              <w:top w:sz="2.880000114440918" w:val="single" w:color="#000000"/>
              <w:end w:sz="2.880000114440918" w:val="single" w:color="#000000"/>
              <w:bottom w:sz="2.880000114440918" w:val="single" w:color="#000000"/>
            </w:tcBorders>
            <w:tcMar>
              <w:start w:w="0" w:type="dxa"/>
              <w:end w:w="0" w:type="dxa"/>
            </w:tcMar>
          </w:tcPr>
          <w:p>
            <w:pPr>
              <w:autoSpaceDN w:val="0"/>
              <w:autoSpaceDE w:val="0"/>
              <w:widowControl/>
              <w:spacing w:line="222" w:lineRule="exact" w:before="128" w:after="0"/>
              <w:ind w:left="0" w:right="24" w:firstLine="0"/>
              <w:jc w:val="right"/>
            </w:pPr>
            <w:r>
              <w:rPr>
                <w:rFonts w:ascii="T3" w:hAnsi="T3" w:eastAsia="T3"/>
                <w:b w:val="0"/>
                <w:i w:val="0"/>
                <w:color w:val="000000"/>
                <w:sz w:val="22"/>
              </w:rPr>
              <w:t>5,386,007</w:t>
            </w:r>
          </w:p>
        </w:tc>
        <w:tc>
          <w:tcPr>
            <w:tcW w:type="dxa" w:w="1544"/>
            <w:tcBorders>
              <w:start w:sz="2.880000114440918" w:val="single" w:color="#000000"/>
              <w:top w:sz="2.880000114440918" w:val="single" w:color="#000000"/>
              <w:end w:sz="2.880000114440918" w:val="single" w:color="#000000"/>
              <w:bottom w:sz="2.880000114440918" w:val="single" w:color="#000000"/>
            </w:tcBorders>
            <w:tcMar>
              <w:start w:w="0" w:type="dxa"/>
              <w:end w:w="0" w:type="dxa"/>
            </w:tcMar>
          </w:tcPr>
          <w:p>
            <w:pPr>
              <w:autoSpaceDN w:val="0"/>
              <w:autoSpaceDE w:val="0"/>
              <w:widowControl/>
              <w:spacing w:line="222" w:lineRule="exact" w:before="128" w:after="0"/>
              <w:ind w:left="0" w:right="26" w:firstLine="0"/>
              <w:jc w:val="right"/>
            </w:pPr>
            <w:r>
              <w:rPr>
                <w:rFonts w:ascii="T3" w:hAnsi="T3" w:eastAsia="T3"/>
                <w:b w:val="0"/>
                <w:i w:val="0"/>
                <w:color w:val="000000"/>
                <w:sz w:val="22"/>
              </w:rPr>
              <w:t>6,014,148</w:t>
            </w:r>
          </w:p>
        </w:tc>
        <w:tc>
          <w:tcPr>
            <w:tcW w:type="dxa" w:w="1310"/>
            <w:tcBorders>
              <w:start w:sz="2.880000114440918" w:val="single" w:color="#000000"/>
              <w:top w:sz="2.880000114440918" w:val="single" w:color="#000000"/>
              <w:end w:sz="2.880000114440918" w:val="single" w:color="#000000"/>
              <w:bottom w:sz="2.880000114440918" w:val="single" w:color="#000000"/>
            </w:tcBorders>
            <w:tcMar>
              <w:start w:w="0" w:type="dxa"/>
              <w:end w:w="0" w:type="dxa"/>
            </w:tcMar>
          </w:tcPr>
          <w:p>
            <w:pPr>
              <w:autoSpaceDN w:val="0"/>
              <w:autoSpaceDE w:val="0"/>
              <w:widowControl/>
              <w:spacing w:line="222" w:lineRule="exact" w:before="128" w:after="0"/>
              <w:ind w:left="0" w:right="24" w:firstLine="0"/>
              <w:jc w:val="right"/>
            </w:pPr>
            <w:r>
              <w:rPr>
                <w:rFonts w:ascii="T3" w:hAnsi="T3" w:eastAsia="T3"/>
                <w:b w:val="0"/>
                <w:i w:val="0"/>
                <w:color w:val="000000"/>
                <w:sz w:val="22"/>
              </w:rPr>
              <w:t>7,541,072</w:t>
            </w:r>
          </w:p>
        </w:tc>
        <w:tc>
          <w:tcPr>
            <w:tcW w:type="dxa" w:w="1312"/>
            <w:tcBorders>
              <w:start w:sz="2.880000114440918" w:val="single" w:color="#000000"/>
              <w:top w:sz="2.880000114440918" w:val="single" w:color="#000000"/>
              <w:end w:sz="2.880000114440918" w:val="single" w:color="#000000"/>
              <w:bottom w:sz="2.880000114440918" w:val="single" w:color="#000000"/>
            </w:tcBorders>
            <w:tcMar>
              <w:start w:w="0" w:type="dxa"/>
              <w:end w:w="0" w:type="dxa"/>
            </w:tcMar>
          </w:tcPr>
          <w:p>
            <w:pPr>
              <w:autoSpaceDN w:val="0"/>
              <w:autoSpaceDE w:val="0"/>
              <w:widowControl/>
              <w:spacing w:line="222" w:lineRule="exact" w:before="128" w:after="0"/>
              <w:ind w:left="0" w:right="26" w:firstLine="0"/>
              <w:jc w:val="right"/>
            </w:pPr>
            <w:r>
              <w:rPr>
                <w:rFonts w:ascii="T3" w:hAnsi="T3" w:eastAsia="T3"/>
                <w:b w:val="0"/>
                <w:i w:val="0"/>
                <w:color w:val="000000"/>
                <w:sz w:val="22"/>
              </w:rPr>
              <w:t>7,541,072</w:t>
            </w:r>
          </w:p>
        </w:tc>
        <w:tc>
          <w:tcPr>
            <w:tcW w:type="dxa" w:w="1084"/>
            <w:tcBorders>
              <w:start w:sz="2.880000114440918" w:val="single" w:color="#000000"/>
              <w:top w:sz="2.880000114440918" w:val="single" w:color="#000000"/>
              <w:end w:sz="2.880000114440918" w:val="single" w:color="#000000"/>
              <w:bottom w:sz="2.880000114440918" w:val="single" w:color="#000000"/>
            </w:tcBorders>
            <w:tcMar>
              <w:start w:w="0" w:type="dxa"/>
              <w:end w:w="0" w:type="dxa"/>
            </w:tcMar>
          </w:tcPr>
          <w:p>
            <w:pPr>
              <w:autoSpaceDN w:val="0"/>
              <w:autoSpaceDE w:val="0"/>
              <w:widowControl/>
              <w:spacing w:line="222" w:lineRule="exact" w:before="128" w:after="0"/>
              <w:ind w:left="176" w:right="0" w:firstLine="0"/>
              <w:jc w:val="left"/>
            </w:pPr>
            <w:r>
              <w:rPr>
                <w:rFonts w:ascii="T3" w:hAnsi="T3" w:eastAsia="T3"/>
                <w:b w:val="0"/>
                <w:i w:val="0"/>
                <w:color w:val="000000"/>
                <w:sz w:val="22"/>
              </w:rPr>
              <w:t>1,526,924</w:t>
            </w:r>
          </w:p>
        </w:tc>
        <w:tc>
          <w:tcPr>
            <w:tcW w:type="dxa" w:w="916"/>
            <w:tcBorders>
              <w:start w:sz="2.880000114440918" w:val="single" w:color="#000000"/>
              <w:top w:sz="2.880000114440918" w:val="single" w:color="#000000"/>
              <w:end w:sz="2.880000114440918" w:val="single" w:color="#000000"/>
              <w:bottom w:sz="2.880000114440918" w:val="single" w:color="#000000"/>
            </w:tcBorders>
            <w:tcMar>
              <w:start w:w="0" w:type="dxa"/>
              <w:end w:w="0" w:type="dxa"/>
            </w:tcMar>
          </w:tcPr>
          <w:p>
            <w:pPr>
              <w:autoSpaceDN w:val="0"/>
              <w:autoSpaceDE w:val="0"/>
              <w:widowControl/>
              <w:spacing w:line="222" w:lineRule="exact" w:before="128" w:after="0"/>
              <w:ind w:left="0" w:right="26" w:firstLine="0"/>
              <w:jc w:val="right"/>
            </w:pPr>
            <w:r>
              <w:rPr>
                <w:rFonts w:ascii="T3" w:hAnsi="T3" w:eastAsia="T3"/>
                <w:b w:val="0"/>
                <w:i w:val="0"/>
                <w:color w:val="000000"/>
                <w:sz w:val="22"/>
              </w:rPr>
              <w:t>25.4</w:t>
            </w:r>
          </w:p>
        </w:tc>
      </w:tr>
    </w:tbl>
    <w:p>
      <w:pPr>
        <w:autoSpaceDN w:val="0"/>
        <w:tabs>
          <w:tab w:pos="240" w:val="left"/>
          <w:tab w:pos="458" w:val="left"/>
        </w:tabs>
        <w:autoSpaceDE w:val="0"/>
        <w:widowControl/>
        <w:spacing w:line="438" w:lineRule="exact" w:before="336" w:after="0"/>
        <w:ind w:left="0" w:right="0" w:firstLine="0"/>
        <w:jc w:val="left"/>
      </w:pPr>
      <w:r>
        <w:rPr>
          <w:rFonts w:ascii="T4" w:hAnsi="T4" w:eastAsia="T4"/>
          <w:b w:val="0"/>
          <w:i w:val="0"/>
          <w:color w:val="000000"/>
          <w:sz w:val="26"/>
        </w:rPr>
        <w:t>4.</w:t>
      </w:r>
      <w:r>
        <w:rPr>
          <w:rFonts w:ascii="绒刚疙炼" w:hAnsi="绒刚疙炼" w:eastAsia="绒刚疙炼"/>
          <w:b w:val="0"/>
          <w:i w:val="0"/>
          <w:color w:val="000000"/>
          <w:sz w:val="26"/>
        </w:rPr>
        <w:t xml:space="preserve"> 사업목적</w:t>
      </w:r>
      <w:r>
        <w:rPr>
          <w:rFonts w:ascii="T6" w:hAnsi="T6" w:eastAsia="T6"/>
          <w:b w:val="0"/>
          <w:i w:val="0"/>
          <w:color w:val="000000"/>
          <w:sz w:val="26"/>
        </w:rPr>
        <w:t>·</w:t>
      </w:r>
      <w:r>
        <w:rPr>
          <w:rFonts w:ascii="绒刚疙炼" w:hAnsi="绒刚疙炼" w:eastAsia="绒刚疙炼"/>
          <w:b w:val="0"/>
          <w:i w:val="0"/>
          <w:color w:val="000000"/>
          <w:sz w:val="26"/>
        </w:rPr>
        <w:t>내용</w:t>
      </w:r>
      <w:r>
        <w:br/>
      </w:r>
      <w:r>
        <w:rPr>
          <w:rFonts w:ascii="T3" w:hAnsi="T3" w:eastAsia="T3"/>
          <w:b w:val="0"/>
          <w:i w:val="0"/>
          <w:color w:val="000000"/>
          <w:sz w:val="24"/>
        </w:rPr>
        <w:t>- (</w:t>
      </w:r>
      <w:r>
        <w:rPr>
          <w:rFonts w:ascii="绒刚疙炼" w:hAnsi="绒刚疙炼" w:eastAsia="绒刚疙炼"/>
          <w:b w:val="0"/>
          <w:i w:val="0"/>
          <w:color w:val="000000"/>
          <w:sz w:val="24"/>
        </w:rPr>
        <w:t>생계급여</w:t>
      </w:r>
      <w:r>
        <w:rPr>
          <w:rFonts w:ascii="T3" w:hAnsi="T3" w:eastAsia="T3"/>
          <w:b w:val="0"/>
          <w:i w:val="0"/>
          <w:color w:val="000000"/>
          <w:sz w:val="24"/>
        </w:rPr>
        <w:t>)</w:t>
      </w:r>
      <w:r>
        <w:rPr>
          <w:rFonts w:ascii="绒刚疙炼" w:hAnsi="绒刚疙炼" w:eastAsia="绒刚疙炼"/>
          <w:b w:val="0"/>
          <w:i w:val="0"/>
          <w:color w:val="000000"/>
          <w:sz w:val="24"/>
        </w:rPr>
        <w:t xml:space="preserve"> 생계유지 능력이 없거나 생활이 어려운 자에게 필요한 생계급여 지급을</w:t>
      </w:r>
      <w:r>
        <w:tab/>
      </w:r>
      <w:r>
        <w:tab/>
      </w:r>
      <w:r>
        <w:rPr>
          <w:rFonts w:ascii="绒刚疙炼" w:hAnsi="绒刚疙炼" w:eastAsia="绒刚疙炼"/>
          <w:b w:val="0"/>
          <w:i w:val="0"/>
          <w:color w:val="000000"/>
          <w:sz w:val="24"/>
        </w:rPr>
        <w:t>통해 최저생활 보장 및 사회복지 향상에 기여</w:t>
      </w:r>
    </w:p>
    <w:p>
      <w:pPr>
        <w:autoSpaceDN w:val="0"/>
        <w:tabs>
          <w:tab w:pos="444" w:val="left"/>
        </w:tabs>
        <w:autoSpaceDE w:val="0"/>
        <w:widowControl/>
        <w:spacing w:line="384" w:lineRule="exact" w:before="142" w:after="0"/>
        <w:ind w:left="240" w:right="0" w:firstLine="0"/>
        <w:jc w:val="left"/>
      </w:pPr>
      <w:r>
        <w:rPr>
          <w:rFonts w:ascii="T3" w:hAnsi="T3" w:eastAsia="T3"/>
          <w:b w:val="0"/>
          <w:i w:val="0"/>
          <w:color w:val="000000"/>
          <w:sz w:val="24"/>
        </w:rPr>
        <w:t>- (</w:t>
      </w:r>
      <w:r>
        <w:rPr>
          <w:rFonts w:ascii="绒刚疙炼" w:hAnsi="绒刚疙炼" w:eastAsia="绒刚疙炼"/>
          <w:b w:val="0"/>
          <w:i w:val="0"/>
          <w:color w:val="000000"/>
          <w:sz w:val="24"/>
        </w:rPr>
        <w:t>기초생활보장관리</w:t>
      </w:r>
      <w:r>
        <w:rPr>
          <w:rFonts w:ascii="T3" w:hAnsi="T3" w:eastAsia="T3"/>
          <w:b w:val="0"/>
          <w:i w:val="0"/>
          <w:color w:val="000000"/>
          <w:sz w:val="24"/>
        </w:rPr>
        <w:t>)</w:t>
      </w:r>
      <w:r>
        <w:rPr>
          <w:rFonts w:ascii="绒刚疙炼" w:hAnsi="绒刚疙炼" w:eastAsia="绒刚疙炼"/>
          <w:b w:val="0"/>
          <w:i w:val="0"/>
          <w:color w:val="000000"/>
          <w:sz w:val="24"/>
        </w:rPr>
        <w:t xml:space="preserve"> 기초생활보장제도 운영을 위한 위원회 개최</w:t>
      </w:r>
      <w:r>
        <w:rPr>
          <w:rFonts w:ascii="T3" w:hAnsi="T3" w:eastAsia="T3"/>
          <w:b w:val="0"/>
          <w:i w:val="0"/>
          <w:color w:val="000000"/>
          <w:sz w:val="24"/>
        </w:rPr>
        <w:t>,</w:t>
      </w:r>
      <w:r>
        <w:rPr>
          <w:rFonts w:ascii="绒刚疙炼" w:hAnsi="绒刚疙炼" w:eastAsia="绒刚疙炼"/>
          <w:b w:val="0"/>
          <w:i w:val="0"/>
          <w:color w:val="000000"/>
          <w:sz w:val="24"/>
        </w:rPr>
        <w:t xml:space="preserve"> 지자체 교육</w:t>
      </w:r>
      <w:r>
        <w:rPr>
          <w:rFonts w:ascii="T5" w:hAnsi="T5" w:eastAsia="T5"/>
          <w:b w:val="0"/>
          <w:i w:val="0"/>
          <w:color w:val="000000"/>
          <w:sz w:val="24"/>
        </w:rPr>
        <w:t>‧</w:t>
      </w:r>
      <w:r>
        <w:rPr>
          <w:rFonts w:ascii="绒刚疙炼" w:hAnsi="绒刚疙炼" w:eastAsia="绒刚疙炼"/>
          <w:b w:val="0"/>
          <w:i w:val="0"/>
          <w:color w:val="000000"/>
          <w:sz w:val="24"/>
        </w:rPr>
        <w:t>점검</w:t>
      </w:r>
      <w:r>
        <w:rPr>
          <w:rFonts w:ascii="T3" w:hAnsi="T3" w:eastAsia="T3"/>
          <w:b w:val="0"/>
          <w:i w:val="0"/>
          <w:color w:val="000000"/>
          <w:sz w:val="24"/>
        </w:rPr>
        <w:t>,</w:t>
      </w:r>
      <w:r>
        <w:tab/>
      </w:r>
      <w:r>
        <w:rPr>
          <w:rFonts w:ascii="绒刚疙炼" w:hAnsi="绒刚疙炼" w:eastAsia="绒刚疙炼"/>
          <w:b w:val="0"/>
          <w:i w:val="0"/>
          <w:color w:val="000000"/>
          <w:sz w:val="24"/>
        </w:rPr>
        <w:t>제도개선 연구</w:t>
      </w:r>
      <w:r>
        <w:rPr>
          <w:rFonts w:ascii="T3" w:hAnsi="T3" w:eastAsia="T3"/>
          <w:b w:val="0"/>
          <w:i w:val="0"/>
          <w:color w:val="000000"/>
          <w:sz w:val="24"/>
        </w:rPr>
        <w:t>,</w:t>
      </w:r>
      <w:r>
        <w:rPr>
          <w:rFonts w:ascii="绒刚疙炼" w:hAnsi="绒刚疙炼" w:eastAsia="绒刚疙炼"/>
          <w:b w:val="0"/>
          <w:i w:val="0"/>
          <w:color w:val="000000"/>
          <w:sz w:val="24"/>
        </w:rPr>
        <w:t xml:space="preserve"> 사업 홍보</w:t>
      </w:r>
      <w:r>
        <w:rPr>
          <w:rFonts w:ascii="T3" w:hAnsi="T3" w:eastAsia="T3"/>
          <w:b w:val="0"/>
          <w:i w:val="0"/>
          <w:color w:val="000000"/>
          <w:sz w:val="24"/>
        </w:rPr>
        <w:t>,</w:t>
      </w:r>
      <w:r>
        <w:rPr>
          <w:rFonts w:ascii="绒刚疙炼" w:hAnsi="绒刚疙炼" w:eastAsia="绒刚疙炼"/>
          <w:b w:val="0"/>
          <w:i w:val="0"/>
          <w:color w:val="000000"/>
          <w:sz w:val="24"/>
        </w:rPr>
        <w:t xml:space="preserve"> 우수공무원 포상 등 기초생활보장제도의 운영 내실화</w:t>
      </w:r>
    </w:p>
    <w:p>
      <w:pPr>
        <w:autoSpaceDN w:val="0"/>
        <w:tabs>
          <w:tab w:pos="360" w:val="left"/>
        </w:tabs>
        <w:autoSpaceDE w:val="0"/>
        <w:widowControl/>
        <w:spacing w:line="446" w:lineRule="exact" w:before="284" w:after="0"/>
        <w:ind w:left="0" w:right="1872" w:firstLine="0"/>
        <w:jc w:val="left"/>
      </w:pPr>
      <w:r>
        <w:rPr>
          <w:rFonts w:ascii="T4" w:hAnsi="T4" w:eastAsia="T4"/>
          <w:b w:val="0"/>
          <w:i w:val="0"/>
          <w:color w:val="000000"/>
          <w:sz w:val="26"/>
        </w:rPr>
        <w:t>5.</w:t>
      </w:r>
      <w:r>
        <w:rPr>
          <w:rFonts w:ascii="绒刚疙炼" w:hAnsi="绒刚疙炼" w:eastAsia="绒刚疙炼"/>
          <w:b w:val="0"/>
          <w:i w:val="0"/>
          <w:color w:val="000000"/>
          <w:sz w:val="26"/>
        </w:rPr>
        <w:t xml:space="preserve"> 사업근거 및 추진경위</w:t>
      </w:r>
      <w:r>
        <w:br/>
      </w:r>
      <w:r>
        <w:rPr>
          <w:rFonts w:ascii="T7" w:hAnsi="T7" w:eastAsia="T7"/>
          <w:b w:val="0"/>
          <w:i w:val="0"/>
          <w:color w:val="000000"/>
          <w:sz w:val="24"/>
        </w:rPr>
        <w:t>①</w:t>
      </w:r>
      <w:r>
        <w:rPr>
          <w:rFonts w:ascii="绒刚疙炼" w:hAnsi="绒刚疙炼" w:eastAsia="绒刚疙炼"/>
          <w:b w:val="0"/>
          <w:i w:val="0"/>
          <w:color w:val="000000"/>
          <w:sz w:val="24"/>
        </w:rPr>
        <w:t xml:space="preserve">법령상 근거 및 조항 </w:t>
      </w:r>
      <w:r>
        <w:rPr>
          <w:rFonts w:ascii="T3" w:hAnsi="T3" w:eastAsia="T3"/>
          <w:b w:val="0"/>
          <w:i w:val="0"/>
          <w:color w:val="000000"/>
          <w:sz w:val="24"/>
        </w:rPr>
        <w:t>:</w:t>
      </w:r>
      <w:r>
        <w:rPr>
          <w:rFonts w:ascii="T7" w:hAnsi="T7" w:eastAsia="T7"/>
          <w:b w:val="0"/>
          <w:i w:val="0"/>
          <w:color w:val="000000"/>
          <w:sz w:val="24"/>
        </w:rPr>
        <w:t xml:space="preserve"> 「</w:t>
      </w:r>
      <w:r>
        <w:rPr>
          <w:rFonts w:ascii="绒刚疙炼" w:hAnsi="绒刚疙炼" w:eastAsia="绒刚疙炼"/>
          <w:b w:val="0"/>
          <w:i w:val="0"/>
          <w:color w:val="000000"/>
          <w:sz w:val="24"/>
        </w:rPr>
        <w:t>국민기초생활보장법</w:t>
      </w:r>
      <w:r>
        <w:rPr>
          <w:rFonts w:ascii="T7" w:hAnsi="T7" w:eastAsia="T7"/>
          <w:b w:val="0"/>
          <w:i w:val="0"/>
          <w:color w:val="000000"/>
          <w:sz w:val="24"/>
        </w:rPr>
        <w:t>」</w:t>
      </w:r>
      <w:r>
        <w:rPr>
          <w:rFonts w:ascii="绒刚疙炼" w:hAnsi="绒刚疙炼" w:eastAsia="绒刚疙炼"/>
          <w:b w:val="0"/>
          <w:i w:val="0"/>
          <w:color w:val="000000"/>
          <w:sz w:val="24"/>
        </w:rPr>
        <w:t>제</w:t>
      </w:r>
      <w:r>
        <w:rPr>
          <w:rFonts w:ascii="T3" w:hAnsi="T3" w:eastAsia="T3"/>
          <w:b w:val="0"/>
          <w:i w:val="0"/>
          <w:color w:val="000000"/>
          <w:sz w:val="24"/>
        </w:rPr>
        <w:t>7</w:t>
      </w:r>
      <w:r>
        <w:rPr>
          <w:rFonts w:ascii="绒刚疙炼" w:hAnsi="绒刚疙炼" w:eastAsia="绒刚疙炼"/>
          <w:b w:val="0"/>
          <w:i w:val="0"/>
          <w:color w:val="000000"/>
          <w:sz w:val="24"/>
        </w:rPr>
        <w:t xml:space="preserve">조 </w:t>
      </w:r>
      <w:r>
        <w:rPr>
          <w:rFonts w:ascii="T3" w:hAnsi="T3" w:eastAsia="T3"/>
          <w:b w:val="0"/>
          <w:i w:val="0"/>
          <w:color w:val="000000"/>
          <w:sz w:val="24"/>
        </w:rPr>
        <w:t>~</w:t>
      </w:r>
      <w:r>
        <w:rPr>
          <w:rFonts w:ascii="绒刚疙炼" w:hAnsi="绒刚疙炼" w:eastAsia="绒刚疙炼"/>
          <w:b w:val="0"/>
          <w:i w:val="0"/>
          <w:color w:val="000000"/>
          <w:sz w:val="24"/>
        </w:rPr>
        <w:t xml:space="preserve"> 제</w:t>
      </w:r>
      <w:r>
        <w:rPr>
          <w:rFonts w:ascii="T3" w:hAnsi="T3" w:eastAsia="T3"/>
          <w:b w:val="0"/>
          <w:i w:val="0"/>
          <w:color w:val="000000"/>
          <w:sz w:val="24"/>
        </w:rPr>
        <w:t>10</w:t>
      </w:r>
      <w:r>
        <w:rPr>
          <w:rFonts w:ascii="绒刚疙炼" w:hAnsi="绒刚疙炼" w:eastAsia="绒刚疙炼"/>
          <w:b w:val="0"/>
          <w:i w:val="0"/>
          <w:color w:val="000000"/>
          <w:sz w:val="24"/>
        </w:rPr>
        <w:t>조</w:t>
      </w:r>
    </w:p>
    <w:p>
      <w:pPr>
        <w:autoSpaceDN w:val="0"/>
        <w:autoSpaceDE w:val="0"/>
        <w:widowControl/>
        <w:spacing w:line="200" w:lineRule="exact" w:before="642" w:after="0"/>
        <w:ind w:left="0" w:right="0" w:firstLine="0"/>
        <w:jc w:val="center"/>
      </w:pPr>
      <w:r>
        <w:rPr>
          <w:rFonts w:ascii="Haansoft Batang" w:hAnsi="Haansoft Batang" w:eastAsia="Haansoft Batang"/>
          <w:b w:val="0"/>
          <w:i w:val="0"/>
          <w:color w:val="000000"/>
          <w:sz w:val="20"/>
        </w:rPr>
        <w:t>- 1 -</w:t>
      </w:r>
    </w:p>
    <w:p>
      <w:pPr>
        <w:sectPr>
          <w:pgSz w:w="11900" w:h="16820"/>
          <w:pgMar w:top="974" w:right="1116" w:bottom="376" w:left="1132" w:header="720" w:footer="720" w:gutter="0"/>
          <w:cols/>
          <w:docGrid w:linePitch="360"/>
        </w:sectPr>
      </w:pPr>
    </w:p>
    <w:p>
      <w:pPr>
        <w:autoSpaceDN w:val="0"/>
        <w:autoSpaceDE w:val="0"/>
        <w:widowControl/>
        <w:spacing w:line="220" w:lineRule="exact" w:before="0" w:after="558"/>
        <w:ind w:left="0" w:right="0"/>
      </w:pPr>
    </w:p>
    <w:tbl>
      <w:tblPr>
        <w:tblW w:type="auto" w:w="0"/>
        <w:tblLayout w:type="fixed"/>
        <w:tblLook w:firstColumn="1" w:firstRow="1" w:lastColumn="0" w:lastRow="0" w:noHBand="0" w:noVBand="1" w:val="04A0"/>
        <w:tblInd w:w="7.999999999999972" w:type="dxa"/>
      </w:tblPr>
      <w:tblGrid>
        <w:gridCol w:w="9752"/>
      </w:tblGrid>
      <w:tr>
        <w:trPr>
          <w:trHeight w:hRule="exact" w:val="9292"/>
        </w:trPr>
        <w:tc>
          <w:tcPr>
            <w:tcW w:type="dxa" w:w="9572"/>
            <w:tcBorders>
              <w:start w:sz="2.880000114440918" w:val="single" w:color="#000000"/>
              <w:top w:sz="2.880000114440918" w:val="single" w:color="#000000"/>
              <w:end w:sz="2.880000114440918" w:val="single" w:color="#000000"/>
              <w:bottom w:sz="2.880000114440918" w:val="single" w:color="#000000"/>
            </w:tcBorders>
            <w:tcMar>
              <w:start w:w="0" w:type="dxa"/>
              <w:end w:w="0" w:type="dxa"/>
            </w:tcMar>
          </w:tcPr>
          <w:p>
            <w:pPr>
              <w:autoSpaceDN w:val="0"/>
              <w:autoSpaceDE w:val="0"/>
              <w:widowControl/>
              <w:spacing w:line="196" w:lineRule="exact" w:before="30" w:after="0"/>
              <w:ind w:left="96" w:right="0" w:firstLine="0"/>
              <w:jc w:val="left"/>
            </w:pPr>
            <w:r>
              <w:rPr>
                <w:w w:val="98.01450729370117"/>
                <w:rFonts w:ascii="T8" w:hAnsi="T8" w:eastAsia="T8"/>
                <w:b w:val="0"/>
                <w:i w:val="0"/>
                <w:color w:val="000000"/>
                <w:sz w:val="20"/>
              </w:rPr>
              <w:t>제7조(급여의종류)</w:t>
            </w:r>
            <w:r>
              <w:rPr>
                <w:w w:val="98.01450729370117"/>
                <w:rFonts w:ascii="T9" w:hAnsi="T9" w:eastAsia="T9"/>
                <w:b w:val="0"/>
                <w:i w:val="0"/>
                <w:color w:val="000000"/>
                <w:sz w:val="20"/>
              </w:rPr>
              <w:t xml:space="preserve"> ①이법에따른급여의종류는다음각호와같다.</w:t>
            </w:r>
          </w:p>
          <w:p>
            <w:pPr>
              <w:autoSpaceDN w:val="0"/>
              <w:tabs>
                <w:tab w:pos="336" w:val="left"/>
              </w:tabs>
              <w:autoSpaceDE w:val="0"/>
              <w:widowControl/>
              <w:spacing w:line="210" w:lineRule="exact" w:before="0" w:after="0"/>
              <w:ind w:left="290" w:right="0" w:firstLine="0"/>
              <w:jc w:val="left"/>
            </w:pPr>
            <w:r>
              <w:rPr>
                <w:w w:val="98.01450729370117"/>
                <w:rFonts w:ascii="T9" w:hAnsi="T9" w:eastAsia="T9"/>
                <w:b w:val="0"/>
                <w:i w:val="0"/>
                <w:color w:val="000000"/>
                <w:sz w:val="20"/>
              </w:rPr>
              <w:t>1. 생계급여</w:t>
            </w:r>
            <w:r>
              <w:br/>
            </w:r>
            <w:r>
              <w:rPr>
                <w:w w:val="98.01450729370117"/>
                <w:rFonts w:ascii="T9" w:hAnsi="T9" w:eastAsia="T9"/>
                <w:b w:val="0"/>
                <w:i w:val="0"/>
                <w:color w:val="000000"/>
                <w:sz w:val="20"/>
              </w:rPr>
              <w:t>2. 주거급여</w:t>
            </w:r>
            <w:r>
              <w:br/>
            </w:r>
            <w:r>
              <w:rPr>
                <w:w w:val="98.01450729370117"/>
                <w:rFonts w:ascii="T9" w:hAnsi="T9" w:eastAsia="T9"/>
                <w:b w:val="0"/>
                <w:i w:val="0"/>
                <w:color w:val="000000"/>
                <w:sz w:val="20"/>
              </w:rPr>
              <w:t>3. 의료급여</w:t>
            </w:r>
            <w:r>
              <w:br/>
            </w:r>
            <w:r>
              <w:rPr>
                <w:w w:val="98.01450729370117"/>
                <w:rFonts w:ascii="T9" w:hAnsi="T9" w:eastAsia="T9"/>
                <w:b w:val="0"/>
                <w:i w:val="0"/>
                <w:color w:val="000000"/>
                <w:sz w:val="20"/>
              </w:rPr>
              <w:t>4. 교육급여</w:t>
            </w:r>
            <w:r>
              <w:br/>
            </w:r>
            <w:r>
              <w:rPr>
                <w:w w:val="98.01450729370117"/>
                <w:rFonts w:ascii="T9" w:hAnsi="T9" w:eastAsia="T9"/>
                <w:b w:val="0"/>
                <w:i w:val="0"/>
                <w:color w:val="000000"/>
                <w:sz w:val="20"/>
              </w:rPr>
              <w:t xml:space="preserve">5. 해산급여(解産給與) </w:t>
            </w:r>
            <w:r>
              <w:br/>
            </w:r>
            <w:r>
              <w:rPr>
                <w:w w:val="98.01450729370117"/>
                <w:rFonts w:ascii="T9" w:hAnsi="T9" w:eastAsia="T9"/>
                <w:b w:val="0"/>
                <w:i w:val="0"/>
                <w:color w:val="000000"/>
                <w:sz w:val="20"/>
              </w:rPr>
              <w:t xml:space="preserve">6. 장제급여(葬祭給與) </w:t>
            </w:r>
            <w:r>
              <w:br/>
            </w:r>
            <w:r>
              <w:rPr>
                <w:w w:val="98.01450729370117"/>
                <w:rFonts w:ascii="T9" w:hAnsi="T9" w:eastAsia="T9"/>
                <w:b w:val="0"/>
                <w:i w:val="0"/>
                <w:color w:val="000000"/>
                <w:sz w:val="20"/>
              </w:rPr>
              <w:t>7. 자활급여</w:t>
            </w:r>
            <w:r>
              <w:br/>
            </w:r>
            <w:r>
              <w:rPr>
                <w:w w:val="98.01450729370117"/>
                <w:rFonts w:ascii="T9" w:hAnsi="T9" w:eastAsia="T9"/>
                <w:b w:val="0"/>
                <w:i w:val="0"/>
                <w:color w:val="000000"/>
                <w:sz w:val="20"/>
              </w:rPr>
              <w:t>②수급권자에대한급여는수급자의필요에따라제1항제1호부터제7호까지의급여의전부또는일</w:t>
            </w:r>
            <w:r>
              <w:rPr>
                <w:w w:val="98.01450729370117"/>
                <w:rFonts w:ascii="T9" w:hAnsi="T9" w:eastAsia="T9"/>
                <w:b w:val="0"/>
                <w:i w:val="0"/>
                <w:color w:val="000000"/>
                <w:sz w:val="20"/>
              </w:rPr>
              <w:t>부를실시하는것으로한다.</w:t>
            </w:r>
          </w:p>
          <w:p>
            <w:pPr>
              <w:autoSpaceDN w:val="0"/>
              <w:autoSpaceDE w:val="0"/>
              <w:widowControl/>
              <w:spacing w:line="210" w:lineRule="exact" w:before="0" w:after="0"/>
              <w:ind w:left="336" w:right="98" w:hanging="46"/>
              <w:jc w:val="both"/>
            </w:pPr>
            <w:r>
              <w:rPr>
                <w:w w:val="98.01450729370117"/>
                <w:rFonts w:ascii="T9" w:hAnsi="T9" w:eastAsia="T9"/>
                <w:b w:val="0"/>
                <w:i w:val="0"/>
                <w:color w:val="000000"/>
                <w:sz w:val="20"/>
              </w:rPr>
              <w:t>③차상위계층에속하는사람(이하"차상위자"라한다)에대한급여는보장기관이차상위자의가구별</w:t>
            </w:r>
            <w:r>
              <w:rPr>
                <w:w w:val="98.01450729370117"/>
                <w:rFonts w:ascii="T9" w:hAnsi="T9" w:eastAsia="T9"/>
                <w:b w:val="0"/>
                <w:i w:val="0"/>
                <w:color w:val="000000"/>
                <w:sz w:val="20"/>
              </w:rPr>
              <w:t>생활여건을고려하여예산의범위에서제1항제2호부터제4호까지, 제6호및제7호에따른급여의전</w:t>
            </w:r>
            <w:r>
              <w:rPr>
                <w:w w:val="98.01450729370117"/>
                <w:rFonts w:ascii="T9" w:hAnsi="T9" w:eastAsia="T9"/>
                <w:b w:val="0"/>
                <w:i w:val="0"/>
                <w:color w:val="000000"/>
                <w:sz w:val="20"/>
              </w:rPr>
              <w:t>부또는일부를실시할수있다. 이경우차상위자에대한급여의기준및절차등에관하여필요한</w:t>
            </w:r>
            <w:r>
              <w:rPr>
                <w:w w:val="98.01450729370117"/>
                <w:rFonts w:ascii="T9" w:hAnsi="T9" w:eastAsia="T9"/>
                <w:b w:val="0"/>
                <w:i w:val="0"/>
                <w:color w:val="000000"/>
                <w:sz w:val="20"/>
              </w:rPr>
              <w:t>사항은대통령령으로정한다.</w:t>
            </w:r>
          </w:p>
          <w:p>
            <w:pPr>
              <w:autoSpaceDN w:val="0"/>
              <w:tabs>
                <w:tab w:pos="290" w:val="left"/>
              </w:tabs>
              <w:autoSpaceDE w:val="0"/>
              <w:widowControl/>
              <w:spacing w:line="210" w:lineRule="exact" w:before="0" w:after="0"/>
              <w:ind w:left="96" w:right="0" w:firstLine="0"/>
              <w:jc w:val="left"/>
            </w:pPr>
            <w:r>
              <w:rPr>
                <w:w w:val="98.01450729370117"/>
                <w:rFonts w:ascii="T8" w:hAnsi="T8" w:eastAsia="T8"/>
                <w:b w:val="0"/>
                <w:i w:val="0"/>
                <w:color w:val="000000"/>
                <w:sz w:val="20"/>
              </w:rPr>
              <w:t>제8조(생계급여의내용등)</w:t>
            </w:r>
            <w:r>
              <w:rPr>
                <w:w w:val="98.01450729370117"/>
                <w:rFonts w:ascii="T9" w:hAnsi="T9" w:eastAsia="T9"/>
                <w:b w:val="0"/>
                <w:i w:val="0"/>
                <w:color w:val="000000"/>
                <w:sz w:val="20"/>
              </w:rPr>
              <w:t xml:space="preserve"> ①생계급여는수급자에게의복, 음식물및연료비와그밖에일상생활에</w:t>
            </w:r>
            <w:r>
              <w:rPr>
                <w:w w:val="98.01450729370117"/>
                <w:rFonts w:ascii="T9" w:hAnsi="T9" w:eastAsia="T9"/>
                <w:b w:val="0"/>
                <w:i w:val="0"/>
                <w:color w:val="000000"/>
                <w:sz w:val="20"/>
              </w:rPr>
              <w:t>기본적으로필요한금품을지급하여그생계를유지하게하는것으로한다.</w:t>
            </w:r>
          </w:p>
          <w:p>
            <w:pPr>
              <w:autoSpaceDN w:val="0"/>
              <w:autoSpaceDE w:val="0"/>
              <w:widowControl/>
              <w:spacing w:line="210" w:lineRule="exact" w:before="2" w:after="0"/>
              <w:ind w:left="336" w:right="98" w:hanging="46"/>
              <w:jc w:val="both"/>
            </w:pPr>
            <w:r>
              <w:rPr>
                <w:w w:val="98.01450729370117"/>
                <w:rFonts w:ascii="T9" w:hAnsi="T9" w:eastAsia="T9"/>
                <w:b w:val="0"/>
                <w:i w:val="0"/>
                <w:color w:val="000000"/>
                <w:sz w:val="20"/>
              </w:rPr>
              <w:t>②생계급여수급권자는부양의무자가없거나, 부양의무자가있어도부양능력이없거나부양을받을</w:t>
            </w:r>
            <w:r>
              <w:rPr>
                <w:w w:val="98.01450729370117"/>
                <w:rFonts w:ascii="T9" w:hAnsi="T9" w:eastAsia="T9"/>
                <w:b w:val="0"/>
                <w:i w:val="0"/>
                <w:color w:val="000000"/>
                <w:sz w:val="20"/>
              </w:rPr>
              <w:t>수없는사람으로서그소득인정액이제20조제2항에따른중앙생활보장위원회의심의·의결을거쳐결</w:t>
            </w:r>
            <w:r>
              <w:rPr>
                <w:w w:val="98.01450729370117"/>
                <w:rFonts w:ascii="T9" w:hAnsi="T9" w:eastAsia="T9"/>
                <w:b w:val="0"/>
                <w:i w:val="0"/>
                <w:color w:val="000000"/>
                <w:sz w:val="20"/>
              </w:rPr>
              <w:t>정하는금액(이하이조에서"생계급여선정기준"이라한다) 이하인사람으로한다. 이경우생계급여</w:t>
            </w:r>
            <w:r>
              <w:rPr>
                <w:w w:val="98.01450729370117"/>
                <w:rFonts w:ascii="T9" w:hAnsi="T9" w:eastAsia="T9"/>
                <w:b w:val="0"/>
                <w:i w:val="0"/>
                <w:color w:val="000000"/>
                <w:sz w:val="20"/>
              </w:rPr>
              <w:t>선정기준은기준중위소득의100분의30 이상으로한다.</w:t>
            </w:r>
          </w:p>
          <w:p>
            <w:pPr>
              <w:autoSpaceDN w:val="0"/>
              <w:tabs>
                <w:tab w:pos="336" w:val="left"/>
              </w:tabs>
              <w:autoSpaceDE w:val="0"/>
              <w:widowControl/>
              <w:spacing w:line="210" w:lineRule="exact" w:before="0" w:after="0"/>
              <w:ind w:left="290" w:right="0" w:firstLine="0"/>
              <w:jc w:val="left"/>
            </w:pPr>
            <w:r>
              <w:rPr>
                <w:w w:val="98.01450729370117"/>
                <w:rFonts w:ascii="T9" w:hAnsi="T9" w:eastAsia="T9"/>
                <w:b w:val="0"/>
                <w:i w:val="0"/>
                <w:color w:val="000000"/>
                <w:sz w:val="20"/>
              </w:rPr>
              <w:t>③생계급여최저보장수준은생계급여와소득인정액을포함하여생계급여선정기준이상이되도록하여야</w:t>
            </w:r>
            <w:r>
              <w:rPr>
                <w:w w:val="98.01450729370117"/>
                <w:rFonts w:ascii="T9" w:hAnsi="T9" w:eastAsia="T9"/>
                <w:b w:val="0"/>
                <w:i w:val="0"/>
                <w:color w:val="000000"/>
                <w:sz w:val="20"/>
              </w:rPr>
              <w:t>한다.</w:t>
            </w:r>
          </w:p>
          <w:p>
            <w:pPr>
              <w:autoSpaceDN w:val="0"/>
              <w:autoSpaceDE w:val="0"/>
              <w:widowControl/>
              <w:spacing w:line="210" w:lineRule="exact" w:before="0" w:after="0"/>
              <w:ind w:left="336" w:right="98" w:hanging="46"/>
              <w:jc w:val="both"/>
            </w:pPr>
            <w:r>
              <w:rPr>
                <w:w w:val="98.01450729370117"/>
                <w:rFonts w:ascii="T9" w:hAnsi="T9" w:eastAsia="T9"/>
                <w:b w:val="0"/>
                <w:i w:val="0"/>
                <w:color w:val="000000"/>
                <w:sz w:val="20"/>
              </w:rPr>
              <w:t>④제2항및제3항에도불구하고제10조제1항단서에따라제32조에따른보장시설에위탁하여생계</w:t>
            </w:r>
            <w:r>
              <w:rPr>
                <w:w w:val="98.01450729370117"/>
                <w:rFonts w:ascii="T9" w:hAnsi="T9" w:eastAsia="T9"/>
                <w:b w:val="0"/>
                <w:i w:val="0"/>
                <w:color w:val="000000"/>
                <w:sz w:val="20"/>
              </w:rPr>
              <w:t>급여를실시하는경우에는보건복지부장관이정하는고시에따라그선정기준등을달리정할수있</w:t>
            </w:r>
            <w:r>
              <w:rPr>
                <w:w w:val="98.01450729370117"/>
                <w:rFonts w:ascii="T9" w:hAnsi="T9" w:eastAsia="T9"/>
                <w:b w:val="0"/>
                <w:i w:val="0"/>
                <w:color w:val="000000"/>
                <w:sz w:val="20"/>
              </w:rPr>
              <w:t>다.</w:t>
            </w:r>
          </w:p>
          <w:p>
            <w:pPr>
              <w:autoSpaceDN w:val="0"/>
              <w:tabs>
                <w:tab w:pos="290" w:val="left"/>
              </w:tabs>
              <w:autoSpaceDE w:val="0"/>
              <w:widowControl/>
              <w:spacing w:line="210" w:lineRule="exact" w:before="0" w:after="0"/>
              <w:ind w:left="96" w:right="0" w:firstLine="0"/>
              <w:jc w:val="left"/>
            </w:pPr>
            <w:r>
              <w:rPr>
                <w:w w:val="98.01450729370117"/>
                <w:rFonts w:ascii="T8" w:hAnsi="T8" w:eastAsia="T8"/>
                <w:b w:val="0"/>
                <w:i w:val="0"/>
                <w:color w:val="000000"/>
                <w:sz w:val="20"/>
              </w:rPr>
              <w:t>제9조(생계급여의방법)</w:t>
            </w:r>
            <w:r>
              <w:rPr>
                <w:w w:val="98.01450729370117"/>
                <w:rFonts w:ascii="T9" w:hAnsi="T9" w:eastAsia="T9"/>
                <w:b w:val="0"/>
                <w:i w:val="0"/>
                <w:color w:val="000000"/>
                <w:sz w:val="20"/>
              </w:rPr>
              <w:t xml:space="preserve"> ①생계급여는금전을지급하는것으로한다. 다만, 금전으로지급할수없거나</w:t>
            </w:r>
            <w:r>
              <w:rPr>
                <w:w w:val="98.01450729370117"/>
                <w:rFonts w:ascii="T9" w:hAnsi="T9" w:eastAsia="T9"/>
                <w:b w:val="0"/>
                <w:i w:val="0"/>
                <w:color w:val="000000"/>
                <w:sz w:val="20"/>
              </w:rPr>
              <w:t>금전으로지급하는것이적당하지아니하다고인정하는경우에는물품을지급할수있다.</w:t>
            </w:r>
          </w:p>
          <w:p>
            <w:pPr>
              <w:autoSpaceDN w:val="0"/>
              <w:tabs>
                <w:tab w:pos="336" w:val="left"/>
              </w:tabs>
              <w:autoSpaceDE w:val="0"/>
              <w:widowControl/>
              <w:spacing w:line="210" w:lineRule="exact" w:before="0" w:after="0"/>
              <w:ind w:left="290" w:right="0" w:firstLine="0"/>
              <w:jc w:val="left"/>
            </w:pPr>
            <w:r>
              <w:rPr>
                <w:w w:val="98.01450729370117"/>
                <w:rFonts w:ascii="T9" w:hAnsi="T9" w:eastAsia="T9"/>
                <w:b w:val="0"/>
                <w:i w:val="0"/>
                <w:color w:val="000000"/>
                <w:sz w:val="20"/>
              </w:rPr>
              <w:t>②제1항의수급품은대통령령으로정하는바에따라매월정기적으로지급하여야한다. 다만, 특별한</w:t>
            </w:r>
            <w:r>
              <w:rPr>
                <w:w w:val="98.01450729370117"/>
                <w:rFonts w:ascii="T9" w:hAnsi="T9" w:eastAsia="T9"/>
                <w:b w:val="0"/>
                <w:i w:val="0"/>
                <w:color w:val="000000"/>
                <w:sz w:val="20"/>
              </w:rPr>
              <w:t>사정이있는경우에는그지급방법을다르게정하여지급할수있다.</w:t>
            </w:r>
          </w:p>
          <w:p>
            <w:pPr>
              <w:autoSpaceDN w:val="0"/>
              <w:autoSpaceDE w:val="0"/>
              <w:widowControl/>
              <w:spacing w:line="210" w:lineRule="exact" w:before="0" w:after="0"/>
              <w:ind w:left="336" w:right="98" w:hanging="46"/>
              <w:jc w:val="both"/>
            </w:pPr>
            <w:r>
              <w:rPr>
                <w:w w:val="98.01450729370117"/>
                <w:rFonts w:ascii="T9" w:hAnsi="T9" w:eastAsia="T9"/>
                <w:b w:val="0"/>
                <w:i w:val="0"/>
                <w:color w:val="000000"/>
                <w:sz w:val="20"/>
              </w:rPr>
              <w:t>③제1항의수급품은수급자에게직접지급한다. 다만, 제10조제1항단서에따라제32조에따른보장</w:t>
            </w:r>
            <w:r>
              <w:rPr>
                <w:w w:val="98.01450729370117"/>
                <w:rFonts w:ascii="T9" w:hAnsi="T9" w:eastAsia="T9"/>
                <w:b w:val="0"/>
                <w:i w:val="0"/>
                <w:color w:val="000000"/>
                <w:sz w:val="20"/>
              </w:rPr>
              <w:t>시설이나타인의가정에위탁하여생계급여를실시하는경우에는그위탁받은사람에게이를지급할</w:t>
            </w:r>
            <w:r>
              <w:rPr>
                <w:w w:val="98.01450729370117"/>
                <w:rFonts w:ascii="T9" w:hAnsi="T9" w:eastAsia="T9"/>
                <w:b w:val="0"/>
                <w:i w:val="0"/>
                <w:color w:val="000000"/>
                <w:sz w:val="20"/>
              </w:rPr>
              <w:t>수있다. 이경우보장기관은보건복지부장관이정하는바에따라정기적으로수급자의수급여부를확</w:t>
            </w:r>
            <w:r>
              <w:rPr>
                <w:w w:val="98.01450729370117"/>
                <w:rFonts w:ascii="T9" w:hAnsi="T9" w:eastAsia="T9"/>
                <w:b w:val="0"/>
                <w:i w:val="0"/>
                <w:color w:val="000000"/>
                <w:sz w:val="20"/>
              </w:rPr>
              <w:t>인하여야한다.</w:t>
            </w:r>
          </w:p>
          <w:p>
            <w:pPr>
              <w:autoSpaceDN w:val="0"/>
              <w:tabs>
                <w:tab w:pos="336" w:val="left"/>
              </w:tabs>
              <w:autoSpaceDE w:val="0"/>
              <w:widowControl/>
              <w:spacing w:line="210" w:lineRule="exact" w:before="2" w:after="0"/>
              <w:ind w:left="290" w:right="0" w:firstLine="0"/>
              <w:jc w:val="left"/>
            </w:pPr>
            <w:r>
              <w:rPr>
                <w:w w:val="98.01450729370117"/>
                <w:rFonts w:ascii="T9" w:hAnsi="T9" w:eastAsia="T9"/>
                <w:b w:val="0"/>
                <w:i w:val="0"/>
                <w:color w:val="000000"/>
                <w:sz w:val="20"/>
              </w:rPr>
              <w:t>④생계급여는보건복지부장관이정하는바에따라수급자의소득인정액등을고려하여차등지급할수</w:t>
            </w:r>
            <w:r>
              <w:rPr>
                <w:w w:val="98.01450729370117"/>
                <w:rFonts w:ascii="T9" w:hAnsi="T9" w:eastAsia="T9"/>
                <w:b w:val="0"/>
                <w:i w:val="0"/>
                <w:color w:val="000000"/>
                <w:sz w:val="20"/>
              </w:rPr>
              <w:t>있다.</w:t>
            </w:r>
          </w:p>
          <w:p>
            <w:pPr>
              <w:autoSpaceDN w:val="0"/>
              <w:autoSpaceDE w:val="0"/>
              <w:widowControl/>
              <w:spacing w:line="210" w:lineRule="exact" w:before="0" w:after="0"/>
              <w:ind w:left="336" w:right="98" w:hanging="46"/>
              <w:jc w:val="both"/>
            </w:pPr>
            <w:r>
              <w:rPr>
                <w:w w:val="98.01450729370117"/>
                <w:rFonts w:ascii="T9" w:hAnsi="T9" w:eastAsia="T9"/>
                <w:b w:val="0"/>
                <w:i w:val="0"/>
                <w:color w:val="000000"/>
                <w:sz w:val="20"/>
              </w:rPr>
              <w:t>⑤보장기관은대통령령으로정하는바에따라근로능력이있는수급자에게자활에필요한사업에참</w:t>
            </w:r>
            <w:r>
              <w:rPr>
                <w:w w:val="98.01450729370117"/>
                <w:rFonts w:ascii="T9" w:hAnsi="T9" w:eastAsia="T9"/>
                <w:b w:val="0"/>
                <w:i w:val="0"/>
                <w:color w:val="000000"/>
                <w:sz w:val="20"/>
              </w:rPr>
              <w:t>가할것을조건으로하여생계급여를실시할수있다. 이경우보장기관은제28조에따른자활지원계</w:t>
            </w:r>
            <w:r>
              <w:rPr>
                <w:w w:val="98.01450729370117"/>
                <w:rFonts w:ascii="T9" w:hAnsi="T9" w:eastAsia="T9"/>
                <w:b w:val="0"/>
                <w:i w:val="0"/>
                <w:color w:val="000000"/>
                <w:sz w:val="20"/>
              </w:rPr>
              <w:t>획을고려하여조건을제시하여야한다.</w:t>
            </w:r>
          </w:p>
          <w:p>
            <w:pPr>
              <w:autoSpaceDN w:val="0"/>
              <w:autoSpaceDE w:val="0"/>
              <w:widowControl/>
              <w:spacing w:line="210" w:lineRule="exact" w:before="0" w:after="0"/>
              <w:ind w:left="290" w:right="98" w:hanging="194"/>
              <w:jc w:val="both"/>
            </w:pPr>
            <w:r>
              <w:rPr>
                <w:w w:val="98.01450729370117"/>
                <w:rFonts w:ascii="T8" w:hAnsi="T8" w:eastAsia="T8"/>
                <w:b w:val="0"/>
                <w:i w:val="0"/>
                <w:color w:val="000000"/>
                <w:sz w:val="20"/>
              </w:rPr>
              <w:t>제10조(생계급여를실시할장소)</w:t>
            </w:r>
            <w:r>
              <w:rPr>
                <w:w w:val="98.01450729370117"/>
                <w:rFonts w:ascii="T9" w:hAnsi="T9" w:eastAsia="T9"/>
                <w:b w:val="0"/>
                <w:i w:val="0"/>
                <w:color w:val="000000"/>
                <w:sz w:val="20"/>
              </w:rPr>
              <w:t xml:space="preserve"> ①생계급여는수급자의주거에서실시한다. 다만, 수급자가주거가없</w:t>
            </w:r>
            <w:r>
              <w:rPr>
                <w:w w:val="98.01450729370117"/>
                <w:rFonts w:ascii="T9" w:hAnsi="T9" w:eastAsia="T9"/>
                <w:b w:val="0"/>
                <w:i w:val="0"/>
                <w:color w:val="000000"/>
                <w:sz w:val="20"/>
              </w:rPr>
              <w:t>거나주거가있어도그곳에서는급여의목적을달성할수없는경우또는수급자가희망하는경우에</w:t>
            </w:r>
            <w:r>
              <w:rPr>
                <w:w w:val="98.01450729370117"/>
                <w:rFonts w:ascii="T9" w:hAnsi="T9" w:eastAsia="T9"/>
                <w:b w:val="0"/>
                <w:i w:val="0"/>
                <w:color w:val="000000"/>
                <w:sz w:val="20"/>
              </w:rPr>
              <w:t>는수급자를제32조에따른보장시설이나타인의가정에위탁하여급여를실시할수있다.</w:t>
            </w:r>
          </w:p>
          <w:p>
            <w:pPr>
              <w:autoSpaceDN w:val="0"/>
              <w:autoSpaceDE w:val="0"/>
              <w:widowControl/>
              <w:spacing w:line="210" w:lineRule="exact" w:before="0" w:after="0"/>
              <w:ind w:left="336" w:right="98" w:hanging="46"/>
              <w:jc w:val="both"/>
            </w:pPr>
            <w:r>
              <w:rPr>
                <w:w w:val="98.01450729370117"/>
                <w:rFonts w:ascii="T9" w:hAnsi="T9" w:eastAsia="T9"/>
                <w:b w:val="0"/>
                <w:i w:val="0"/>
                <w:color w:val="000000"/>
                <w:sz w:val="20"/>
              </w:rPr>
              <w:t>②제1항에따라수급자에대한생계급여를타인의가정에위탁하여실시하는경우에는거실의임차</w:t>
            </w:r>
            <w:r>
              <w:rPr>
                <w:w w:val="98.01450729370117"/>
                <w:rFonts w:ascii="T9" w:hAnsi="T9" w:eastAsia="T9"/>
                <w:b w:val="0"/>
                <w:i w:val="0"/>
                <w:color w:val="000000"/>
                <w:sz w:val="20"/>
              </w:rPr>
              <w:t>료와그밖에거실의유지에필요한비용은수급품에가산하여지급한다. 이경우제7조제1항제2호의</w:t>
            </w:r>
            <w:r>
              <w:rPr>
                <w:w w:val="98.01450729370117"/>
                <w:rFonts w:ascii="T9" w:hAnsi="T9" w:eastAsia="T9"/>
                <w:b w:val="0"/>
                <w:i w:val="0"/>
                <w:color w:val="000000"/>
                <w:sz w:val="20"/>
              </w:rPr>
              <w:t>주거급여가실시된것으로본다.</w:t>
            </w:r>
          </w:p>
        </w:tc>
      </w:tr>
    </w:tbl>
    <w:p>
      <w:pPr>
        <w:autoSpaceDN w:val="0"/>
        <w:autoSpaceDE w:val="0"/>
        <w:widowControl/>
        <w:spacing w:line="244" w:lineRule="exact" w:before="222" w:after="0"/>
        <w:ind w:left="338" w:right="0" w:firstLine="0"/>
        <w:jc w:val="left"/>
      </w:pPr>
      <w:r>
        <w:rPr>
          <w:rFonts w:ascii="T7" w:hAnsi="T7" w:eastAsia="T7"/>
          <w:b w:val="0"/>
          <w:i w:val="0"/>
          <w:color w:val="000000"/>
          <w:sz w:val="24"/>
        </w:rPr>
        <w:t>②</w:t>
      </w:r>
      <w:r>
        <w:rPr>
          <w:rFonts w:ascii="绒刚疙炼" w:hAnsi="绒刚疙炼" w:eastAsia="绒刚疙炼"/>
          <w:b w:val="0"/>
          <w:i w:val="0"/>
          <w:color w:val="000000"/>
          <w:sz w:val="24"/>
        </w:rPr>
        <w:t xml:space="preserve">추진경위 </w:t>
      </w:r>
    </w:p>
    <w:p>
      <w:pPr>
        <w:autoSpaceDN w:val="0"/>
        <w:tabs>
          <w:tab w:pos="552" w:val="left"/>
        </w:tabs>
        <w:autoSpaceDE w:val="0"/>
        <w:widowControl/>
        <w:spacing w:line="366" w:lineRule="exact" w:before="64" w:after="126"/>
        <w:ind w:left="338" w:right="0" w:firstLine="0"/>
        <w:jc w:val="left"/>
      </w:pPr>
      <w:r>
        <w:rPr>
          <w:rFonts w:ascii="T3" w:hAnsi="T3" w:eastAsia="T3"/>
          <w:b w:val="0"/>
          <w:i w:val="0"/>
          <w:color w:val="000000"/>
          <w:sz w:val="24"/>
        </w:rPr>
        <w:t>- 1961~2000. 9</w:t>
      </w:r>
      <w:r>
        <w:rPr>
          <w:rFonts w:ascii="绒刚疙炼" w:hAnsi="绒刚疙炼" w:eastAsia="绒刚疙炼"/>
          <w:b w:val="0"/>
          <w:i w:val="0"/>
          <w:color w:val="000000"/>
          <w:sz w:val="24"/>
        </w:rPr>
        <w:t xml:space="preserve">월 </w:t>
      </w:r>
      <w:r>
        <w:rPr>
          <w:rFonts w:ascii="T3" w:hAnsi="T3" w:eastAsia="T3"/>
          <w:b w:val="0"/>
          <w:i w:val="0"/>
          <w:color w:val="000000"/>
          <w:sz w:val="24"/>
        </w:rPr>
        <w:t>:</w:t>
      </w:r>
      <w:r>
        <w:rPr>
          <w:rFonts w:ascii="绒刚疙炼" w:hAnsi="绒刚疙炼" w:eastAsia="绒刚疙炼"/>
          <w:b w:val="0"/>
          <w:i w:val="0"/>
          <w:color w:val="000000"/>
          <w:sz w:val="24"/>
        </w:rPr>
        <w:t xml:space="preserve"> 생활보호법에 의한 생계보호 지원</w:t>
      </w:r>
      <w:r>
        <w:br/>
      </w:r>
      <w:r>
        <w:rPr>
          <w:rFonts w:ascii="T3" w:hAnsi="T3" w:eastAsia="T3"/>
          <w:b w:val="0"/>
          <w:i w:val="0"/>
          <w:color w:val="000000"/>
          <w:sz w:val="24"/>
        </w:rPr>
        <w:t>- 2000. 10</w:t>
      </w:r>
      <w:r>
        <w:rPr>
          <w:rFonts w:ascii="绒刚疙炼" w:hAnsi="绒刚疙炼" w:eastAsia="绒刚疙炼"/>
          <w:b w:val="0"/>
          <w:i w:val="0"/>
          <w:color w:val="000000"/>
          <w:sz w:val="24"/>
        </w:rPr>
        <w:t xml:space="preserve">월 이후 </w:t>
      </w:r>
      <w:r>
        <w:rPr>
          <w:rFonts w:ascii="T3" w:hAnsi="T3" w:eastAsia="T3"/>
          <w:b w:val="0"/>
          <w:i w:val="0"/>
          <w:color w:val="000000"/>
          <w:sz w:val="24"/>
        </w:rPr>
        <w:t>:</w:t>
      </w:r>
      <w:r>
        <w:rPr>
          <w:rFonts w:ascii="绒刚疙炼" w:hAnsi="绒刚疙炼" w:eastAsia="绒刚疙炼"/>
          <w:b w:val="0"/>
          <w:i w:val="0"/>
          <w:color w:val="000000"/>
          <w:sz w:val="24"/>
        </w:rPr>
        <w:t xml:space="preserve"> 국민기초생활보장법에 의한 생계급여 지원</w:t>
      </w:r>
      <w:r>
        <w:br/>
      </w:r>
      <w:r>
        <w:rPr>
          <w:rFonts w:ascii="T3" w:hAnsi="T3" w:eastAsia="T3"/>
          <w:b w:val="0"/>
          <w:i w:val="0"/>
          <w:color w:val="000000"/>
          <w:sz w:val="24"/>
        </w:rPr>
        <w:t>-</w:t>
      </w:r>
      <w:r>
        <w:rPr>
          <w:rFonts w:ascii="绒刚疙炼" w:hAnsi="绒刚疙炼" w:eastAsia="绒刚疙炼"/>
          <w:b w:val="0"/>
          <w:i w:val="0"/>
          <w:color w:val="000000"/>
          <w:sz w:val="24"/>
        </w:rPr>
        <w:t xml:space="preserve"> 재산의 소득환산제 시행</w:t>
      </w:r>
      <w:r>
        <w:rPr>
          <w:rFonts w:ascii="T3" w:hAnsi="T3" w:eastAsia="T3"/>
          <w:b w:val="0"/>
          <w:i w:val="0"/>
          <w:color w:val="000000"/>
          <w:sz w:val="24"/>
        </w:rPr>
        <w:t>:</w:t>
      </w:r>
      <w:r>
        <w:rPr>
          <w:rFonts w:ascii="绒刚疙炼" w:hAnsi="绒刚疙炼" w:eastAsia="绒刚疙炼"/>
          <w:b w:val="0"/>
          <w:i w:val="0"/>
          <w:color w:val="000000"/>
          <w:sz w:val="24"/>
        </w:rPr>
        <w:t xml:space="preserve"> 소득 및 재산 기준을 소득인정액으로 일원화</w:t>
      </w:r>
      <w:r>
        <w:rPr>
          <w:rFonts w:ascii="T3" w:hAnsi="T3" w:eastAsia="T3"/>
          <w:b w:val="0"/>
          <w:i w:val="0"/>
          <w:color w:val="000000"/>
          <w:sz w:val="24"/>
        </w:rPr>
        <w:t>(‘03.1.1</w:t>
      </w:r>
      <w:r>
        <w:rPr>
          <w:rFonts w:ascii="绒刚疙炼" w:hAnsi="绒刚疙炼" w:eastAsia="绒刚疙炼"/>
          <w:b w:val="0"/>
          <w:i w:val="0"/>
          <w:color w:val="000000"/>
          <w:sz w:val="24"/>
        </w:rPr>
        <w:t>시행</w:t>
      </w:r>
      <w:r>
        <w:rPr>
          <w:rFonts w:ascii="T3" w:hAnsi="T3" w:eastAsia="T3"/>
          <w:b w:val="0"/>
          <w:i w:val="0"/>
          <w:color w:val="000000"/>
          <w:sz w:val="24"/>
        </w:rPr>
        <w:t>)</w:t>
      </w:r>
      <w:r>
        <w:rPr>
          <w:rFonts w:ascii="T3" w:hAnsi="T3" w:eastAsia="T3"/>
          <w:b w:val="0"/>
          <w:i w:val="0"/>
          <w:color w:val="000000"/>
          <w:sz w:val="24"/>
        </w:rPr>
        <w:t>-</w:t>
      </w:r>
      <w:r>
        <w:rPr>
          <w:rFonts w:ascii="绒刚疙炼" w:hAnsi="绒刚疙炼" w:eastAsia="绒刚疙炼"/>
          <w:b w:val="0"/>
          <w:i w:val="0"/>
          <w:color w:val="000000"/>
          <w:sz w:val="24"/>
        </w:rPr>
        <w:t xml:space="preserve"> 부양의무자 범위축소</w:t>
      </w:r>
      <w:r>
        <w:rPr>
          <w:rFonts w:ascii="T3" w:hAnsi="T3" w:eastAsia="T3"/>
          <w:b w:val="0"/>
          <w:i w:val="0"/>
          <w:color w:val="000000"/>
          <w:sz w:val="24"/>
        </w:rPr>
        <w:t>:</w:t>
      </w:r>
      <w:r>
        <w:rPr>
          <w:rFonts w:ascii="绒刚疙炼" w:hAnsi="绒刚疙炼" w:eastAsia="绒刚疙炼"/>
          <w:b w:val="0"/>
          <w:i w:val="0"/>
          <w:color w:val="000000"/>
          <w:sz w:val="24"/>
        </w:rPr>
        <w:t xml:space="preserve"> 수급권자의 직계혈족 및 그 배우자</w:t>
      </w:r>
      <w:r>
        <w:rPr>
          <w:rFonts w:ascii="T3" w:hAnsi="T3" w:eastAsia="T3"/>
          <w:b w:val="0"/>
          <w:i w:val="0"/>
          <w:color w:val="000000"/>
          <w:sz w:val="24"/>
        </w:rPr>
        <w:t>,</w:t>
      </w:r>
      <w:r>
        <w:rPr>
          <w:rFonts w:ascii="绒刚疙炼" w:hAnsi="绒刚疙炼" w:eastAsia="绒刚疙炼"/>
          <w:b w:val="0"/>
          <w:i w:val="0"/>
          <w:color w:val="000000"/>
          <w:sz w:val="24"/>
        </w:rPr>
        <w:t xml:space="preserve"> 생계를 같이하는 </w:t>
      </w:r>
      <w:r>
        <w:rPr>
          <w:rFonts w:ascii="T3" w:hAnsi="T3" w:eastAsia="T3"/>
          <w:b w:val="0"/>
          <w:i w:val="0"/>
          <w:color w:val="000000"/>
          <w:sz w:val="24"/>
        </w:rPr>
        <w:t>2</w:t>
      </w:r>
      <w:r>
        <w:rPr>
          <w:rFonts w:ascii="绒刚疙炼" w:hAnsi="绒刚疙炼" w:eastAsia="绒刚疙炼"/>
          <w:b w:val="0"/>
          <w:i w:val="0"/>
          <w:color w:val="000000"/>
          <w:sz w:val="24"/>
        </w:rPr>
        <w:t>촌 이내의 혈족</w:t>
      </w:r>
      <w:r>
        <w:tab/>
      </w:r>
      <w:r>
        <w:rPr>
          <w:rFonts w:ascii="T5" w:hAnsi="T5" w:eastAsia="T5"/>
          <w:b w:val="0"/>
          <w:i w:val="0"/>
          <w:color w:val="000000"/>
          <w:sz w:val="24"/>
        </w:rPr>
        <w:t>→</w:t>
      </w:r>
      <w:r>
        <w:rPr>
          <w:rFonts w:ascii="绒刚疙炼" w:hAnsi="绒刚疙炼" w:eastAsia="绒刚疙炼"/>
          <w:b w:val="0"/>
          <w:i w:val="0"/>
          <w:color w:val="000000"/>
          <w:sz w:val="24"/>
        </w:rPr>
        <w:t xml:space="preserve">수급권자의 </w:t>
      </w:r>
      <w:r>
        <w:rPr>
          <w:rFonts w:ascii="T3" w:hAnsi="T3" w:eastAsia="T3"/>
          <w:b w:val="0"/>
          <w:i w:val="0"/>
          <w:color w:val="000000"/>
          <w:sz w:val="24"/>
        </w:rPr>
        <w:t>1</w:t>
      </w:r>
      <w:r>
        <w:rPr>
          <w:rFonts w:ascii="绒刚疙炼" w:hAnsi="绒刚疙炼" w:eastAsia="绒刚疙炼"/>
          <w:b w:val="0"/>
          <w:i w:val="0"/>
          <w:color w:val="000000"/>
          <w:sz w:val="24"/>
        </w:rPr>
        <w:t>촌의 직계혈족 및 그 배우자</w:t>
      </w:r>
      <w:r>
        <w:rPr>
          <w:rFonts w:ascii="T3" w:hAnsi="T3" w:eastAsia="T3"/>
          <w:b w:val="0"/>
          <w:i w:val="0"/>
          <w:color w:val="000000"/>
          <w:sz w:val="24"/>
        </w:rPr>
        <w:t>,</w:t>
      </w:r>
      <w:r>
        <w:rPr>
          <w:rFonts w:ascii="绒刚疙炼" w:hAnsi="绒刚疙炼" w:eastAsia="绒刚疙炼"/>
          <w:b w:val="0"/>
          <w:i w:val="0"/>
          <w:color w:val="000000"/>
          <w:sz w:val="24"/>
        </w:rPr>
        <w:t xml:space="preserve"> 생계를 같이하는 </w:t>
      </w:r>
      <w:r>
        <w:rPr>
          <w:rFonts w:ascii="T3" w:hAnsi="T3" w:eastAsia="T3"/>
          <w:b w:val="0"/>
          <w:i w:val="0"/>
          <w:color w:val="000000"/>
          <w:sz w:val="24"/>
        </w:rPr>
        <w:t>2</w:t>
      </w:r>
      <w:r>
        <w:rPr>
          <w:rFonts w:ascii="绒刚疙炼" w:hAnsi="绒刚疙炼" w:eastAsia="绒刚疙炼"/>
          <w:b w:val="0"/>
          <w:i w:val="0"/>
          <w:color w:val="000000"/>
          <w:sz w:val="24"/>
        </w:rPr>
        <w:t>촌 이내의 혈족</w:t>
      </w:r>
      <w:r>
        <w:rPr>
          <w:rFonts w:ascii="T3" w:hAnsi="T3" w:eastAsia="T3"/>
          <w:b w:val="0"/>
          <w:i w:val="0"/>
          <w:color w:val="000000"/>
          <w:sz w:val="24"/>
        </w:rPr>
        <w:t>(‘05.7.1</w:t>
      </w:r>
      <w:r>
        <w:rPr>
          <w:rFonts w:ascii="绒刚疙炼" w:hAnsi="绒刚疙炼" w:eastAsia="绒刚疙炼"/>
          <w:b w:val="0"/>
          <w:i w:val="0"/>
          <w:color w:val="000000"/>
          <w:sz w:val="24"/>
        </w:rPr>
        <w:t>시행</w:t>
      </w:r>
      <w:r>
        <w:rPr>
          <w:rFonts w:ascii="T3" w:hAnsi="T3" w:eastAsia="T3"/>
          <w:b w:val="0"/>
          <w:i w:val="0"/>
          <w:color w:val="000000"/>
          <w:sz w:val="24"/>
        </w:rPr>
        <w:t>)</w:t>
      </w:r>
      <w:r>
        <w:rPr>
          <w:rFonts w:ascii="T3" w:hAnsi="T3" w:eastAsia="T3"/>
          <w:b w:val="0"/>
          <w:i w:val="0"/>
          <w:color w:val="000000"/>
          <w:sz w:val="24"/>
        </w:rPr>
        <w:t>-</w:t>
      </w:r>
      <w:r>
        <w:rPr>
          <w:rFonts w:ascii="绒刚疙炼" w:hAnsi="绒刚疙炼" w:eastAsia="绒刚疙炼"/>
          <w:b w:val="0"/>
          <w:i w:val="0"/>
          <w:color w:val="000000"/>
          <w:sz w:val="24"/>
        </w:rPr>
        <w:t xml:space="preserve"> 부양의무자 소득기준 완화</w:t>
      </w:r>
      <w:r>
        <w:rPr>
          <w:rFonts w:ascii="T3" w:hAnsi="T3" w:eastAsia="T3"/>
          <w:b w:val="0"/>
          <w:i w:val="0"/>
          <w:color w:val="000000"/>
          <w:sz w:val="24"/>
        </w:rPr>
        <w:t>:</w:t>
      </w:r>
      <w:r>
        <w:rPr>
          <w:rFonts w:ascii="绒刚疙炼" w:hAnsi="绒刚疙炼" w:eastAsia="绒刚疙炼"/>
          <w:b w:val="0"/>
          <w:i w:val="0"/>
          <w:color w:val="000000"/>
          <w:sz w:val="24"/>
        </w:rPr>
        <w:t xml:space="preserve"> 최저생계비 </w:t>
      </w:r>
      <w:r>
        <w:rPr>
          <w:rFonts w:ascii="T3" w:hAnsi="T3" w:eastAsia="T3"/>
          <w:b w:val="0"/>
          <w:i w:val="0"/>
          <w:color w:val="000000"/>
          <w:sz w:val="24"/>
        </w:rPr>
        <w:t>120%</w:t>
      </w:r>
      <w:r>
        <w:rPr>
          <w:rFonts w:ascii="T5" w:hAnsi="T5" w:eastAsia="T5"/>
          <w:b w:val="0"/>
          <w:i w:val="0"/>
          <w:color w:val="000000"/>
          <w:sz w:val="24"/>
        </w:rPr>
        <w:t xml:space="preserve"> →</w:t>
      </w:r>
      <w:r>
        <w:rPr>
          <w:rFonts w:ascii="T3" w:hAnsi="T3" w:eastAsia="T3"/>
          <w:b w:val="0"/>
          <w:i w:val="0"/>
          <w:color w:val="000000"/>
          <w:sz w:val="24"/>
        </w:rPr>
        <w:t>130%</w:t>
      </w:r>
      <w:r>
        <w:rPr>
          <w:rFonts w:ascii="绒刚疙炼" w:hAnsi="绒刚疙炼" w:eastAsia="绒刚疙炼"/>
          <w:b w:val="0"/>
          <w:i w:val="0"/>
          <w:color w:val="000000"/>
          <w:sz w:val="24"/>
        </w:rPr>
        <w:t>로 상향조정</w:t>
      </w:r>
      <w:r>
        <w:rPr>
          <w:rFonts w:ascii="T3" w:hAnsi="T3" w:eastAsia="T3"/>
          <w:b w:val="0"/>
          <w:i w:val="0"/>
          <w:color w:val="000000"/>
          <w:sz w:val="24"/>
        </w:rPr>
        <w:t>(‘06.7.1</w:t>
      </w:r>
      <w:r>
        <w:rPr>
          <w:rFonts w:ascii="绒刚疙炼" w:hAnsi="绒刚疙炼" w:eastAsia="绒刚疙炼"/>
          <w:b w:val="0"/>
          <w:i w:val="0"/>
          <w:color w:val="000000"/>
          <w:sz w:val="24"/>
        </w:rPr>
        <w:t>시행</w:t>
      </w:r>
      <w:r>
        <w:rPr>
          <w:rFonts w:ascii="T3" w:hAnsi="T3" w:eastAsia="T3"/>
          <w:b w:val="0"/>
          <w:i w:val="0"/>
          <w:color w:val="000000"/>
          <w:sz w:val="24"/>
        </w:rPr>
        <w:t>)</w:t>
      </w:r>
      <w:r>
        <w:rPr>
          <w:rFonts w:ascii="T3" w:hAnsi="T3" w:eastAsia="T3"/>
          <w:b w:val="0"/>
          <w:i w:val="0"/>
          <w:color w:val="000000"/>
          <w:sz w:val="24"/>
        </w:rPr>
        <w:t>-</w:t>
      </w:r>
      <w:r>
        <w:rPr>
          <w:rFonts w:ascii="绒刚疙炼" w:hAnsi="绒刚疙炼" w:eastAsia="绒刚疙炼"/>
          <w:b w:val="0"/>
          <w:i w:val="0"/>
          <w:color w:val="000000"/>
          <w:sz w:val="24"/>
        </w:rPr>
        <w:t xml:space="preserve"> 부양의무자 범위축소</w:t>
      </w:r>
      <w:r>
        <w:rPr>
          <w:rFonts w:ascii="T3" w:hAnsi="T3" w:eastAsia="T3"/>
          <w:b w:val="0"/>
          <w:i w:val="0"/>
          <w:color w:val="000000"/>
          <w:sz w:val="24"/>
        </w:rPr>
        <w:t>:</w:t>
      </w:r>
      <w:r>
        <w:rPr>
          <w:rFonts w:ascii="绒刚疙炼" w:hAnsi="绒刚疙炼" w:eastAsia="绒刚疙炼"/>
          <w:b w:val="0"/>
          <w:i w:val="0"/>
          <w:color w:val="000000"/>
          <w:sz w:val="24"/>
        </w:rPr>
        <w:t xml:space="preserve"> 수급권자의 </w:t>
      </w:r>
      <w:r>
        <w:rPr>
          <w:rFonts w:ascii="T3" w:hAnsi="T3" w:eastAsia="T3"/>
          <w:b w:val="0"/>
          <w:i w:val="0"/>
          <w:color w:val="000000"/>
          <w:sz w:val="24"/>
        </w:rPr>
        <w:t>1</w:t>
      </w:r>
      <w:r>
        <w:rPr>
          <w:rFonts w:ascii="绒刚疙炼" w:hAnsi="绒刚疙炼" w:eastAsia="绒刚疙炼"/>
          <w:b w:val="0"/>
          <w:i w:val="0"/>
          <w:color w:val="000000"/>
          <w:sz w:val="24"/>
        </w:rPr>
        <w:t>촌의 직계혈족 및 그 배우자</w:t>
      </w:r>
      <w:r>
        <w:rPr>
          <w:rFonts w:ascii="T3" w:hAnsi="T3" w:eastAsia="T3"/>
          <w:b w:val="0"/>
          <w:i w:val="0"/>
          <w:color w:val="000000"/>
          <w:sz w:val="24"/>
        </w:rPr>
        <w:t>,</w:t>
      </w:r>
      <w:r>
        <w:rPr>
          <w:rFonts w:ascii="绒刚疙炼" w:hAnsi="绒刚疙炼" w:eastAsia="绒刚疙炼"/>
          <w:b w:val="0"/>
          <w:i w:val="0"/>
          <w:color w:val="000000"/>
          <w:sz w:val="24"/>
        </w:rPr>
        <w:t xml:space="preserve"> 생계를 같이하는 </w:t>
      </w:r>
      <w:r>
        <w:tab/>
      </w:r>
      <w:r>
        <w:rPr>
          <w:rFonts w:ascii="T3" w:hAnsi="T3" w:eastAsia="T3"/>
          <w:b w:val="0"/>
          <w:i w:val="0"/>
          <w:color w:val="000000"/>
          <w:sz w:val="24"/>
        </w:rPr>
        <w:t>2</w:t>
      </w:r>
      <w:r>
        <w:rPr>
          <w:rFonts w:ascii="绒刚疙炼" w:hAnsi="绒刚疙炼" w:eastAsia="绒刚疙炼"/>
          <w:b w:val="0"/>
          <w:i w:val="0"/>
          <w:color w:val="000000"/>
          <w:sz w:val="24"/>
        </w:rPr>
        <w:t xml:space="preserve">촌 이내의 혈족 </w:t>
      </w:r>
      <w:r>
        <w:rPr>
          <w:rFonts w:ascii="T5" w:hAnsi="T5" w:eastAsia="T5"/>
          <w:b w:val="0"/>
          <w:i w:val="0"/>
          <w:color w:val="000000"/>
          <w:sz w:val="24"/>
        </w:rPr>
        <w:t>→</w:t>
      </w:r>
      <w:r>
        <w:rPr>
          <w:rFonts w:ascii="绒刚疙炼" w:hAnsi="绒刚疙炼" w:eastAsia="绒刚疙炼"/>
          <w:b w:val="0"/>
          <w:i w:val="0"/>
          <w:color w:val="000000"/>
          <w:sz w:val="24"/>
        </w:rPr>
        <w:t xml:space="preserve">수급권자의 </w:t>
      </w:r>
      <w:r>
        <w:rPr>
          <w:rFonts w:ascii="T3" w:hAnsi="T3" w:eastAsia="T3"/>
          <w:b w:val="0"/>
          <w:i w:val="0"/>
          <w:color w:val="000000"/>
          <w:sz w:val="24"/>
        </w:rPr>
        <w:t>1</w:t>
      </w:r>
      <w:r>
        <w:rPr>
          <w:rFonts w:ascii="绒刚疙炼" w:hAnsi="绒刚疙炼" w:eastAsia="绒刚疙炼"/>
          <w:b w:val="0"/>
          <w:i w:val="0"/>
          <w:color w:val="000000"/>
          <w:sz w:val="24"/>
        </w:rPr>
        <w:t>촌의 직계혈족 및 그 배우자</w:t>
      </w:r>
      <w:r>
        <w:rPr>
          <w:rFonts w:ascii="T3" w:hAnsi="T3" w:eastAsia="T3"/>
          <w:b w:val="0"/>
          <w:i w:val="0"/>
          <w:color w:val="000000"/>
          <w:sz w:val="24"/>
        </w:rPr>
        <w:t>(‘07.1.1</w:t>
      </w:r>
      <w:r>
        <w:rPr>
          <w:rFonts w:ascii="绒刚疙炼" w:hAnsi="绒刚疙炼" w:eastAsia="绒刚疙炼"/>
          <w:b w:val="0"/>
          <w:i w:val="0"/>
          <w:color w:val="000000"/>
          <w:sz w:val="24"/>
        </w:rPr>
        <w:t>시행</w:t>
      </w:r>
      <w:r>
        <w:rPr>
          <w:rFonts w:ascii="T3" w:hAnsi="T3" w:eastAsia="T3"/>
          <w:b w:val="0"/>
          <w:i w:val="0"/>
          <w:color w:val="000000"/>
          <w:sz w:val="24"/>
        </w:rPr>
        <w:t>)</w:t>
      </w:r>
      <w:r>
        <w:br/>
      </w:r>
      <w:r>
        <w:rPr>
          <w:rFonts w:ascii="T3" w:hAnsi="T3" w:eastAsia="T3"/>
          <w:b w:val="0"/>
          <w:i w:val="0"/>
          <w:color w:val="000000"/>
          <w:sz w:val="24"/>
        </w:rPr>
        <w:t>-</w:t>
      </w:r>
      <w:r>
        <w:rPr>
          <w:rFonts w:ascii="绒刚疙炼" w:hAnsi="绒刚疙炼" w:eastAsia="绒刚疙炼"/>
          <w:b w:val="0"/>
          <w:i w:val="0"/>
          <w:color w:val="000000"/>
          <w:sz w:val="24"/>
        </w:rPr>
        <w:t xml:space="preserve"> 수급권자 확대 </w:t>
      </w:r>
      <w:r>
        <w:rPr>
          <w:rFonts w:ascii="T3" w:hAnsi="T3" w:eastAsia="T3"/>
          <w:b w:val="0"/>
          <w:i w:val="0"/>
          <w:color w:val="000000"/>
          <w:sz w:val="24"/>
        </w:rPr>
        <w:t>:</w:t>
      </w:r>
      <w:r>
        <w:rPr>
          <w:rFonts w:ascii="绒刚疙炼" w:hAnsi="绒刚疙炼" w:eastAsia="绒刚疙炼"/>
          <w:b w:val="0"/>
          <w:i w:val="0"/>
          <w:color w:val="000000"/>
          <w:sz w:val="24"/>
        </w:rPr>
        <w:t xml:space="preserve"> 외국인 배우자에게 수급권 부여</w:t>
      </w:r>
      <w:r>
        <w:rPr>
          <w:rFonts w:ascii="T3" w:hAnsi="T3" w:eastAsia="T3"/>
          <w:b w:val="0"/>
          <w:i w:val="0"/>
          <w:color w:val="000000"/>
          <w:sz w:val="24"/>
        </w:rPr>
        <w:t>(‘07.1.1</w:t>
      </w:r>
      <w:r>
        <w:rPr>
          <w:rFonts w:ascii="绒刚疙炼" w:hAnsi="绒刚疙炼" w:eastAsia="绒刚疙炼"/>
          <w:b w:val="0"/>
          <w:i w:val="0"/>
          <w:color w:val="000000"/>
          <w:sz w:val="24"/>
        </w:rPr>
        <w:t>시행</w:t>
      </w:r>
      <w:r>
        <w:rPr>
          <w:rFonts w:ascii="T3" w:hAnsi="T3" w:eastAsia="T3"/>
          <w:b w:val="0"/>
          <w:i w:val="0"/>
          <w:color w:val="000000"/>
          <w:sz w:val="24"/>
        </w:rPr>
        <w:t>)</w:t>
      </w:r>
    </w:p>
    <w:tbl>
      <w:tblPr>
        <w:tblW w:type="auto" w:w="0"/>
        <w:tblLayout w:type="fixed"/>
        <w:tblLook w:firstColumn="1" w:firstRow="1" w:lastColumn="0" w:lastRow="0" w:noHBand="0" w:noVBand="1" w:val="04A0"/>
        <w:tblInd w:w="165.99999999999994" w:type="dxa"/>
      </w:tblPr>
      <w:tblGrid>
        <w:gridCol w:w="2438"/>
        <w:gridCol w:w="2438"/>
        <w:gridCol w:w="2438"/>
        <w:gridCol w:w="2438"/>
      </w:tblGrid>
      <w:tr>
        <w:trPr>
          <w:trHeight w:hRule="exact" w:val="366"/>
        </w:trPr>
        <w:tc>
          <w:tcPr>
            <w:tcW w:type="dxa" w:w="3420"/>
            <w:tcBorders/>
            <w:tcMar>
              <w:start w:w="0" w:type="dxa"/>
              <w:end w:w="0" w:type="dxa"/>
            </w:tcMar>
          </w:tcPr>
          <w:p>
            <w:pPr>
              <w:autoSpaceDN w:val="0"/>
              <w:autoSpaceDE w:val="0"/>
              <w:widowControl/>
              <w:spacing w:line="246" w:lineRule="exact" w:before="60" w:after="0"/>
              <w:ind w:left="172" w:right="0" w:firstLine="0"/>
              <w:jc w:val="left"/>
            </w:pPr>
            <w:r>
              <w:rPr>
                <w:rFonts w:ascii="T3" w:hAnsi="T3" w:eastAsia="T3"/>
                <w:b w:val="0"/>
                <w:i w:val="0"/>
                <w:color w:val="000000"/>
                <w:sz w:val="24"/>
              </w:rPr>
              <w:t>-</w:t>
            </w:r>
            <w:r>
              <w:rPr>
                <w:rFonts w:ascii="绒刚疙炼" w:hAnsi="绒刚疙炼" w:eastAsia="绒刚疙炼"/>
                <w:b w:val="0"/>
                <w:i w:val="0"/>
                <w:color w:val="000000"/>
                <w:sz w:val="24"/>
              </w:rPr>
              <w:t xml:space="preserve"> 수</w:t>
            </w:r>
            <w:r>
              <w:rPr>
                <w:rFonts w:ascii="绒刚疙炼" w:hAnsi="绒刚疙炼" w:eastAsia="绒刚疙炼"/>
                <w:b w:val="0"/>
                <w:i w:val="0"/>
                <w:color w:val="000000"/>
                <w:sz w:val="24"/>
              </w:rPr>
              <w:t>급</w:t>
            </w:r>
            <w:r>
              <w:rPr>
                <w:rFonts w:ascii="绒刚疙炼" w:hAnsi="绒刚疙炼" w:eastAsia="绒刚疙炼"/>
                <w:b w:val="0"/>
                <w:i w:val="0"/>
                <w:color w:val="000000"/>
                <w:sz w:val="24"/>
              </w:rPr>
              <w:t>자</w:t>
            </w:r>
            <w:r>
              <w:rPr>
                <w:rFonts w:ascii="绒刚疙炼" w:hAnsi="绒刚疙炼" w:eastAsia="绒刚疙炼"/>
                <w:b w:val="0"/>
                <w:i w:val="0"/>
                <w:color w:val="000000"/>
                <w:sz w:val="24"/>
              </w:rPr>
              <w:t xml:space="preserve"> 기</w:t>
            </w:r>
            <w:r>
              <w:rPr>
                <w:rFonts w:ascii="绒刚疙炼" w:hAnsi="绒刚疙炼" w:eastAsia="绒刚疙炼"/>
                <w:b w:val="0"/>
                <w:i w:val="0"/>
                <w:color w:val="000000"/>
                <w:sz w:val="24"/>
              </w:rPr>
              <w:t>본</w:t>
            </w:r>
            <w:r>
              <w:rPr>
                <w:rFonts w:ascii="绒刚疙炼" w:hAnsi="绒刚疙炼" w:eastAsia="绒刚疙炼"/>
                <w:b w:val="0"/>
                <w:i w:val="0"/>
                <w:color w:val="000000"/>
                <w:sz w:val="24"/>
              </w:rPr>
              <w:t>재</w:t>
            </w:r>
            <w:r>
              <w:rPr>
                <w:rFonts w:ascii="绒刚疙炼" w:hAnsi="绒刚疙炼" w:eastAsia="绒刚疙炼"/>
                <w:b w:val="0"/>
                <w:i w:val="0"/>
                <w:color w:val="000000"/>
                <w:sz w:val="24"/>
              </w:rPr>
              <w:t>산</w:t>
            </w:r>
            <w:r>
              <w:rPr>
                <w:rFonts w:ascii="绒刚疙炼" w:hAnsi="绒刚疙炼" w:eastAsia="绒刚疙炼"/>
                <w:b w:val="0"/>
                <w:i w:val="0"/>
                <w:color w:val="000000"/>
                <w:sz w:val="24"/>
              </w:rPr>
              <w:t>액</w:t>
            </w:r>
            <w:r>
              <w:rPr>
                <w:rFonts w:ascii="绒刚疙炼" w:hAnsi="绒刚疙炼" w:eastAsia="绒刚疙炼"/>
                <w:b w:val="0"/>
                <w:i w:val="0"/>
                <w:color w:val="000000"/>
                <w:sz w:val="24"/>
              </w:rPr>
              <w:t xml:space="preserve"> 공</w:t>
            </w:r>
            <w:r>
              <w:rPr>
                <w:rFonts w:ascii="绒刚疙炼" w:hAnsi="绒刚疙炼" w:eastAsia="绒刚疙炼"/>
                <w:b w:val="0"/>
                <w:i w:val="0"/>
                <w:color w:val="000000"/>
                <w:sz w:val="24"/>
              </w:rPr>
              <w:t>제</w:t>
            </w:r>
            <w:r>
              <w:rPr>
                <w:rFonts w:ascii="绒刚疙炼" w:hAnsi="绒刚疙炼" w:eastAsia="绒刚疙炼"/>
                <w:b w:val="0"/>
                <w:i w:val="0"/>
                <w:color w:val="000000"/>
                <w:sz w:val="24"/>
              </w:rPr>
              <w:t xml:space="preserve"> 완</w:t>
            </w:r>
            <w:r>
              <w:rPr>
                <w:rFonts w:ascii="绒刚疙炼" w:hAnsi="绒刚疙炼" w:eastAsia="绒刚疙炼"/>
                <w:b w:val="0"/>
                <w:i w:val="0"/>
                <w:color w:val="000000"/>
                <w:sz w:val="24"/>
              </w:rPr>
              <w:t>화</w:t>
            </w:r>
            <w:r>
              <w:rPr>
                <w:rFonts w:ascii="T3" w:hAnsi="T3" w:eastAsia="T3"/>
                <w:b w:val="0"/>
                <w:i w:val="0"/>
                <w:color w:val="000000"/>
                <w:sz w:val="24"/>
              </w:rPr>
              <w:t>:</w:t>
            </w:r>
            <w:r>
              <w:rPr>
                <w:rFonts w:ascii="绒刚疙炼" w:hAnsi="绒刚疙炼" w:eastAsia="绒刚疙炼"/>
                <w:b w:val="0"/>
                <w:i w:val="0"/>
                <w:color w:val="000000"/>
                <w:sz w:val="24"/>
              </w:rPr>
              <w:t xml:space="preserve"> 대</w:t>
            </w:r>
            <w:r>
              <w:rPr>
                <w:rFonts w:ascii="绒刚疙炼" w:hAnsi="绒刚疙炼" w:eastAsia="绒刚疙炼"/>
                <w:b w:val="0"/>
                <w:i w:val="0"/>
                <w:color w:val="000000"/>
                <w:sz w:val="24"/>
              </w:rPr>
              <w:t>도</w:t>
            </w:r>
            <w:r>
              <w:rPr>
                <w:rFonts w:ascii="绒刚疙炼" w:hAnsi="绒刚疙炼" w:eastAsia="绒刚疙炼"/>
                <w:b w:val="0"/>
                <w:i w:val="0"/>
                <w:color w:val="000000"/>
                <w:sz w:val="24"/>
              </w:rPr>
              <w:t>시</w:t>
            </w:r>
          </w:p>
        </w:tc>
        <w:tc>
          <w:tcPr>
            <w:tcW w:type="dxa" w:w="2200"/>
            <w:tcBorders/>
            <w:tcMar>
              <w:start w:w="0" w:type="dxa"/>
              <w:end w:w="0" w:type="dxa"/>
            </w:tcMar>
          </w:tcPr>
          <w:p>
            <w:pPr>
              <w:autoSpaceDN w:val="0"/>
              <w:autoSpaceDE w:val="0"/>
              <w:widowControl/>
              <w:spacing w:line="246" w:lineRule="exact" w:before="54" w:after="0"/>
              <w:ind w:left="0" w:right="0" w:firstLine="0"/>
              <w:jc w:val="center"/>
            </w:pPr>
            <w:r>
              <w:rPr>
                <w:rFonts w:ascii="T3" w:hAnsi="T3" w:eastAsia="T3"/>
                <w:b w:val="0"/>
                <w:i w:val="0"/>
                <w:color w:val="000000"/>
                <w:sz w:val="24"/>
              </w:rPr>
              <w:t>3,800</w:t>
            </w:r>
            <w:r>
              <w:rPr>
                <w:rFonts w:ascii="T5" w:hAnsi="T5" w:eastAsia="T5"/>
                <w:b w:val="0"/>
                <w:i w:val="0"/>
                <w:color w:val="000000"/>
                <w:sz w:val="24"/>
              </w:rPr>
              <w:t>→</w:t>
            </w:r>
            <w:r>
              <w:rPr>
                <w:rFonts w:ascii="T3" w:hAnsi="T3" w:eastAsia="T3"/>
                <w:b w:val="0"/>
                <w:i w:val="0"/>
                <w:color w:val="000000"/>
                <w:sz w:val="24"/>
              </w:rPr>
              <w:t>5,400</w:t>
            </w:r>
            <w:r>
              <w:rPr>
                <w:rFonts w:ascii="绒刚疙炼" w:hAnsi="绒刚疙炼" w:eastAsia="绒刚疙炼"/>
                <w:b w:val="0"/>
                <w:i w:val="0"/>
                <w:color w:val="000000"/>
                <w:sz w:val="24"/>
              </w:rPr>
              <w:t>만</w:t>
            </w:r>
            <w:r>
              <w:rPr>
                <w:rFonts w:ascii="绒刚疙炼" w:hAnsi="绒刚疙炼" w:eastAsia="绒刚疙炼"/>
                <w:b w:val="0"/>
                <w:i w:val="0"/>
                <w:color w:val="000000"/>
                <w:sz w:val="24"/>
              </w:rPr>
              <w:t>원</w:t>
            </w:r>
            <w:r>
              <w:rPr>
                <w:rFonts w:ascii="T3" w:hAnsi="T3" w:eastAsia="T3"/>
                <w:b w:val="0"/>
                <w:i w:val="0"/>
                <w:color w:val="000000"/>
                <w:sz w:val="24"/>
              </w:rPr>
              <w:t>,</w:t>
            </w:r>
            <w:r>
              <w:rPr>
                <w:rFonts w:ascii="绒刚疙炼" w:hAnsi="绒刚疙炼" w:eastAsia="绒刚疙炼"/>
                <w:b w:val="0"/>
                <w:i w:val="0"/>
                <w:color w:val="000000"/>
                <w:sz w:val="24"/>
              </w:rPr>
              <w:t xml:space="preserve"> 중</w:t>
            </w:r>
            <w:r>
              <w:rPr>
                <w:rFonts w:ascii="绒刚疙炼" w:hAnsi="绒刚疙炼" w:eastAsia="绒刚疙炼"/>
                <w:b w:val="0"/>
                <w:i w:val="0"/>
                <w:color w:val="000000"/>
                <w:sz w:val="24"/>
              </w:rPr>
              <w:t>소</w:t>
            </w:r>
            <w:r>
              <w:rPr>
                <w:rFonts w:ascii="绒刚疙炼" w:hAnsi="绒刚疙炼" w:eastAsia="绒刚疙炼"/>
                <w:b w:val="0"/>
                <w:i w:val="0"/>
                <w:color w:val="000000"/>
                <w:sz w:val="24"/>
              </w:rPr>
              <w:t>도</w:t>
            </w:r>
            <w:r>
              <w:rPr>
                <w:rFonts w:ascii="绒刚疙炼" w:hAnsi="绒刚疙炼" w:eastAsia="绒刚疙炼"/>
                <w:b w:val="0"/>
                <w:i w:val="0"/>
                <w:color w:val="000000"/>
                <w:sz w:val="24"/>
              </w:rPr>
              <w:t>시</w:t>
            </w:r>
          </w:p>
        </w:tc>
        <w:tc>
          <w:tcPr>
            <w:tcW w:type="dxa" w:w="2020"/>
            <w:tcBorders/>
            <w:tcMar>
              <w:start w:w="0" w:type="dxa"/>
              <w:end w:w="0" w:type="dxa"/>
            </w:tcMar>
          </w:tcPr>
          <w:p>
            <w:pPr>
              <w:autoSpaceDN w:val="0"/>
              <w:autoSpaceDE w:val="0"/>
              <w:widowControl/>
              <w:spacing w:line="246" w:lineRule="exact" w:before="54" w:after="0"/>
              <w:ind w:left="0" w:right="0" w:firstLine="0"/>
              <w:jc w:val="center"/>
            </w:pPr>
            <w:r>
              <w:rPr>
                <w:rFonts w:ascii="T3" w:hAnsi="T3" w:eastAsia="T3"/>
                <w:b w:val="0"/>
                <w:i w:val="0"/>
                <w:color w:val="000000"/>
                <w:sz w:val="24"/>
              </w:rPr>
              <w:t>3,100</w:t>
            </w:r>
            <w:r>
              <w:rPr>
                <w:rFonts w:ascii="T5" w:hAnsi="T5" w:eastAsia="T5"/>
                <w:b w:val="0"/>
                <w:i w:val="0"/>
                <w:color w:val="000000"/>
                <w:sz w:val="24"/>
              </w:rPr>
              <w:t>→</w:t>
            </w:r>
            <w:r>
              <w:rPr>
                <w:rFonts w:ascii="T3" w:hAnsi="T3" w:eastAsia="T3"/>
                <w:b w:val="0"/>
                <w:i w:val="0"/>
                <w:color w:val="000000"/>
                <w:sz w:val="24"/>
              </w:rPr>
              <w:t>3,400</w:t>
            </w:r>
            <w:r>
              <w:rPr>
                <w:rFonts w:ascii="绒刚疙炼" w:hAnsi="绒刚疙炼" w:eastAsia="绒刚疙炼"/>
                <w:b w:val="0"/>
                <w:i w:val="0"/>
                <w:color w:val="000000"/>
                <w:sz w:val="24"/>
              </w:rPr>
              <w:t>만</w:t>
            </w:r>
            <w:r>
              <w:rPr>
                <w:rFonts w:ascii="绒刚疙炼" w:hAnsi="绒刚疙炼" w:eastAsia="绒刚疙炼"/>
                <w:b w:val="0"/>
                <w:i w:val="0"/>
                <w:color w:val="000000"/>
                <w:sz w:val="24"/>
              </w:rPr>
              <w:t>원</w:t>
            </w:r>
            <w:r>
              <w:rPr>
                <w:rFonts w:ascii="T3" w:hAnsi="T3" w:eastAsia="T3"/>
                <w:b w:val="0"/>
                <w:i w:val="0"/>
                <w:color w:val="000000"/>
                <w:sz w:val="24"/>
              </w:rPr>
              <w:t>,</w:t>
            </w:r>
            <w:r>
              <w:rPr>
                <w:rFonts w:ascii="绒刚疙炼" w:hAnsi="绒刚疙炼" w:eastAsia="绒刚疙炼"/>
                <w:b w:val="0"/>
                <w:i w:val="0"/>
                <w:color w:val="000000"/>
                <w:sz w:val="24"/>
              </w:rPr>
              <w:t xml:space="preserve"> 농</w:t>
            </w:r>
            <w:r>
              <w:rPr>
                <w:rFonts w:ascii="绒刚疙炼" w:hAnsi="绒刚疙炼" w:eastAsia="绒刚疙炼"/>
                <w:b w:val="0"/>
                <w:i w:val="0"/>
                <w:color w:val="000000"/>
                <w:sz w:val="24"/>
              </w:rPr>
              <w:t>어</w:t>
            </w:r>
            <w:r>
              <w:rPr>
                <w:rFonts w:ascii="绒刚疙炼" w:hAnsi="绒刚疙炼" w:eastAsia="绒刚疙炼"/>
                <w:b w:val="0"/>
                <w:i w:val="0"/>
                <w:color w:val="000000"/>
                <w:sz w:val="24"/>
              </w:rPr>
              <w:t>촌</w:t>
            </w:r>
          </w:p>
        </w:tc>
        <w:tc>
          <w:tcPr>
            <w:tcW w:type="dxa" w:w="1820"/>
            <w:tcBorders/>
            <w:tcMar>
              <w:start w:w="0" w:type="dxa"/>
              <w:end w:w="0" w:type="dxa"/>
            </w:tcMar>
          </w:tcPr>
          <w:p>
            <w:pPr>
              <w:autoSpaceDN w:val="0"/>
              <w:autoSpaceDE w:val="0"/>
              <w:widowControl/>
              <w:spacing w:line="246" w:lineRule="exact" w:before="60" w:after="0"/>
              <w:ind w:left="12" w:right="0" w:firstLine="0"/>
              <w:jc w:val="left"/>
            </w:pPr>
            <w:r>
              <w:rPr>
                <w:rFonts w:ascii="T3" w:hAnsi="T3" w:eastAsia="T3"/>
                <w:b w:val="0"/>
                <w:i w:val="0"/>
                <w:color w:val="000000"/>
                <w:sz w:val="24"/>
              </w:rPr>
              <w:t>2,900</w:t>
            </w:r>
            <w:r>
              <w:rPr>
                <w:rFonts w:ascii="绒刚疙炼" w:hAnsi="绒刚疙炼" w:eastAsia="绒刚疙炼"/>
                <w:b w:val="0"/>
                <w:i w:val="0"/>
                <w:color w:val="000000"/>
                <w:sz w:val="24"/>
              </w:rPr>
              <w:t>만</w:t>
            </w:r>
            <w:r>
              <w:rPr>
                <w:rFonts w:ascii="绒刚疙炼" w:hAnsi="绒刚疙炼" w:eastAsia="绒刚疙炼"/>
                <w:b w:val="0"/>
                <w:i w:val="0"/>
                <w:color w:val="000000"/>
                <w:sz w:val="24"/>
              </w:rPr>
              <w:t>원</w:t>
            </w:r>
            <w:r>
              <w:rPr>
                <w:rFonts w:ascii="T3" w:hAnsi="T3" w:eastAsia="T3"/>
                <w:b w:val="0"/>
                <w:i w:val="0"/>
                <w:color w:val="000000"/>
                <w:sz w:val="24"/>
              </w:rPr>
              <w:t>(’09.1.1</w:t>
            </w:r>
            <w:r>
              <w:rPr>
                <w:rFonts w:ascii="绒刚疙炼" w:hAnsi="绒刚疙炼" w:eastAsia="绒刚疙炼"/>
                <w:b w:val="0"/>
                <w:i w:val="0"/>
                <w:color w:val="000000"/>
                <w:sz w:val="24"/>
              </w:rPr>
              <w:t>시</w:t>
            </w:r>
            <w:r>
              <w:rPr>
                <w:rFonts w:ascii="绒刚疙炼" w:hAnsi="绒刚疙炼" w:eastAsia="绒刚疙炼"/>
                <w:b w:val="0"/>
                <w:i w:val="0"/>
                <w:color w:val="000000"/>
                <w:sz w:val="24"/>
              </w:rPr>
              <w:t>행</w:t>
            </w:r>
            <w:r>
              <w:rPr>
                <w:rFonts w:ascii="T3" w:hAnsi="T3" w:eastAsia="T3"/>
                <w:b w:val="0"/>
                <w:i w:val="0"/>
                <w:color w:val="000000"/>
                <w:sz w:val="24"/>
              </w:rPr>
              <w:t>)</w:t>
            </w:r>
          </w:p>
        </w:tc>
      </w:tr>
    </w:tbl>
    <w:p>
      <w:pPr>
        <w:autoSpaceDN w:val="0"/>
        <w:autoSpaceDE w:val="0"/>
        <w:widowControl/>
        <w:spacing w:line="200" w:lineRule="exact" w:before="702" w:after="0"/>
        <w:ind w:left="0" w:right="4634" w:firstLine="0"/>
        <w:jc w:val="right"/>
      </w:pPr>
      <w:r>
        <w:rPr>
          <w:rFonts w:ascii="Haansoft Batang" w:hAnsi="Haansoft Batang" w:eastAsia="Haansoft Batang"/>
          <w:b w:val="0"/>
          <w:i w:val="0"/>
          <w:color w:val="000000"/>
          <w:sz w:val="20"/>
        </w:rPr>
        <w:t>- 2 -</w:t>
      </w:r>
    </w:p>
    <w:p>
      <w:pPr>
        <w:sectPr>
          <w:pgSz w:w="11900" w:h="16820"/>
          <w:pgMar w:top="776" w:right="994" w:bottom="376" w:left="1154" w:header="720" w:footer="720" w:gutter="0"/>
          <w:cols/>
          <w:docGrid w:linePitch="360"/>
        </w:sectPr>
      </w:pPr>
    </w:p>
    <w:p>
      <w:pPr>
        <w:autoSpaceDN w:val="0"/>
        <w:autoSpaceDE w:val="0"/>
        <w:widowControl/>
        <w:spacing w:line="220" w:lineRule="exact" w:before="0" w:after="546"/>
        <w:ind w:left="0" w:right="0"/>
      </w:pPr>
    </w:p>
    <w:p>
      <w:pPr>
        <w:autoSpaceDN w:val="0"/>
        <w:autoSpaceDE w:val="0"/>
        <w:widowControl/>
        <w:spacing w:line="244" w:lineRule="exact" w:before="0" w:after="0"/>
        <w:ind w:left="52" w:right="0" w:firstLine="0"/>
        <w:jc w:val="left"/>
      </w:pPr>
      <w:r>
        <w:rPr>
          <w:rFonts w:ascii="T3" w:hAnsi="T3" w:eastAsia="T3"/>
          <w:b w:val="0"/>
          <w:i w:val="0"/>
          <w:color w:val="000000"/>
          <w:sz w:val="24"/>
        </w:rPr>
        <w:t>-</w:t>
      </w:r>
      <w:r>
        <w:rPr>
          <w:rFonts w:ascii="绒刚疙炼" w:hAnsi="绒刚疙炼" w:eastAsia="绒刚疙炼"/>
          <w:b w:val="0"/>
          <w:i w:val="0"/>
          <w:color w:val="000000"/>
          <w:sz w:val="24"/>
        </w:rPr>
        <w:t xml:space="preserve"> 부양의무자 기본재산액 공제 완화</w:t>
      </w:r>
      <w:r>
        <w:rPr>
          <w:rFonts w:ascii="T3" w:hAnsi="T3" w:eastAsia="T3"/>
          <w:b w:val="0"/>
          <w:i w:val="0"/>
          <w:color w:val="000000"/>
          <w:sz w:val="24"/>
        </w:rPr>
        <w:t>:</w:t>
      </w:r>
      <w:r>
        <w:rPr>
          <w:rFonts w:ascii="绒刚疙炼" w:hAnsi="绒刚疙炼" w:eastAsia="绒刚疙炼"/>
          <w:b w:val="0"/>
          <w:i w:val="0"/>
          <w:color w:val="000000"/>
          <w:sz w:val="24"/>
        </w:rPr>
        <w:t xml:space="preserve"> 대도시 </w:t>
      </w:r>
      <w:r>
        <w:rPr>
          <w:rFonts w:ascii="T3" w:hAnsi="T3" w:eastAsia="T3"/>
          <w:b w:val="0"/>
          <w:i w:val="0"/>
          <w:color w:val="000000"/>
          <w:sz w:val="24"/>
        </w:rPr>
        <w:t>9,500</w:t>
      </w:r>
      <w:r>
        <w:rPr>
          <w:rFonts w:ascii="T5" w:hAnsi="T5" w:eastAsia="T5"/>
          <w:b w:val="0"/>
          <w:i w:val="0"/>
          <w:color w:val="000000"/>
          <w:sz w:val="24"/>
        </w:rPr>
        <w:t>→</w:t>
      </w:r>
      <w:r>
        <w:rPr>
          <w:rFonts w:ascii="T3" w:hAnsi="T3" w:eastAsia="T3"/>
          <w:b w:val="0"/>
          <w:i w:val="0"/>
          <w:color w:val="000000"/>
          <w:sz w:val="24"/>
        </w:rPr>
        <w:t>13,300</w:t>
      </w:r>
      <w:r>
        <w:rPr>
          <w:rFonts w:ascii="绒刚疙炼" w:hAnsi="绒刚疙炼" w:eastAsia="绒刚疙炼"/>
          <w:b w:val="0"/>
          <w:i w:val="0"/>
          <w:color w:val="000000"/>
          <w:sz w:val="24"/>
        </w:rPr>
        <w:t>만원</w:t>
      </w:r>
      <w:r>
        <w:rPr>
          <w:rFonts w:ascii="T3" w:hAnsi="T3" w:eastAsia="T3"/>
          <w:b w:val="0"/>
          <w:i w:val="0"/>
          <w:color w:val="000000"/>
          <w:sz w:val="24"/>
        </w:rPr>
        <w:t>,</w:t>
      </w:r>
      <w:r>
        <w:rPr>
          <w:rFonts w:ascii="绒刚疙炼" w:hAnsi="绒刚疙炼" w:eastAsia="绒刚疙炼"/>
          <w:b w:val="0"/>
          <w:i w:val="0"/>
          <w:color w:val="000000"/>
          <w:sz w:val="24"/>
        </w:rPr>
        <w:t xml:space="preserve"> 중소도시 </w:t>
      </w:r>
      <w:r>
        <w:rPr>
          <w:rFonts w:ascii="T3" w:hAnsi="T3" w:eastAsia="T3"/>
          <w:b w:val="0"/>
          <w:i w:val="0"/>
          <w:color w:val="000000"/>
          <w:sz w:val="24"/>
        </w:rPr>
        <w:t>7,750</w:t>
      </w:r>
      <w:r>
        <w:rPr>
          <w:rFonts w:ascii="T5" w:hAnsi="T5" w:eastAsia="T5"/>
          <w:b w:val="0"/>
          <w:i w:val="0"/>
          <w:color w:val="000000"/>
          <w:sz w:val="24"/>
        </w:rPr>
        <w:t>→</w:t>
      </w:r>
      <w:r>
        <w:rPr>
          <w:rFonts w:ascii="T3" w:hAnsi="T3" w:eastAsia="T3"/>
          <w:b w:val="0"/>
          <w:i w:val="0"/>
          <w:color w:val="000000"/>
          <w:sz w:val="24"/>
        </w:rPr>
        <w:t>10,850</w:t>
      </w:r>
      <w:r>
        <w:rPr>
          <w:rFonts w:ascii="绒刚疙炼" w:hAnsi="绒刚疙炼" w:eastAsia="绒刚疙炼"/>
          <w:b w:val="0"/>
          <w:i w:val="0"/>
          <w:color w:val="000000"/>
          <w:sz w:val="24"/>
        </w:rPr>
        <w:t>만원</w:t>
      </w:r>
      <w:r>
        <w:rPr>
          <w:rFonts w:ascii="T3" w:hAnsi="T3" w:eastAsia="T3"/>
          <w:b w:val="0"/>
          <w:i w:val="0"/>
          <w:color w:val="000000"/>
          <w:sz w:val="24"/>
        </w:rPr>
        <w:t>,</w:t>
      </w:r>
    </w:p>
    <w:p>
      <w:pPr>
        <w:autoSpaceDN w:val="0"/>
        <w:autoSpaceDE w:val="0"/>
        <w:widowControl/>
        <w:spacing w:line="246" w:lineRule="exact" w:before="186" w:after="0"/>
        <w:ind w:left="266" w:right="0" w:firstLine="0"/>
        <w:jc w:val="left"/>
      </w:pPr>
      <w:r>
        <w:rPr>
          <w:rFonts w:ascii="绒刚疙炼" w:hAnsi="绒刚疙炼" w:eastAsia="绒刚疙炼"/>
          <w:b w:val="0"/>
          <w:i w:val="0"/>
          <w:color w:val="000000"/>
          <w:sz w:val="24"/>
        </w:rPr>
        <w:t xml:space="preserve">농어촌 </w:t>
      </w:r>
      <w:r>
        <w:rPr>
          <w:rFonts w:ascii="T3" w:hAnsi="T3" w:eastAsia="T3"/>
          <w:b w:val="0"/>
          <w:i w:val="0"/>
          <w:color w:val="000000"/>
          <w:sz w:val="24"/>
        </w:rPr>
        <w:t>7,250</w:t>
      </w:r>
      <w:r>
        <w:rPr>
          <w:rFonts w:ascii="T5" w:hAnsi="T5" w:eastAsia="T5"/>
          <w:b w:val="0"/>
          <w:i w:val="0"/>
          <w:color w:val="000000"/>
          <w:sz w:val="24"/>
        </w:rPr>
        <w:t>→</w:t>
      </w:r>
      <w:r>
        <w:rPr>
          <w:rFonts w:ascii="T3" w:hAnsi="T3" w:eastAsia="T3"/>
          <w:b w:val="0"/>
          <w:i w:val="0"/>
          <w:color w:val="000000"/>
          <w:sz w:val="24"/>
        </w:rPr>
        <w:t>10,150</w:t>
      </w:r>
      <w:r>
        <w:rPr>
          <w:rFonts w:ascii="绒刚疙炼" w:hAnsi="绒刚疙炼" w:eastAsia="绒刚疙炼"/>
          <w:b w:val="0"/>
          <w:i w:val="0"/>
          <w:color w:val="000000"/>
          <w:sz w:val="24"/>
        </w:rPr>
        <w:t>만원</w:t>
      </w:r>
      <w:r>
        <w:rPr>
          <w:rFonts w:ascii="T3" w:hAnsi="T3" w:eastAsia="T3"/>
          <w:b w:val="0"/>
          <w:i w:val="0"/>
          <w:color w:val="000000"/>
          <w:sz w:val="24"/>
        </w:rPr>
        <w:t>(’09.1.1</w:t>
      </w:r>
      <w:r>
        <w:rPr>
          <w:rFonts w:ascii="绒刚疙炼" w:hAnsi="绒刚疙炼" w:eastAsia="绒刚疙炼"/>
          <w:b w:val="0"/>
          <w:i w:val="0"/>
          <w:color w:val="000000"/>
          <w:sz w:val="24"/>
        </w:rPr>
        <w:t>시행</w:t>
      </w:r>
      <w:r>
        <w:rPr>
          <w:rFonts w:ascii="T3" w:hAnsi="T3" w:eastAsia="T3"/>
          <w:b w:val="0"/>
          <w:i w:val="0"/>
          <w:color w:val="000000"/>
          <w:sz w:val="24"/>
        </w:rPr>
        <w:t>)</w:t>
      </w:r>
    </w:p>
    <w:p>
      <w:pPr>
        <w:autoSpaceDN w:val="0"/>
        <w:autoSpaceDE w:val="0"/>
        <w:widowControl/>
        <w:spacing w:line="244" w:lineRule="exact" w:before="186" w:after="0"/>
        <w:ind w:left="52" w:right="0" w:firstLine="0"/>
        <w:jc w:val="left"/>
      </w:pPr>
      <w:r>
        <w:rPr>
          <w:rFonts w:ascii="T3" w:hAnsi="T3" w:eastAsia="T3"/>
          <w:b w:val="0"/>
          <w:i w:val="0"/>
          <w:color w:val="000000"/>
          <w:sz w:val="24"/>
        </w:rPr>
        <w:t>-</w:t>
      </w:r>
      <w:r>
        <w:rPr>
          <w:rFonts w:ascii="绒刚疙炼" w:hAnsi="绒刚疙炼" w:eastAsia="绒刚疙炼"/>
          <w:b w:val="0"/>
          <w:i w:val="0"/>
          <w:color w:val="000000"/>
          <w:sz w:val="24"/>
        </w:rPr>
        <w:t xml:space="preserve"> 부양의무자 부양비 인하</w:t>
      </w:r>
      <w:r>
        <w:rPr>
          <w:rFonts w:ascii="T3" w:hAnsi="T3" w:eastAsia="T3"/>
          <w:b w:val="0"/>
          <w:i w:val="0"/>
          <w:color w:val="000000"/>
          <w:sz w:val="24"/>
        </w:rPr>
        <w:t>:</w:t>
      </w:r>
      <w:r>
        <w:rPr>
          <w:rFonts w:ascii="绒刚疙炼" w:hAnsi="绒刚疙炼" w:eastAsia="绒刚疙炼"/>
          <w:b w:val="0"/>
          <w:i w:val="0"/>
          <w:color w:val="000000"/>
          <w:sz w:val="24"/>
        </w:rPr>
        <w:t xml:space="preserve"> 아들기준 </w:t>
      </w:r>
      <w:r>
        <w:rPr>
          <w:rFonts w:ascii="T3" w:hAnsi="T3" w:eastAsia="T3"/>
          <w:b w:val="0"/>
          <w:i w:val="0"/>
          <w:color w:val="000000"/>
          <w:sz w:val="24"/>
        </w:rPr>
        <w:t>40%</w:t>
      </w:r>
      <w:r>
        <w:rPr>
          <w:rFonts w:ascii="T5" w:hAnsi="T5" w:eastAsia="T5"/>
          <w:b w:val="0"/>
          <w:i w:val="0"/>
          <w:color w:val="000000"/>
          <w:sz w:val="24"/>
        </w:rPr>
        <w:t>→</w:t>
      </w:r>
      <w:r>
        <w:rPr>
          <w:rFonts w:ascii="T3" w:hAnsi="T3" w:eastAsia="T3"/>
          <w:b w:val="0"/>
          <w:i w:val="0"/>
          <w:color w:val="000000"/>
          <w:sz w:val="24"/>
        </w:rPr>
        <w:t>30%(’09.1.1</w:t>
      </w:r>
      <w:r>
        <w:rPr>
          <w:rFonts w:ascii="绒刚疙炼" w:hAnsi="绒刚疙炼" w:eastAsia="绒刚疙炼"/>
          <w:b w:val="0"/>
          <w:i w:val="0"/>
          <w:color w:val="000000"/>
          <w:sz w:val="24"/>
        </w:rPr>
        <w:t>시행</w:t>
      </w:r>
      <w:r>
        <w:rPr>
          <w:rFonts w:ascii="T3" w:hAnsi="T3" w:eastAsia="T3"/>
          <w:b w:val="0"/>
          <w:i w:val="0"/>
          <w:color w:val="000000"/>
          <w:sz w:val="24"/>
        </w:rPr>
        <w:t>)</w:t>
      </w:r>
    </w:p>
    <w:p>
      <w:pPr>
        <w:autoSpaceDN w:val="0"/>
        <w:autoSpaceDE w:val="0"/>
        <w:widowControl/>
        <w:spacing w:line="244" w:lineRule="exact" w:before="188" w:after="0"/>
        <w:ind w:left="52" w:right="0" w:firstLine="0"/>
        <w:jc w:val="left"/>
      </w:pPr>
      <w:r>
        <w:rPr>
          <w:rFonts w:ascii="T3" w:hAnsi="T3" w:eastAsia="T3"/>
          <w:b w:val="0"/>
          <w:i w:val="0"/>
          <w:color w:val="000000"/>
          <w:sz w:val="24"/>
        </w:rPr>
        <w:t>-</w:t>
      </w:r>
      <w:r>
        <w:rPr>
          <w:rFonts w:ascii="绒刚疙炼" w:hAnsi="绒刚疙炼" w:eastAsia="绒刚疙炼"/>
          <w:b w:val="0"/>
          <w:i w:val="0"/>
          <w:color w:val="000000"/>
          <w:sz w:val="24"/>
        </w:rPr>
        <w:t xml:space="preserve"> 노인</w:t>
      </w:r>
      <w:r>
        <w:rPr>
          <w:rFonts w:ascii="T3" w:hAnsi="T3" w:eastAsia="T3"/>
          <w:b w:val="0"/>
          <w:i w:val="0"/>
          <w:color w:val="000000"/>
          <w:sz w:val="24"/>
        </w:rPr>
        <w:t>,</w:t>
      </w:r>
      <w:r>
        <w:rPr>
          <w:rFonts w:ascii="绒刚疙炼" w:hAnsi="绒刚疙炼" w:eastAsia="绒刚疙炼"/>
          <w:b w:val="0"/>
          <w:i w:val="0"/>
          <w:color w:val="000000"/>
          <w:sz w:val="24"/>
        </w:rPr>
        <w:t xml:space="preserve"> 장애인</w:t>
      </w:r>
      <w:r>
        <w:rPr>
          <w:rFonts w:ascii="T3" w:hAnsi="T3" w:eastAsia="T3"/>
          <w:b w:val="0"/>
          <w:i w:val="0"/>
          <w:color w:val="000000"/>
          <w:sz w:val="24"/>
        </w:rPr>
        <w:t>,</w:t>
      </w:r>
      <w:r>
        <w:rPr>
          <w:rFonts w:ascii="绒刚疙炼" w:hAnsi="绒刚疙炼" w:eastAsia="绒刚疙炼"/>
          <w:b w:val="0"/>
          <w:i w:val="0"/>
          <w:color w:val="000000"/>
          <w:sz w:val="24"/>
        </w:rPr>
        <w:t xml:space="preserve"> 한부모 등 부양의무자에 대한 소득 구간을 </w:t>
      </w:r>
      <w:r>
        <w:rPr>
          <w:rFonts w:ascii="T3" w:hAnsi="T3" w:eastAsia="T3"/>
          <w:b w:val="0"/>
          <w:i w:val="0"/>
          <w:color w:val="000000"/>
          <w:sz w:val="24"/>
        </w:rPr>
        <w:t>185%</w:t>
      </w:r>
      <w:r>
        <w:rPr>
          <w:rFonts w:ascii="绒刚疙炼" w:hAnsi="绒刚疙炼" w:eastAsia="绒刚疙炼"/>
          <w:b w:val="0"/>
          <w:i w:val="0"/>
          <w:color w:val="000000"/>
          <w:sz w:val="24"/>
        </w:rPr>
        <w:t>로 확대</w:t>
      </w:r>
      <w:r>
        <w:rPr>
          <w:rFonts w:ascii="T3" w:hAnsi="T3" w:eastAsia="T3"/>
          <w:b w:val="0"/>
          <w:i w:val="0"/>
          <w:color w:val="000000"/>
          <w:sz w:val="24"/>
        </w:rPr>
        <w:t>(’12.1.1</w:t>
      </w:r>
      <w:r>
        <w:rPr>
          <w:rFonts w:ascii="绒刚疙炼" w:hAnsi="绒刚疙炼" w:eastAsia="绒刚疙炼"/>
          <w:b w:val="0"/>
          <w:i w:val="0"/>
          <w:color w:val="000000"/>
          <w:sz w:val="24"/>
        </w:rPr>
        <w:t>시행</w:t>
      </w:r>
      <w:r>
        <w:rPr>
          <w:rFonts w:ascii="T3" w:hAnsi="T3" w:eastAsia="T3"/>
          <w:b w:val="0"/>
          <w:i w:val="0"/>
          <w:color w:val="000000"/>
          <w:sz w:val="24"/>
        </w:rPr>
        <w:t>)</w:t>
      </w:r>
    </w:p>
    <w:p>
      <w:pPr>
        <w:autoSpaceDN w:val="0"/>
        <w:tabs>
          <w:tab w:pos="326" w:val="left"/>
        </w:tabs>
        <w:autoSpaceDE w:val="0"/>
        <w:widowControl/>
        <w:spacing w:line="244" w:lineRule="exact" w:before="184" w:after="0"/>
        <w:ind w:left="52" w:right="0" w:firstLine="0"/>
        <w:jc w:val="left"/>
      </w:pPr>
      <w:r>
        <w:rPr>
          <w:rFonts w:ascii="T3" w:hAnsi="T3" w:eastAsia="T3"/>
          <w:b w:val="0"/>
          <w:i w:val="0"/>
          <w:color w:val="000000"/>
          <w:sz w:val="24"/>
        </w:rPr>
        <w:t>-</w:t>
      </w:r>
      <w:r>
        <w:tab/>
      </w:r>
      <w:r>
        <w:rPr>
          <w:rFonts w:ascii="绒刚疙炼" w:hAnsi="绒刚疙炼" w:eastAsia="绒刚疙炼"/>
          <w:b w:val="0"/>
          <w:i w:val="0"/>
          <w:color w:val="000000"/>
          <w:sz w:val="24"/>
        </w:rPr>
        <w:t>부양의무자 기본재산액 공제 완화</w:t>
      </w:r>
      <w:r>
        <w:rPr>
          <w:rFonts w:ascii="T3" w:hAnsi="T3" w:eastAsia="T3"/>
          <w:b w:val="0"/>
          <w:i w:val="0"/>
          <w:color w:val="000000"/>
          <w:sz w:val="24"/>
        </w:rPr>
        <w:t>:</w:t>
      </w:r>
      <w:r>
        <w:rPr>
          <w:rFonts w:ascii="绒刚疙炼" w:hAnsi="绒刚疙炼" w:eastAsia="绒刚疙炼"/>
          <w:b w:val="0"/>
          <w:i w:val="0"/>
          <w:color w:val="000000"/>
          <w:sz w:val="24"/>
        </w:rPr>
        <w:t xml:space="preserve"> 대도시 </w:t>
      </w:r>
      <w:r>
        <w:rPr>
          <w:rFonts w:ascii="T3" w:hAnsi="T3" w:eastAsia="T3"/>
          <w:b w:val="0"/>
          <w:i w:val="0"/>
          <w:color w:val="000000"/>
          <w:sz w:val="24"/>
        </w:rPr>
        <w:t>13,300</w:t>
      </w:r>
      <w:r>
        <w:rPr>
          <w:rFonts w:ascii="T5" w:hAnsi="T5" w:eastAsia="T5"/>
          <w:b w:val="0"/>
          <w:i w:val="0"/>
          <w:color w:val="000000"/>
          <w:sz w:val="24"/>
        </w:rPr>
        <w:t>→</w:t>
      </w:r>
      <w:r>
        <w:rPr>
          <w:rFonts w:ascii="T3" w:hAnsi="T3" w:eastAsia="T3"/>
          <w:b w:val="0"/>
          <w:i w:val="0"/>
          <w:color w:val="000000"/>
          <w:sz w:val="24"/>
        </w:rPr>
        <w:t>22,800</w:t>
      </w:r>
      <w:r>
        <w:rPr>
          <w:rFonts w:ascii="绒刚疙炼" w:hAnsi="绒刚疙炼" w:eastAsia="绒刚疙炼"/>
          <w:b w:val="0"/>
          <w:i w:val="0"/>
          <w:color w:val="000000"/>
          <w:sz w:val="24"/>
        </w:rPr>
        <w:t>만원</w:t>
      </w:r>
      <w:r>
        <w:rPr>
          <w:rFonts w:ascii="T3" w:hAnsi="T3" w:eastAsia="T3"/>
          <w:b w:val="0"/>
          <w:i w:val="0"/>
          <w:color w:val="000000"/>
          <w:sz w:val="24"/>
        </w:rPr>
        <w:t>,</w:t>
      </w:r>
      <w:r>
        <w:rPr>
          <w:rFonts w:ascii="绒刚疙炼" w:hAnsi="绒刚疙炼" w:eastAsia="绒刚疙炼"/>
          <w:b w:val="0"/>
          <w:i w:val="0"/>
          <w:color w:val="000000"/>
          <w:sz w:val="24"/>
        </w:rPr>
        <w:t xml:space="preserve"> 중소도시 </w:t>
      </w:r>
      <w:r>
        <w:rPr>
          <w:rFonts w:ascii="T3" w:hAnsi="T3" w:eastAsia="T3"/>
          <w:b w:val="0"/>
          <w:i w:val="0"/>
          <w:color w:val="000000"/>
          <w:sz w:val="24"/>
        </w:rPr>
        <w:t>10,850</w:t>
      </w:r>
      <w:r>
        <w:rPr>
          <w:rFonts w:ascii="T5" w:hAnsi="T5" w:eastAsia="T5"/>
          <w:b w:val="0"/>
          <w:i w:val="0"/>
          <w:color w:val="000000"/>
          <w:sz w:val="24"/>
        </w:rPr>
        <w:t>→</w:t>
      </w:r>
    </w:p>
    <w:p>
      <w:pPr>
        <w:autoSpaceDN w:val="0"/>
        <w:autoSpaceDE w:val="0"/>
        <w:widowControl/>
        <w:spacing w:line="246" w:lineRule="exact" w:before="186" w:after="0"/>
        <w:ind w:left="326" w:right="0" w:firstLine="0"/>
        <w:jc w:val="left"/>
      </w:pPr>
      <w:r>
        <w:rPr>
          <w:rFonts w:ascii="T3" w:hAnsi="T3" w:eastAsia="T3"/>
          <w:b w:val="0"/>
          <w:i w:val="0"/>
          <w:color w:val="000000"/>
          <w:sz w:val="24"/>
        </w:rPr>
        <w:t>13,600</w:t>
      </w:r>
      <w:r>
        <w:rPr>
          <w:rFonts w:ascii="绒刚疙炼" w:hAnsi="绒刚疙炼" w:eastAsia="绒刚疙炼"/>
          <w:b w:val="0"/>
          <w:i w:val="0"/>
          <w:color w:val="000000"/>
          <w:sz w:val="24"/>
        </w:rPr>
        <w:t>만원</w:t>
      </w:r>
      <w:r>
        <w:rPr>
          <w:rFonts w:ascii="T3" w:hAnsi="T3" w:eastAsia="T3"/>
          <w:b w:val="0"/>
          <w:i w:val="0"/>
          <w:color w:val="000000"/>
          <w:sz w:val="24"/>
        </w:rPr>
        <w:t>,</w:t>
      </w:r>
      <w:r>
        <w:rPr>
          <w:rFonts w:ascii="绒刚疙炼" w:hAnsi="绒刚疙炼" w:eastAsia="绒刚疙炼"/>
          <w:b w:val="0"/>
          <w:i w:val="0"/>
          <w:color w:val="000000"/>
          <w:sz w:val="24"/>
        </w:rPr>
        <w:t xml:space="preserve"> 농어촌 </w:t>
      </w:r>
      <w:r>
        <w:rPr>
          <w:rFonts w:ascii="T3" w:hAnsi="T3" w:eastAsia="T3"/>
          <w:b w:val="0"/>
          <w:i w:val="0"/>
          <w:color w:val="000000"/>
          <w:sz w:val="24"/>
        </w:rPr>
        <w:t>10,150</w:t>
      </w:r>
      <w:r>
        <w:rPr>
          <w:rFonts w:ascii="绒刚疙炼" w:hAnsi="绒刚疙炼" w:eastAsia="绒刚疙炼"/>
          <w:b w:val="0"/>
          <w:i w:val="0"/>
          <w:color w:val="000000"/>
          <w:sz w:val="24"/>
        </w:rPr>
        <w:t>만원</w:t>
      </w:r>
      <w:r>
        <w:rPr>
          <w:rFonts w:ascii="T3" w:hAnsi="T3" w:eastAsia="T3"/>
          <w:b w:val="0"/>
          <w:i w:val="0"/>
          <w:color w:val="000000"/>
          <w:sz w:val="24"/>
        </w:rPr>
        <w:t>(’13.1.1</w:t>
      </w:r>
      <w:r>
        <w:rPr>
          <w:rFonts w:ascii="绒刚疙炼" w:hAnsi="绒刚疙炼" w:eastAsia="绒刚疙炼"/>
          <w:b w:val="0"/>
          <w:i w:val="0"/>
          <w:color w:val="000000"/>
          <w:sz w:val="24"/>
        </w:rPr>
        <w:t>시행</w:t>
      </w:r>
      <w:r>
        <w:rPr>
          <w:rFonts w:ascii="T3" w:hAnsi="T3" w:eastAsia="T3"/>
          <w:b w:val="0"/>
          <w:i w:val="0"/>
          <w:color w:val="000000"/>
          <w:sz w:val="24"/>
        </w:rPr>
        <w:t>)</w:t>
      </w:r>
    </w:p>
    <w:p>
      <w:pPr>
        <w:autoSpaceDN w:val="0"/>
        <w:autoSpaceDE w:val="0"/>
        <w:widowControl/>
        <w:spacing w:line="244" w:lineRule="exact" w:before="186" w:after="0"/>
        <w:ind w:left="52" w:right="0" w:firstLine="0"/>
        <w:jc w:val="left"/>
      </w:pPr>
      <w:r>
        <w:rPr>
          <w:rFonts w:ascii="T3" w:hAnsi="T3" w:eastAsia="T3"/>
          <w:b w:val="0"/>
          <w:i w:val="0"/>
          <w:color w:val="000000"/>
          <w:sz w:val="24"/>
        </w:rPr>
        <w:t>-</w:t>
      </w:r>
      <w:r>
        <w:rPr>
          <w:rFonts w:ascii="绒刚疙炼" w:hAnsi="绒刚疙炼" w:eastAsia="绒刚疙炼"/>
          <w:b w:val="0"/>
          <w:i w:val="0"/>
          <w:color w:val="000000"/>
          <w:sz w:val="24"/>
        </w:rPr>
        <w:t xml:space="preserve"> 주거용 재산의 소득환산율 완화 </w:t>
      </w:r>
      <w:r>
        <w:rPr>
          <w:rFonts w:ascii="T3" w:hAnsi="T3" w:eastAsia="T3"/>
          <w:b w:val="0"/>
          <w:i w:val="0"/>
          <w:color w:val="000000"/>
          <w:sz w:val="24"/>
        </w:rPr>
        <w:t>: 4.17%</w:t>
      </w:r>
      <w:r>
        <w:rPr>
          <w:rFonts w:ascii="T5" w:hAnsi="T5" w:eastAsia="T5"/>
          <w:b w:val="0"/>
          <w:i w:val="0"/>
          <w:color w:val="000000"/>
          <w:sz w:val="24"/>
        </w:rPr>
        <w:t xml:space="preserve"> →</w:t>
      </w:r>
      <w:r>
        <w:rPr>
          <w:rFonts w:ascii="T3" w:hAnsi="T3" w:eastAsia="T3"/>
          <w:b w:val="0"/>
          <w:i w:val="0"/>
          <w:color w:val="000000"/>
          <w:sz w:val="24"/>
        </w:rPr>
        <w:t>1.04%(’13.1.1</w:t>
      </w:r>
      <w:r>
        <w:rPr>
          <w:rFonts w:ascii="绒刚疙炼" w:hAnsi="绒刚疙炼" w:eastAsia="绒刚疙炼"/>
          <w:b w:val="0"/>
          <w:i w:val="0"/>
          <w:color w:val="000000"/>
          <w:sz w:val="24"/>
        </w:rPr>
        <w:t xml:space="preserve"> 시행</w:t>
      </w:r>
      <w:r>
        <w:rPr>
          <w:rFonts w:ascii="T3" w:hAnsi="T3" w:eastAsia="T3"/>
          <w:b w:val="0"/>
          <w:i w:val="0"/>
          <w:color w:val="000000"/>
          <w:sz w:val="24"/>
        </w:rPr>
        <w:t>)</w:t>
      </w:r>
    </w:p>
    <w:p>
      <w:pPr>
        <w:autoSpaceDN w:val="0"/>
        <w:autoSpaceDE w:val="0"/>
        <w:widowControl/>
        <w:spacing w:line="244" w:lineRule="exact" w:before="188" w:after="0"/>
        <w:ind w:left="52" w:right="0" w:firstLine="0"/>
        <w:jc w:val="left"/>
      </w:pPr>
      <w:r>
        <w:rPr>
          <w:rFonts w:ascii="T3" w:hAnsi="T3" w:eastAsia="T3"/>
          <w:b w:val="0"/>
          <w:i w:val="0"/>
          <w:color w:val="000000"/>
          <w:sz w:val="24"/>
        </w:rPr>
        <w:t>-</w:t>
      </w:r>
      <w:r>
        <w:rPr>
          <w:rFonts w:ascii="绒刚疙炼" w:hAnsi="绒刚疙炼" w:eastAsia="绒刚疙炼"/>
          <w:b w:val="0"/>
          <w:i w:val="0"/>
          <w:color w:val="000000"/>
          <w:sz w:val="24"/>
        </w:rPr>
        <w:t xml:space="preserve"> 시설운영의 소규모화를 고려하여 </w:t>
      </w:r>
      <w:r>
        <w:rPr>
          <w:rFonts w:ascii="T3" w:hAnsi="T3" w:eastAsia="T3"/>
          <w:b w:val="0"/>
          <w:i w:val="0"/>
          <w:color w:val="000000"/>
          <w:sz w:val="24"/>
        </w:rPr>
        <w:t>30</w:t>
      </w:r>
      <w:r>
        <w:rPr>
          <w:rFonts w:ascii="绒刚疙炼" w:hAnsi="绒刚疙炼" w:eastAsia="绒刚疙炼"/>
          <w:b w:val="0"/>
          <w:i w:val="0"/>
          <w:color w:val="000000"/>
          <w:sz w:val="24"/>
        </w:rPr>
        <w:t>인미만 보장시설에 대한 생계급여기준 신설</w:t>
      </w:r>
      <w:r>
        <w:rPr>
          <w:rFonts w:ascii="T3" w:hAnsi="T3" w:eastAsia="T3"/>
          <w:b w:val="0"/>
          <w:i w:val="0"/>
          <w:color w:val="000000"/>
          <w:sz w:val="24"/>
        </w:rPr>
        <w:t>(’13.1.1</w:t>
      </w:r>
      <w:r>
        <w:rPr>
          <w:rFonts w:ascii="绒刚疙炼" w:hAnsi="绒刚疙炼" w:eastAsia="绒刚疙炼"/>
          <w:b w:val="0"/>
          <w:i w:val="0"/>
          <w:color w:val="000000"/>
          <w:sz w:val="24"/>
        </w:rPr>
        <w:t xml:space="preserve"> 시행</w:t>
      </w:r>
      <w:r>
        <w:rPr>
          <w:rFonts w:ascii="T3" w:hAnsi="T3" w:eastAsia="T3"/>
          <w:b w:val="0"/>
          <w:i w:val="0"/>
          <w:color w:val="000000"/>
          <w:sz w:val="24"/>
        </w:rPr>
        <w:t>)</w:t>
      </w:r>
    </w:p>
    <w:p>
      <w:pPr>
        <w:autoSpaceDN w:val="0"/>
        <w:autoSpaceDE w:val="0"/>
        <w:widowControl/>
        <w:spacing w:line="244" w:lineRule="exact" w:before="188" w:after="0"/>
        <w:ind w:left="52" w:right="0" w:firstLine="0"/>
        <w:jc w:val="left"/>
      </w:pPr>
      <w:r>
        <w:rPr>
          <w:rFonts w:ascii="T3" w:hAnsi="T3" w:eastAsia="T3"/>
          <w:b w:val="0"/>
          <w:i w:val="0"/>
          <w:color w:val="000000"/>
          <w:sz w:val="24"/>
        </w:rPr>
        <w:t>-</w:t>
      </w:r>
      <w:r>
        <w:rPr>
          <w:rFonts w:ascii="绒刚疙炼" w:hAnsi="绒刚疙炼" w:eastAsia="绒刚疙炼"/>
          <w:b w:val="0"/>
          <w:i w:val="0"/>
          <w:color w:val="000000"/>
          <w:sz w:val="24"/>
        </w:rPr>
        <w:t xml:space="preserve"> 대통령 공약사항</w:t>
      </w:r>
      <w:r>
        <w:rPr>
          <w:rFonts w:ascii="T3" w:hAnsi="T3" w:eastAsia="T3"/>
          <w:b w:val="0"/>
          <w:i w:val="0"/>
          <w:color w:val="000000"/>
          <w:sz w:val="24"/>
        </w:rPr>
        <w:t>(42)</w:t>
      </w:r>
      <w:r>
        <w:rPr>
          <w:rFonts w:ascii="绒刚疙炼" w:hAnsi="绒刚疙炼" w:eastAsia="绒刚疙炼"/>
          <w:b w:val="0"/>
          <w:i w:val="0"/>
          <w:color w:val="000000"/>
          <w:sz w:val="24"/>
        </w:rPr>
        <w:t xml:space="preserve"> 및 국정과제</w:t>
      </w:r>
      <w:r>
        <w:rPr>
          <w:rFonts w:ascii="T3" w:hAnsi="T3" w:eastAsia="T3"/>
          <w:b w:val="0"/>
          <w:i w:val="0"/>
          <w:color w:val="000000"/>
          <w:sz w:val="24"/>
        </w:rPr>
        <w:t>(43)</w:t>
      </w:r>
      <w:r>
        <w:rPr>
          <w:rFonts w:ascii="T7" w:hAnsi="T7" w:eastAsia="T7"/>
          <w:b w:val="0"/>
          <w:i w:val="0"/>
          <w:color w:val="000000"/>
          <w:sz w:val="24"/>
        </w:rPr>
        <w:t xml:space="preserve"> 「</w:t>
      </w:r>
      <w:r>
        <w:rPr>
          <w:rFonts w:ascii="绒刚疙炼" w:hAnsi="绒刚疙炼" w:eastAsia="绒刚疙炼"/>
          <w:b w:val="0"/>
          <w:i w:val="0"/>
          <w:color w:val="000000"/>
          <w:sz w:val="24"/>
        </w:rPr>
        <w:t xml:space="preserve">저소득층을 위한 생활영역별 맞춤형 급여체계 구축 </w:t>
      </w:r>
      <w:r>
        <w:rPr>
          <w:rFonts w:ascii="T7" w:hAnsi="T7" w:eastAsia="T7"/>
          <w:b w:val="0"/>
          <w:i w:val="0"/>
          <w:color w:val="000000"/>
          <w:sz w:val="24"/>
        </w:rPr>
        <w:t>」</w:t>
      </w:r>
    </w:p>
    <w:p>
      <w:pPr>
        <w:autoSpaceDN w:val="0"/>
        <w:autoSpaceDE w:val="0"/>
        <w:widowControl/>
        <w:spacing w:line="244" w:lineRule="exact" w:before="188" w:after="0"/>
        <w:ind w:left="52" w:right="0" w:firstLine="0"/>
        <w:jc w:val="left"/>
      </w:pPr>
      <w:r>
        <w:rPr>
          <w:rFonts w:ascii="T3" w:hAnsi="T3" w:eastAsia="T3"/>
          <w:b w:val="0"/>
          <w:i w:val="0"/>
          <w:color w:val="000000"/>
          <w:sz w:val="24"/>
        </w:rPr>
        <w:t>-</w:t>
      </w:r>
      <w:r>
        <w:rPr>
          <w:rFonts w:ascii="绒刚疙炼" w:hAnsi="绒刚疙炼" w:eastAsia="绒刚疙炼"/>
          <w:b w:val="0"/>
          <w:i w:val="0"/>
          <w:color w:val="000000"/>
          <w:sz w:val="24"/>
        </w:rPr>
        <w:t xml:space="preserve"> 국민기초생활 보장법 개정</w:t>
      </w:r>
      <w:r>
        <w:rPr>
          <w:rFonts w:ascii="T3" w:hAnsi="T3" w:eastAsia="T3"/>
          <w:b w:val="0"/>
          <w:i w:val="0"/>
          <w:color w:val="000000"/>
          <w:sz w:val="24"/>
        </w:rPr>
        <w:t>(‘14.12.30.</w:t>
      </w:r>
      <w:r>
        <w:rPr>
          <w:rFonts w:ascii="绒刚疙炼" w:hAnsi="绒刚疙炼" w:eastAsia="绒刚疙炼"/>
          <w:b w:val="0"/>
          <w:i w:val="0"/>
          <w:color w:val="000000"/>
          <w:sz w:val="24"/>
        </w:rPr>
        <w:t xml:space="preserve"> 공포</w:t>
      </w:r>
      <w:r>
        <w:rPr>
          <w:rFonts w:ascii="T3" w:hAnsi="T3" w:eastAsia="T3"/>
          <w:b w:val="0"/>
          <w:i w:val="0"/>
          <w:color w:val="000000"/>
          <w:sz w:val="24"/>
        </w:rPr>
        <w:t>, ’15.7.1.</w:t>
      </w:r>
      <w:r>
        <w:rPr>
          <w:rFonts w:ascii="绒刚疙炼" w:hAnsi="绒刚疙炼" w:eastAsia="绒刚疙炼"/>
          <w:b w:val="0"/>
          <w:i w:val="0"/>
          <w:color w:val="000000"/>
          <w:sz w:val="24"/>
        </w:rPr>
        <w:t>시행</w:t>
      </w:r>
      <w:r>
        <w:rPr>
          <w:rFonts w:ascii="T3" w:hAnsi="T3" w:eastAsia="T3"/>
          <w:b w:val="0"/>
          <w:i w:val="0"/>
          <w:color w:val="000000"/>
          <w:sz w:val="24"/>
        </w:rPr>
        <w:t>)</w:t>
      </w:r>
      <w:r>
        <w:rPr>
          <w:rFonts w:ascii="绒刚疙炼" w:hAnsi="绒刚疙炼" w:eastAsia="绒刚疙炼"/>
          <w:b w:val="0"/>
          <w:i w:val="0"/>
          <w:color w:val="000000"/>
          <w:sz w:val="24"/>
        </w:rPr>
        <w:t>에 따른 맞춤형급여 체계 개편</w:t>
      </w:r>
    </w:p>
    <w:p>
      <w:pPr>
        <w:autoSpaceDN w:val="0"/>
        <w:autoSpaceDE w:val="0"/>
        <w:widowControl/>
        <w:spacing w:line="220" w:lineRule="exact" w:before="186" w:after="0"/>
        <w:ind w:left="292" w:right="0" w:firstLine="0"/>
        <w:jc w:val="left"/>
      </w:pPr>
      <w:r>
        <w:rPr>
          <w:rFonts w:ascii="T9" w:hAnsi="T9" w:eastAsia="T9"/>
          <w:b w:val="0"/>
          <w:i w:val="0"/>
          <w:color w:val="000000"/>
          <w:sz w:val="22"/>
        </w:rPr>
        <w:t>* 주거급여(국토부), 교육급여(교육부) 각소관부처이관</w:t>
      </w:r>
    </w:p>
    <w:p>
      <w:pPr>
        <w:autoSpaceDN w:val="0"/>
        <w:autoSpaceDE w:val="0"/>
        <w:widowControl/>
        <w:spacing w:line="244" w:lineRule="exact" w:before="176" w:after="0"/>
        <w:ind w:left="0" w:right="0" w:firstLine="0"/>
        <w:jc w:val="center"/>
      </w:pPr>
      <w:r>
        <w:rPr>
          <w:rFonts w:ascii="T3" w:hAnsi="T3" w:eastAsia="T3"/>
          <w:b w:val="0"/>
          <w:i w:val="0"/>
          <w:color w:val="000000"/>
          <w:sz w:val="24"/>
        </w:rPr>
        <w:t>-</w:t>
      </w:r>
      <w:r>
        <w:rPr>
          <w:rFonts w:ascii="绒刚疙炼" w:hAnsi="绒刚疙炼" w:eastAsia="绒刚疙炼"/>
          <w:b w:val="0"/>
          <w:i w:val="0"/>
          <w:color w:val="000000"/>
          <w:sz w:val="24"/>
        </w:rPr>
        <w:t xml:space="preserve"> 제</w:t>
      </w:r>
      <w:r>
        <w:rPr>
          <w:rFonts w:ascii="T3" w:hAnsi="T3" w:eastAsia="T3"/>
          <w:b w:val="0"/>
          <w:i w:val="0"/>
          <w:color w:val="000000"/>
          <w:sz w:val="24"/>
        </w:rPr>
        <w:t>1</w:t>
      </w:r>
      <w:r>
        <w:rPr>
          <w:rFonts w:ascii="绒刚疙炼" w:hAnsi="绒刚疙炼" w:eastAsia="绒刚疙炼"/>
          <w:b w:val="0"/>
          <w:i w:val="0"/>
          <w:color w:val="000000"/>
          <w:sz w:val="24"/>
        </w:rPr>
        <w:t>차 기초생활보장 종합계획 발표</w:t>
      </w:r>
      <w:r>
        <w:rPr>
          <w:rFonts w:ascii="T3" w:hAnsi="T3" w:eastAsia="T3"/>
          <w:b w:val="0"/>
          <w:i w:val="0"/>
          <w:color w:val="000000"/>
          <w:sz w:val="24"/>
        </w:rPr>
        <w:t>(‘17.8</w:t>
      </w:r>
      <w:r>
        <w:rPr>
          <w:rFonts w:ascii="绒刚疙炼" w:hAnsi="绒刚疙炼" w:eastAsia="绒刚疙炼"/>
          <w:b w:val="0"/>
          <w:i w:val="0"/>
          <w:color w:val="000000"/>
          <w:sz w:val="24"/>
        </w:rPr>
        <w:t>월</w:t>
      </w:r>
      <w:r>
        <w:rPr>
          <w:rFonts w:ascii="T3" w:hAnsi="T3" w:eastAsia="T3"/>
          <w:b w:val="0"/>
          <w:i w:val="0"/>
          <w:color w:val="000000"/>
          <w:sz w:val="24"/>
        </w:rPr>
        <w:t>)</w:t>
      </w:r>
      <w:r>
        <w:rPr>
          <w:rFonts w:ascii="绒刚疙炼" w:hAnsi="绒刚疙炼" w:eastAsia="绒刚疙炼"/>
          <w:b w:val="0"/>
          <w:i w:val="0"/>
          <w:color w:val="000000"/>
          <w:sz w:val="24"/>
        </w:rPr>
        <w:t xml:space="preserve"> 및수급자 및 부양의무자 가구에 노인 또는 </w:t>
      </w:r>
    </w:p>
    <w:p>
      <w:pPr>
        <w:autoSpaceDN w:val="0"/>
        <w:autoSpaceDE w:val="0"/>
        <w:widowControl/>
        <w:spacing w:line="244" w:lineRule="exact" w:before="188" w:after="0"/>
        <w:ind w:left="266" w:right="0" w:firstLine="0"/>
        <w:jc w:val="left"/>
      </w:pPr>
      <w:r>
        <w:rPr>
          <w:rFonts w:ascii="绒刚疙炼" w:hAnsi="绒刚疙炼" w:eastAsia="绒刚疙炼"/>
          <w:b w:val="0"/>
          <w:i w:val="0"/>
          <w:color w:val="000000"/>
          <w:sz w:val="24"/>
        </w:rPr>
        <w:t>중증장애인 포함 시 부양의무자 기준 적용 제외</w:t>
      </w:r>
      <w:r>
        <w:rPr>
          <w:rFonts w:ascii="T3" w:hAnsi="T3" w:eastAsia="T3"/>
          <w:b w:val="0"/>
          <w:i w:val="0"/>
          <w:color w:val="000000"/>
          <w:sz w:val="24"/>
        </w:rPr>
        <w:t>(‘17.11</w:t>
      </w:r>
      <w:r>
        <w:rPr>
          <w:rFonts w:ascii="绒刚疙炼" w:hAnsi="绒刚疙炼" w:eastAsia="绒刚疙炼"/>
          <w:b w:val="0"/>
          <w:i w:val="0"/>
          <w:color w:val="000000"/>
          <w:sz w:val="24"/>
        </w:rPr>
        <w:t>월</w:t>
      </w:r>
      <w:r>
        <w:rPr>
          <w:rFonts w:ascii="T3" w:hAnsi="T3" w:eastAsia="T3"/>
          <w:b w:val="0"/>
          <w:i w:val="0"/>
          <w:color w:val="000000"/>
          <w:sz w:val="24"/>
        </w:rPr>
        <w:t>)</w:t>
      </w:r>
    </w:p>
    <w:p>
      <w:pPr>
        <w:autoSpaceDN w:val="0"/>
        <w:autoSpaceDE w:val="0"/>
        <w:widowControl/>
        <w:spacing w:line="244" w:lineRule="exact" w:before="188" w:after="0"/>
        <w:ind w:left="52" w:right="0" w:firstLine="0"/>
        <w:jc w:val="left"/>
      </w:pPr>
      <w:r>
        <w:rPr>
          <w:rFonts w:ascii="T3" w:hAnsi="T3" w:eastAsia="T3"/>
          <w:b w:val="0"/>
          <w:i w:val="0"/>
          <w:color w:val="000000"/>
          <w:sz w:val="24"/>
        </w:rPr>
        <w:t>-</w:t>
      </w:r>
      <w:r>
        <w:rPr>
          <w:rFonts w:ascii="绒刚疙炼" w:hAnsi="绒刚疙炼" w:eastAsia="绒刚疙炼"/>
          <w:b w:val="0"/>
          <w:i w:val="0"/>
          <w:color w:val="000000"/>
          <w:sz w:val="24"/>
        </w:rPr>
        <w:t xml:space="preserve"> 부양의무자 가구에 노인 또는 중증장애인 포함 시 부양의무자 기준 적용 제외</w:t>
      </w:r>
      <w:r>
        <w:rPr>
          <w:rFonts w:ascii="T3" w:hAnsi="T3" w:eastAsia="T3"/>
          <w:b w:val="0"/>
          <w:i w:val="0"/>
          <w:color w:val="000000"/>
          <w:sz w:val="24"/>
        </w:rPr>
        <w:t>(‘19.1</w:t>
      </w:r>
      <w:r>
        <w:rPr>
          <w:rFonts w:ascii="绒刚疙炼" w:hAnsi="绒刚疙炼" w:eastAsia="绒刚疙炼"/>
          <w:b w:val="0"/>
          <w:i w:val="0"/>
          <w:color w:val="000000"/>
          <w:sz w:val="24"/>
        </w:rPr>
        <w:t>월</w:t>
      </w:r>
      <w:r>
        <w:rPr>
          <w:rFonts w:ascii="T3" w:hAnsi="T3" w:eastAsia="T3"/>
          <w:b w:val="0"/>
          <w:i w:val="0"/>
          <w:color w:val="000000"/>
          <w:sz w:val="24"/>
        </w:rPr>
        <w:t>)</w:t>
      </w:r>
    </w:p>
    <w:p>
      <w:pPr>
        <w:autoSpaceDN w:val="0"/>
        <w:autoSpaceDE w:val="0"/>
        <w:widowControl/>
        <w:spacing w:line="246" w:lineRule="exact" w:before="186" w:after="0"/>
        <w:ind w:left="52" w:right="0" w:firstLine="0"/>
        <w:jc w:val="left"/>
      </w:pPr>
      <w:r>
        <w:rPr>
          <w:rFonts w:ascii="T3" w:hAnsi="T3" w:eastAsia="T3"/>
          <w:b w:val="0"/>
          <w:i w:val="0"/>
          <w:color w:val="000000"/>
          <w:sz w:val="24"/>
        </w:rPr>
        <w:t>-</w:t>
      </w:r>
      <w:r>
        <w:rPr>
          <w:rFonts w:ascii="绒刚疙炼" w:hAnsi="绒刚疙炼" w:eastAsia="绒刚疙炼"/>
          <w:b w:val="0"/>
          <w:i w:val="0"/>
          <w:color w:val="000000"/>
          <w:sz w:val="24"/>
        </w:rPr>
        <w:t xml:space="preserve"> 부양의무자 재산환산율</w:t>
      </w:r>
      <w:r>
        <w:rPr>
          <w:rFonts w:ascii="T3" w:hAnsi="T3" w:eastAsia="T3"/>
          <w:b w:val="0"/>
          <w:i w:val="0"/>
          <w:color w:val="000000"/>
          <w:sz w:val="24"/>
        </w:rPr>
        <w:t>(4.17%</w:t>
      </w:r>
      <w:r>
        <w:rPr>
          <w:rFonts w:ascii="T5" w:hAnsi="T5" w:eastAsia="T5"/>
          <w:b w:val="0"/>
          <w:i w:val="0"/>
          <w:color w:val="000000"/>
          <w:sz w:val="24"/>
        </w:rPr>
        <w:t>→</w:t>
      </w:r>
      <w:r>
        <w:rPr>
          <w:rFonts w:ascii="T3" w:hAnsi="T3" w:eastAsia="T3"/>
          <w:b w:val="0"/>
          <w:i w:val="0"/>
          <w:color w:val="000000"/>
          <w:sz w:val="24"/>
        </w:rPr>
        <w:t>2.08%)</w:t>
      </w:r>
      <w:r>
        <w:rPr>
          <w:rFonts w:ascii="绒刚疙炼" w:hAnsi="绒刚疙炼" w:eastAsia="绒刚疙炼"/>
          <w:b w:val="0"/>
          <w:i w:val="0"/>
          <w:color w:val="000000"/>
          <w:sz w:val="24"/>
        </w:rPr>
        <w:t xml:space="preserve"> 완화</w:t>
      </w:r>
      <w:r>
        <w:rPr>
          <w:rFonts w:ascii="T3" w:hAnsi="T3" w:eastAsia="T3"/>
          <w:b w:val="0"/>
          <w:i w:val="0"/>
          <w:color w:val="000000"/>
          <w:sz w:val="24"/>
        </w:rPr>
        <w:t>(‘19.9</w:t>
      </w:r>
      <w:r>
        <w:rPr>
          <w:rFonts w:ascii="绒刚疙炼" w:hAnsi="绒刚疙炼" w:eastAsia="绒刚疙炼"/>
          <w:b w:val="0"/>
          <w:i w:val="0"/>
          <w:color w:val="000000"/>
          <w:sz w:val="24"/>
        </w:rPr>
        <w:t>월</w:t>
      </w:r>
      <w:r>
        <w:rPr>
          <w:rFonts w:ascii="T3" w:hAnsi="T3" w:eastAsia="T3"/>
          <w:b w:val="0"/>
          <w:i w:val="0"/>
          <w:color w:val="000000"/>
          <w:sz w:val="24"/>
        </w:rPr>
        <w:t>)</w:t>
      </w:r>
    </w:p>
    <w:p>
      <w:pPr>
        <w:autoSpaceDN w:val="0"/>
        <w:autoSpaceDE w:val="0"/>
        <w:widowControl/>
        <w:spacing w:line="244" w:lineRule="exact" w:before="186" w:after="0"/>
        <w:ind w:left="52" w:right="0" w:firstLine="0"/>
        <w:jc w:val="left"/>
      </w:pPr>
      <w:r>
        <w:rPr>
          <w:rFonts w:ascii="T3" w:hAnsi="T3" w:eastAsia="T3"/>
          <w:b w:val="0"/>
          <w:i w:val="0"/>
          <w:color w:val="000000"/>
          <w:sz w:val="24"/>
        </w:rPr>
        <w:t>-</w:t>
      </w:r>
      <w:r>
        <w:rPr>
          <w:rFonts w:ascii="绒刚疙炼" w:hAnsi="绒刚疙炼" w:eastAsia="绒刚疙炼"/>
          <w:b w:val="0"/>
          <w:i w:val="0"/>
          <w:color w:val="000000"/>
          <w:sz w:val="24"/>
        </w:rPr>
        <w:t xml:space="preserve"> 수급자 가구에 중증장애인 포함 시 부양의무자 기준 적용 제외</w:t>
      </w:r>
      <w:r>
        <w:rPr>
          <w:rFonts w:ascii="T3" w:hAnsi="T3" w:eastAsia="T3"/>
          <w:b w:val="0"/>
          <w:i w:val="0"/>
          <w:color w:val="000000"/>
          <w:sz w:val="24"/>
        </w:rPr>
        <w:t>(‘20.1</w:t>
      </w:r>
      <w:r>
        <w:rPr>
          <w:rFonts w:ascii="绒刚疙炼" w:hAnsi="绒刚疙炼" w:eastAsia="绒刚疙炼"/>
          <w:b w:val="0"/>
          <w:i w:val="0"/>
          <w:color w:val="000000"/>
          <w:sz w:val="24"/>
        </w:rPr>
        <w:t>월</w:t>
      </w:r>
      <w:r>
        <w:rPr>
          <w:rFonts w:ascii="T3" w:hAnsi="T3" w:eastAsia="T3"/>
          <w:b w:val="0"/>
          <w:i w:val="0"/>
          <w:color w:val="000000"/>
          <w:sz w:val="24"/>
        </w:rPr>
        <w:t>)</w:t>
      </w:r>
    </w:p>
    <w:p>
      <w:pPr>
        <w:autoSpaceDN w:val="0"/>
        <w:autoSpaceDE w:val="0"/>
        <w:widowControl/>
        <w:spacing w:line="220" w:lineRule="exact" w:before="204" w:after="136"/>
        <w:ind w:left="0" w:right="0" w:firstLine="0"/>
        <w:jc w:val="center"/>
      </w:pPr>
      <w:r>
        <w:rPr>
          <w:rFonts w:ascii="T9" w:hAnsi="T9" w:eastAsia="T9"/>
          <w:b w:val="0"/>
          <w:i w:val="0"/>
          <w:color w:val="000000"/>
          <w:sz w:val="22"/>
        </w:rPr>
        <w:t>* 부</w:t>
      </w:r>
      <w:r>
        <w:rPr>
          <w:rFonts w:ascii="T9" w:hAnsi="T9" w:eastAsia="T9"/>
          <w:b w:val="0"/>
          <w:i w:val="0"/>
          <w:color w:val="000000"/>
          <w:sz w:val="22"/>
        </w:rPr>
        <w:t>양</w:t>
      </w:r>
      <w:r>
        <w:rPr>
          <w:rFonts w:ascii="T9" w:hAnsi="T9" w:eastAsia="T9"/>
          <w:b w:val="0"/>
          <w:i w:val="0"/>
          <w:color w:val="000000"/>
          <w:sz w:val="22"/>
        </w:rPr>
        <w:t>의</w:t>
      </w:r>
      <w:r>
        <w:rPr>
          <w:rFonts w:ascii="T9" w:hAnsi="T9" w:eastAsia="T9"/>
          <w:b w:val="0"/>
          <w:i w:val="0"/>
          <w:color w:val="000000"/>
          <w:sz w:val="22"/>
        </w:rPr>
        <w:t>무</w:t>
      </w:r>
      <w:r>
        <w:rPr>
          <w:rFonts w:ascii="T9" w:hAnsi="T9" w:eastAsia="T9"/>
          <w:b w:val="0"/>
          <w:i w:val="0"/>
          <w:color w:val="000000"/>
          <w:sz w:val="22"/>
        </w:rPr>
        <w:t>자</w:t>
      </w:r>
      <w:r>
        <w:rPr>
          <w:rFonts w:ascii="T9" w:hAnsi="T9" w:eastAsia="T9"/>
          <w:b w:val="0"/>
          <w:i w:val="0"/>
          <w:color w:val="000000"/>
          <w:sz w:val="22"/>
        </w:rPr>
        <w:t>의소</w:t>
      </w:r>
      <w:r>
        <w:rPr>
          <w:rFonts w:ascii="T9" w:hAnsi="T9" w:eastAsia="T9"/>
          <w:b w:val="0"/>
          <w:i w:val="0"/>
          <w:color w:val="000000"/>
          <w:sz w:val="22"/>
        </w:rPr>
        <w:t>득</w:t>
      </w:r>
      <w:r>
        <w:rPr>
          <w:rFonts w:ascii="T9" w:hAnsi="T9" w:eastAsia="T9"/>
          <w:b w:val="0"/>
          <w:i w:val="0"/>
          <w:color w:val="000000"/>
          <w:sz w:val="22"/>
        </w:rPr>
        <w:t>이연1억</w:t>
      </w:r>
      <w:r>
        <w:rPr>
          <w:rFonts w:ascii="T9" w:hAnsi="T9" w:eastAsia="T9"/>
          <w:b w:val="0"/>
          <w:i w:val="0"/>
          <w:color w:val="000000"/>
          <w:sz w:val="22"/>
        </w:rPr>
        <w:t>원초</w:t>
      </w:r>
      <w:r>
        <w:rPr>
          <w:rFonts w:ascii="T9" w:hAnsi="T9" w:eastAsia="T9"/>
          <w:b w:val="0"/>
          <w:i w:val="0"/>
          <w:color w:val="000000"/>
          <w:sz w:val="22"/>
        </w:rPr>
        <w:t>과또</w:t>
      </w:r>
      <w:r>
        <w:rPr>
          <w:rFonts w:ascii="T9" w:hAnsi="T9" w:eastAsia="T9"/>
          <w:b w:val="0"/>
          <w:i w:val="0"/>
          <w:color w:val="000000"/>
          <w:sz w:val="22"/>
        </w:rPr>
        <w:t>는재</w:t>
      </w:r>
      <w:r>
        <w:rPr>
          <w:rFonts w:ascii="T9" w:hAnsi="T9" w:eastAsia="T9"/>
          <w:b w:val="0"/>
          <w:i w:val="0"/>
          <w:color w:val="000000"/>
          <w:sz w:val="22"/>
        </w:rPr>
        <w:t>산</w:t>
      </w:r>
      <w:r>
        <w:rPr>
          <w:rFonts w:ascii="T9" w:hAnsi="T9" w:eastAsia="T9"/>
          <w:b w:val="0"/>
          <w:i w:val="0"/>
          <w:color w:val="000000"/>
          <w:sz w:val="22"/>
        </w:rPr>
        <w:t>이합</w:t>
      </w:r>
      <w:r>
        <w:rPr>
          <w:rFonts w:ascii="T9" w:hAnsi="T9" w:eastAsia="T9"/>
          <w:b w:val="0"/>
          <w:i w:val="0"/>
          <w:color w:val="000000"/>
          <w:sz w:val="22"/>
        </w:rPr>
        <w:t>산9억</w:t>
      </w:r>
      <w:r>
        <w:rPr>
          <w:rFonts w:ascii="T9" w:hAnsi="T9" w:eastAsia="T9"/>
          <w:b w:val="0"/>
          <w:i w:val="0"/>
          <w:color w:val="000000"/>
          <w:sz w:val="22"/>
        </w:rPr>
        <w:t>원초</w:t>
      </w:r>
      <w:r>
        <w:rPr>
          <w:rFonts w:ascii="T9" w:hAnsi="T9" w:eastAsia="T9"/>
          <w:b w:val="0"/>
          <w:i w:val="0"/>
          <w:color w:val="000000"/>
          <w:sz w:val="22"/>
        </w:rPr>
        <w:t>과</w:t>
      </w:r>
      <w:r>
        <w:rPr>
          <w:rFonts w:ascii="T9" w:hAnsi="T9" w:eastAsia="T9"/>
          <w:b w:val="0"/>
          <w:i w:val="0"/>
          <w:color w:val="000000"/>
          <w:sz w:val="22"/>
        </w:rPr>
        <w:t>인경</w:t>
      </w:r>
      <w:r>
        <w:rPr>
          <w:rFonts w:ascii="T9" w:hAnsi="T9" w:eastAsia="T9"/>
          <w:b w:val="0"/>
          <w:i w:val="0"/>
          <w:color w:val="000000"/>
          <w:sz w:val="22"/>
        </w:rPr>
        <w:t>우부</w:t>
      </w:r>
      <w:r>
        <w:rPr>
          <w:rFonts w:ascii="T9" w:hAnsi="T9" w:eastAsia="T9"/>
          <w:b w:val="0"/>
          <w:i w:val="0"/>
          <w:color w:val="000000"/>
          <w:sz w:val="22"/>
        </w:rPr>
        <w:t>양</w:t>
      </w:r>
      <w:r>
        <w:rPr>
          <w:rFonts w:ascii="T9" w:hAnsi="T9" w:eastAsia="T9"/>
          <w:b w:val="0"/>
          <w:i w:val="0"/>
          <w:color w:val="000000"/>
          <w:sz w:val="22"/>
        </w:rPr>
        <w:t>의</w:t>
      </w:r>
      <w:r>
        <w:rPr>
          <w:rFonts w:ascii="T9" w:hAnsi="T9" w:eastAsia="T9"/>
          <w:b w:val="0"/>
          <w:i w:val="0"/>
          <w:color w:val="000000"/>
          <w:sz w:val="22"/>
        </w:rPr>
        <w:t>무</w:t>
      </w:r>
      <w:r>
        <w:rPr>
          <w:rFonts w:ascii="T9" w:hAnsi="T9" w:eastAsia="T9"/>
          <w:b w:val="0"/>
          <w:i w:val="0"/>
          <w:color w:val="000000"/>
          <w:sz w:val="22"/>
        </w:rPr>
        <w:t>자기</w:t>
      </w:r>
      <w:r>
        <w:rPr>
          <w:rFonts w:ascii="T9" w:hAnsi="T9" w:eastAsia="T9"/>
          <w:b w:val="0"/>
          <w:i w:val="0"/>
          <w:color w:val="000000"/>
          <w:sz w:val="22"/>
        </w:rPr>
        <w:t>준지</w:t>
      </w:r>
      <w:r>
        <w:rPr>
          <w:rFonts w:ascii="T9" w:hAnsi="T9" w:eastAsia="T9"/>
          <w:b w:val="0"/>
          <w:i w:val="0"/>
          <w:color w:val="000000"/>
          <w:sz w:val="22"/>
        </w:rPr>
        <w:t>속적</w:t>
      </w:r>
      <w:r>
        <w:rPr>
          <w:rFonts w:ascii="T9" w:hAnsi="T9" w:eastAsia="T9"/>
          <w:b w:val="0"/>
          <w:i w:val="0"/>
          <w:color w:val="000000"/>
          <w:sz w:val="22"/>
        </w:rPr>
        <w:t>용</w:t>
      </w:r>
    </w:p>
    <w:tbl>
      <w:tblPr>
        <w:tblW w:type="auto" w:w="0"/>
        <w:tblLayout w:type="fixed"/>
        <w:tblLook w:firstColumn="1" w:firstRow="1" w:lastColumn="0" w:lastRow="0" w:noHBand="0" w:noVBand="1" w:val="04A0"/>
        <w:tblInd w:w="20.0" w:type="dxa"/>
      </w:tblPr>
      <w:tblGrid>
        <w:gridCol w:w="3154"/>
        <w:gridCol w:w="3154"/>
        <w:gridCol w:w="3154"/>
      </w:tblGrid>
      <w:tr>
        <w:trPr>
          <w:trHeight w:hRule="exact" w:val="364"/>
        </w:trPr>
        <w:tc>
          <w:tcPr>
            <w:tcW w:type="dxa" w:w="3980"/>
            <w:tcBorders/>
            <w:tcMar>
              <w:start w:w="0" w:type="dxa"/>
              <w:end w:w="0" w:type="dxa"/>
            </w:tcMar>
          </w:tcPr>
          <w:p>
            <w:pPr>
              <w:autoSpaceDN w:val="0"/>
              <w:autoSpaceDE w:val="0"/>
              <w:widowControl/>
              <w:spacing w:line="244" w:lineRule="exact" w:before="60" w:after="0"/>
              <w:ind w:left="0" w:right="0" w:firstLine="0"/>
              <w:jc w:val="center"/>
            </w:pPr>
            <w:r>
              <w:rPr>
                <w:rFonts w:ascii="T3" w:hAnsi="T3" w:eastAsia="T3"/>
                <w:b w:val="0"/>
                <w:i w:val="0"/>
                <w:color w:val="000000"/>
                <w:sz w:val="24"/>
              </w:rPr>
              <w:t>-</w:t>
            </w:r>
            <w:r>
              <w:rPr>
                <w:rFonts w:ascii="绒刚疙炼" w:hAnsi="绒刚疙炼" w:eastAsia="绒刚疙炼"/>
                <w:b w:val="0"/>
                <w:i w:val="0"/>
                <w:color w:val="000000"/>
                <w:sz w:val="24"/>
              </w:rPr>
              <w:t xml:space="preserve"> 부</w:t>
            </w:r>
            <w:r>
              <w:rPr>
                <w:rFonts w:ascii="绒刚疙炼" w:hAnsi="绒刚疙炼" w:eastAsia="绒刚疙炼"/>
                <w:b w:val="0"/>
                <w:i w:val="0"/>
                <w:color w:val="000000"/>
                <w:sz w:val="24"/>
              </w:rPr>
              <w:t>양</w:t>
            </w:r>
            <w:r>
              <w:rPr>
                <w:rFonts w:ascii="绒刚疙炼" w:hAnsi="绒刚疙炼" w:eastAsia="绒刚疙炼"/>
                <w:b w:val="0"/>
                <w:i w:val="0"/>
                <w:color w:val="000000"/>
                <w:sz w:val="24"/>
              </w:rPr>
              <w:t>의</w:t>
            </w:r>
            <w:r>
              <w:rPr>
                <w:rFonts w:ascii="绒刚疙炼" w:hAnsi="绒刚疙炼" w:eastAsia="绒刚疙炼"/>
                <w:b w:val="0"/>
                <w:i w:val="0"/>
                <w:color w:val="000000"/>
                <w:sz w:val="24"/>
              </w:rPr>
              <w:t>무</w:t>
            </w:r>
            <w:r>
              <w:rPr>
                <w:rFonts w:ascii="绒刚疙炼" w:hAnsi="绒刚疙炼" w:eastAsia="绒刚疙炼"/>
                <w:b w:val="0"/>
                <w:i w:val="0"/>
                <w:color w:val="000000"/>
                <w:sz w:val="24"/>
              </w:rPr>
              <w:t>자</w:t>
            </w:r>
            <w:r>
              <w:rPr>
                <w:rFonts w:ascii="绒刚疙炼" w:hAnsi="绒刚疙炼" w:eastAsia="绒刚疙炼"/>
                <w:b w:val="0"/>
                <w:i w:val="0"/>
                <w:color w:val="000000"/>
                <w:sz w:val="24"/>
              </w:rPr>
              <w:t xml:space="preserve"> 부</w:t>
            </w:r>
            <w:r>
              <w:rPr>
                <w:rFonts w:ascii="绒刚疙炼" w:hAnsi="绒刚疙炼" w:eastAsia="绒刚疙炼"/>
                <w:b w:val="0"/>
                <w:i w:val="0"/>
                <w:color w:val="000000"/>
                <w:sz w:val="24"/>
              </w:rPr>
              <w:t>양</w:t>
            </w:r>
            <w:r>
              <w:rPr>
                <w:rFonts w:ascii="绒刚疙炼" w:hAnsi="绒刚疙炼" w:eastAsia="绒刚疙炼"/>
                <w:b w:val="0"/>
                <w:i w:val="0"/>
                <w:color w:val="000000"/>
                <w:sz w:val="24"/>
              </w:rPr>
              <w:t>비</w:t>
            </w:r>
            <w:r>
              <w:rPr>
                <w:rFonts w:ascii="绒刚疙炼" w:hAnsi="绒刚疙炼" w:eastAsia="绒刚疙炼"/>
                <w:b w:val="0"/>
                <w:i w:val="0"/>
                <w:color w:val="000000"/>
                <w:sz w:val="24"/>
              </w:rPr>
              <w:t xml:space="preserve"> 인</w:t>
            </w:r>
            <w:r>
              <w:rPr>
                <w:rFonts w:ascii="绒刚疙炼" w:hAnsi="绒刚疙炼" w:eastAsia="绒刚疙炼"/>
                <w:b w:val="0"/>
                <w:i w:val="0"/>
                <w:color w:val="000000"/>
                <w:sz w:val="24"/>
              </w:rPr>
              <w:t>하</w:t>
            </w:r>
            <w:r>
              <w:rPr>
                <w:rFonts w:ascii="T3" w:hAnsi="T3" w:eastAsia="T3"/>
                <w:b w:val="0"/>
                <w:i w:val="0"/>
                <w:color w:val="000000"/>
                <w:sz w:val="24"/>
              </w:rPr>
              <w:t>(</w:t>
            </w:r>
            <w:r>
              <w:rPr>
                <w:rFonts w:ascii="绒刚疙炼" w:hAnsi="绒刚疙炼" w:eastAsia="绒刚疙炼"/>
                <w:b w:val="0"/>
                <w:i w:val="0"/>
                <w:color w:val="000000"/>
                <w:sz w:val="24"/>
              </w:rPr>
              <w:t>아</w:t>
            </w:r>
            <w:r>
              <w:rPr>
                <w:rFonts w:ascii="绒刚疙炼" w:hAnsi="绒刚疙炼" w:eastAsia="绒刚疙炼"/>
                <w:b w:val="0"/>
                <w:i w:val="0"/>
                <w:color w:val="000000"/>
                <w:sz w:val="24"/>
              </w:rPr>
              <w:t>들</w:t>
            </w:r>
            <w:r>
              <w:rPr>
                <w:rFonts w:ascii="T3" w:hAnsi="T3" w:eastAsia="T3"/>
                <w:b w:val="0"/>
                <w:i w:val="0"/>
                <w:color w:val="000000"/>
                <w:sz w:val="24"/>
              </w:rPr>
              <w:t xml:space="preserve">30% </w:t>
            </w:r>
            <w:r>
              <w:rPr>
                <w:rFonts w:ascii="T3" w:hAnsi="T3" w:eastAsia="T3"/>
                <w:b w:val="0"/>
                <w:i w:val="0"/>
                <w:color w:val="000000"/>
                <w:sz w:val="24"/>
              </w:rPr>
              <w:t>,</w:t>
            </w:r>
            <w:r>
              <w:rPr>
                <w:rFonts w:ascii="绒刚疙炼" w:hAnsi="绒刚疙炼" w:eastAsia="绒刚疙炼"/>
                <w:b w:val="0"/>
                <w:i w:val="0"/>
                <w:color w:val="000000"/>
                <w:sz w:val="24"/>
              </w:rPr>
              <w:t xml:space="preserve"> 결</w:t>
            </w:r>
            <w:r>
              <w:rPr>
                <w:rFonts w:ascii="绒刚疙炼" w:hAnsi="绒刚疙炼" w:eastAsia="绒刚疙炼"/>
                <w:b w:val="0"/>
                <w:i w:val="0"/>
                <w:color w:val="000000"/>
                <w:sz w:val="24"/>
              </w:rPr>
              <w:t>혼</w:t>
            </w:r>
            <w:r>
              <w:rPr>
                <w:rFonts w:ascii="绒刚疙炼" w:hAnsi="绒刚疙炼" w:eastAsia="绒刚疙炼"/>
                <w:b w:val="0"/>
                <w:i w:val="0"/>
                <w:color w:val="000000"/>
                <w:sz w:val="24"/>
              </w:rPr>
              <w:t>한</w:t>
            </w:r>
            <w:r>
              <w:rPr>
                <w:rFonts w:ascii="绒刚疙炼" w:hAnsi="绒刚疙炼" w:eastAsia="绒刚疙炼"/>
                <w:b w:val="0"/>
                <w:i w:val="0"/>
                <w:color w:val="000000"/>
                <w:sz w:val="24"/>
              </w:rPr>
              <w:t>딸</w:t>
            </w:r>
          </w:p>
        </w:tc>
        <w:tc>
          <w:tcPr>
            <w:tcW w:type="dxa" w:w="3740"/>
            <w:tcBorders/>
            <w:tcMar>
              <w:start w:w="0" w:type="dxa"/>
              <w:end w:w="0" w:type="dxa"/>
            </w:tcMar>
          </w:tcPr>
          <w:p>
            <w:pPr>
              <w:autoSpaceDN w:val="0"/>
              <w:autoSpaceDE w:val="0"/>
              <w:widowControl/>
              <w:spacing w:line="244" w:lineRule="exact" w:before="56" w:after="0"/>
              <w:ind w:left="0" w:right="0" w:firstLine="0"/>
              <w:jc w:val="center"/>
            </w:pPr>
            <w:r>
              <w:rPr>
                <w:rFonts w:ascii="T3" w:hAnsi="T3" w:eastAsia="T3"/>
                <w:b w:val="0"/>
                <w:i w:val="0"/>
                <w:color w:val="000000"/>
                <w:sz w:val="24"/>
              </w:rPr>
              <w:t>15%</w:t>
            </w:r>
            <w:r>
              <w:rPr>
                <w:rFonts w:ascii="T5" w:hAnsi="T5" w:eastAsia="T5"/>
                <w:b w:val="0"/>
                <w:i w:val="0"/>
                <w:color w:val="000000"/>
                <w:sz w:val="24"/>
              </w:rPr>
              <w:t xml:space="preserve"> →</w:t>
            </w:r>
            <w:r>
              <w:rPr>
                <w:rFonts w:ascii="T3" w:hAnsi="T3" w:eastAsia="T3"/>
                <w:b w:val="0"/>
                <w:i w:val="0"/>
                <w:color w:val="000000"/>
                <w:sz w:val="24"/>
              </w:rPr>
              <w:t xml:space="preserve">10% </w:t>
            </w:r>
            <w:r>
              <w:rPr>
                <w:rFonts w:ascii="T3" w:hAnsi="T3" w:eastAsia="T3"/>
                <w:b w:val="0"/>
                <w:i w:val="0"/>
                <w:color w:val="000000"/>
                <w:sz w:val="24"/>
              </w:rPr>
              <w:t>), 25~64</w:t>
            </w:r>
            <w:r>
              <w:rPr>
                <w:rFonts w:ascii="绒刚疙炼" w:hAnsi="绒刚疙炼" w:eastAsia="绒刚疙炼"/>
                <w:b w:val="0"/>
                <w:i w:val="0"/>
                <w:color w:val="000000"/>
                <w:sz w:val="24"/>
              </w:rPr>
              <w:t>세</w:t>
            </w:r>
            <w:r>
              <w:rPr>
                <w:rFonts w:ascii="绒刚疙炼" w:hAnsi="绒刚疙炼" w:eastAsia="绒刚疙炼"/>
                <w:b w:val="0"/>
                <w:i w:val="0"/>
                <w:color w:val="000000"/>
                <w:sz w:val="24"/>
              </w:rPr>
              <w:t xml:space="preserve"> 대</w:t>
            </w:r>
            <w:r>
              <w:rPr>
                <w:rFonts w:ascii="绒刚疙炼" w:hAnsi="绒刚疙炼" w:eastAsia="绒刚疙炼"/>
                <w:b w:val="0"/>
                <w:i w:val="0"/>
                <w:color w:val="000000"/>
                <w:sz w:val="24"/>
              </w:rPr>
              <w:t>상</w:t>
            </w:r>
            <w:r>
              <w:rPr>
                <w:rFonts w:ascii="绒刚疙炼" w:hAnsi="绒刚疙炼" w:eastAsia="绒刚疙炼"/>
                <w:b w:val="0"/>
                <w:i w:val="0"/>
                <w:color w:val="000000"/>
                <w:sz w:val="24"/>
              </w:rPr>
              <w:t xml:space="preserve"> 근</w:t>
            </w:r>
            <w:r>
              <w:rPr>
                <w:rFonts w:ascii="绒刚疙炼" w:hAnsi="绒刚疙炼" w:eastAsia="绒刚疙炼"/>
                <w:b w:val="0"/>
                <w:i w:val="0"/>
                <w:color w:val="000000"/>
                <w:sz w:val="24"/>
              </w:rPr>
              <w:t>로</w:t>
            </w:r>
            <w:r>
              <w:rPr>
                <w:rFonts w:ascii="绒刚疙炼" w:hAnsi="绒刚疙炼" w:eastAsia="绒刚疙炼"/>
                <w:b w:val="0"/>
                <w:i w:val="0"/>
                <w:color w:val="000000"/>
                <w:sz w:val="24"/>
              </w:rPr>
              <w:t>소</w:t>
            </w:r>
            <w:r>
              <w:rPr>
                <w:rFonts w:ascii="绒刚疙炼" w:hAnsi="绒刚疙炼" w:eastAsia="绒刚疙炼"/>
                <w:b w:val="0"/>
                <w:i w:val="0"/>
                <w:color w:val="000000"/>
                <w:sz w:val="24"/>
              </w:rPr>
              <w:t>득</w:t>
            </w:r>
            <w:r>
              <w:rPr>
                <w:rFonts w:ascii="绒刚疙炼" w:hAnsi="绒刚疙炼" w:eastAsia="绒刚疙炼"/>
                <w:b w:val="0"/>
                <w:i w:val="0"/>
                <w:color w:val="000000"/>
                <w:sz w:val="24"/>
              </w:rPr>
              <w:t xml:space="preserve"> 공</w:t>
            </w:r>
            <w:r>
              <w:rPr>
                <w:rFonts w:ascii="绒刚疙炼" w:hAnsi="绒刚疙炼" w:eastAsia="绒刚疙炼"/>
                <w:b w:val="0"/>
                <w:i w:val="0"/>
                <w:color w:val="000000"/>
                <w:sz w:val="24"/>
              </w:rPr>
              <w:t>제</w:t>
            </w:r>
          </w:p>
        </w:tc>
        <w:tc>
          <w:tcPr>
            <w:tcW w:type="dxa" w:w="1620"/>
            <w:tcBorders/>
            <w:tcMar>
              <w:start w:w="0" w:type="dxa"/>
              <w:end w:w="0" w:type="dxa"/>
            </w:tcMar>
          </w:tcPr>
          <w:p>
            <w:pPr>
              <w:autoSpaceDN w:val="0"/>
              <w:autoSpaceDE w:val="0"/>
              <w:widowControl/>
              <w:spacing w:line="244" w:lineRule="exact" w:before="60" w:after="0"/>
              <w:ind w:left="0" w:right="0" w:firstLine="0"/>
              <w:jc w:val="center"/>
            </w:pPr>
            <w:r>
              <w:rPr>
                <w:rFonts w:ascii="T3" w:hAnsi="T3" w:eastAsia="T3"/>
                <w:b w:val="0"/>
                <w:i w:val="0"/>
                <w:color w:val="000000"/>
                <w:sz w:val="24"/>
              </w:rPr>
              <w:t>30%</w:t>
            </w:r>
            <w:r>
              <w:rPr>
                <w:rFonts w:ascii="绒刚疙炼" w:hAnsi="绒刚疙炼" w:eastAsia="绒刚疙炼"/>
                <w:b w:val="0"/>
                <w:i w:val="0"/>
                <w:color w:val="000000"/>
                <w:sz w:val="24"/>
              </w:rPr>
              <w:t xml:space="preserve"> 신</w:t>
            </w:r>
            <w:r>
              <w:rPr>
                <w:rFonts w:ascii="绒刚疙炼" w:hAnsi="绒刚疙炼" w:eastAsia="绒刚疙炼"/>
                <w:b w:val="0"/>
                <w:i w:val="0"/>
                <w:color w:val="000000"/>
                <w:sz w:val="24"/>
              </w:rPr>
              <w:t>설</w:t>
            </w:r>
            <w:r>
              <w:rPr>
                <w:rFonts w:ascii="T3" w:hAnsi="T3" w:eastAsia="T3"/>
                <w:b w:val="0"/>
                <w:i w:val="0"/>
                <w:color w:val="000000"/>
                <w:sz w:val="24"/>
              </w:rPr>
              <w:t>(’20.1</w:t>
            </w:r>
            <w:r>
              <w:rPr>
                <w:rFonts w:ascii="绒刚疙炼" w:hAnsi="绒刚疙炼" w:eastAsia="绒刚疙炼"/>
                <w:b w:val="0"/>
                <w:i w:val="0"/>
                <w:color w:val="000000"/>
                <w:sz w:val="24"/>
              </w:rPr>
              <w:t>월</w:t>
            </w:r>
            <w:r>
              <w:rPr>
                <w:rFonts w:ascii="T3" w:hAnsi="T3" w:eastAsia="T3"/>
                <w:b w:val="0"/>
                <w:i w:val="0"/>
                <w:color w:val="000000"/>
                <w:sz w:val="24"/>
              </w:rPr>
              <w:t>)</w:t>
            </w:r>
          </w:p>
        </w:tc>
      </w:tr>
    </w:tbl>
    <w:p>
      <w:pPr>
        <w:autoSpaceDN w:val="0"/>
        <w:autoSpaceDE w:val="0"/>
        <w:widowControl/>
        <w:spacing w:line="246" w:lineRule="exact" w:before="126" w:after="0"/>
        <w:ind w:left="52" w:right="0" w:firstLine="0"/>
        <w:jc w:val="left"/>
      </w:pPr>
      <w:r>
        <w:rPr>
          <w:rFonts w:ascii="T3" w:hAnsi="T3" w:eastAsia="T3"/>
          <w:b w:val="0"/>
          <w:i w:val="0"/>
          <w:color w:val="000000"/>
          <w:sz w:val="24"/>
        </w:rPr>
        <w:t>-</w:t>
      </w:r>
      <w:r>
        <w:rPr>
          <w:rFonts w:ascii="绒刚疙炼" w:hAnsi="绒刚疙炼" w:eastAsia="绒刚疙炼"/>
          <w:b w:val="0"/>
          <w:i w:val="0"/>
          <w:color w:val="000000"/>
          <w:sz w:val="24"/>
        </w:rPr>
        <w:t xml:space="preserve"> 수급자 기본재산공제액</w:t>
      </w:r>
      <w:r>
        <w:rPr>
          <w:rFonts w:ascii="T3" w:hAnsi="T3" w:eastAsia="T3"/>
          <w:b w:val="0"/>
          <w:i w:val="0"/>
          <w:color w:val="000000"/>
          <w:sz w:val="24"/>
        </w:rPr>
        <w:t>*</w:t>
      </w:r>
      <w:r>
        <w:rPr>
          <w:rFonts w:ascii="绒刚疙炼" w:hAnsi="绒刚疙炼" w:eastAsia="绒刚疙炼"/>
          <w:b w:val="0"/>
          <w:i w:val="0"/>
          <w:color w:val="000000"/>
          <w:sz w:val="24"/>
        </w:rPr>
        <w:t xml:space="preserve"> 및 주거용재산 한도액</w:t>
      </w:r>
      <w:r>
        <w:rPr>
          <w:rFonts w:ascii="T3" w:hAnsi="T3" w:eastAsia="T3"/>
          <w:b w:val="0"/>
          <w:i w:val="0"/>
          <w:color w:val="000000"/>
          <w:sz w:val="24"/>
        </w:rPr>
        <w:t>**</w:t>
      </w:r>
      <w:r>
        <w:rPr>
          <w:rFonts w:ascii="绒刚疙炼" w:hAnsi="绒刚疙炼" w:eastAsia="绒刚疙炼"/>
          <w:b w:val="0"/>
          <w:i w:val="0"/>
          <w:color w:val="000000"/>
          <w:sz w:val="24"/>
        </w:rPr>
        <w:t xml:space="preserve"> 현행화</w:t>
      </w:r>
      <w:r>
        <w:rPr>
          <w:rFonts w:ascii="T3" w:hAnsi="T3" w:eastAsia="T3"/>
          <w:b w:val="0"/>
          <w:i w:val="0"/>
          <w:color w:val="000000"/>
          <w:sz w:val="24"/>
        </w:rPr>
        <w:t>(‘20.1</w:t>
      </w:r>
      <w:r>
        <w:rPr>
          <w:rFonts w:ascii="绒刚疙炼" w:hAnsi="绒刚疙炼" w:eastAsia="绒刚疙炼"/>
          <w:b w:val="0"/>
          <w:i w:val="0"/>
          <w:color w:val="000000"/>
          <w:sz w:val="24"/>
        </w:rPr>
        <w:t>월</w:t>
      </w:r>
      <w:r>
        <w:rPr>
          <w:rFonts w:ascii="T3" w:hAnsi="T3" w:eastAsia="T3"/>
          <w:b w:val="0"/>
          <w:i w:val="0"/>
          <w:color w:val="000000"/>
          <w:sz w:val="24"/>
        </w:rPr>
        <w:t>)</w:t>
      </w:r>
    </w:p>
    <w:p>
      <w:pPr>
        <w:autoSpaceDN w:val="0"/>
        <w:autoSpaceDE w:val="0"/>
        <w:widowControl/>
        <w:spacing w:line="220" w:lineRule="exact" w:before="186" w:after="0"/>
        <w:ind w:left="168" w:right="0" w:firstLine="0"/>
        <w:jc w:val="left"/>
      </w:pPr>
      <w:r>
        <w:rPr>
          <w:rFonts w:ascii="T9" w:hAnsi="T9" w:eastAsia="T9"/>
          <w:b w:val="0"/>
          <w:i w:val="0"/>
          <w:color w:val="000000"/>
          <w:sz w:val="22"/>
        </w:rPr>
        <w:t>* (대도시) 5400만</w:t>
      </w:r>
      <w:r>
        <w:rPr>
          <w:rFonts w:ascii="T5" w:hAnsi="T5" w:eastAsia="T5"/>
          <w:b w:val="0"/>
          <w:i w:val="0"/>
          <w:color w:val="000000"/>
          <w:sz w:val="22"/>
        </w:rPr>
        <w:t>→</w:t>
      </w:r>
      <w:r>
        <w:rPr>
          <w:rFonts w:ascii="T9" w:hAnsi="T9" w:eastAsia="T9"/>
          <w:b w:val="0"/>
          <w:i w:val="0"/>
          <w:color w:val="000000"/>
          <w:sz w:val="22"/>
        </w:rPr>
        <w:t>6900만/ (중소도시) 3400만</w:t>
      </w:r>
      <w:r>
        <w:rPr>
          <w:rFonts w:ascii="T5" w:hAnsi="T5" w:eastAsia="T5"/>
          <w:b w:val="0"/>
          <w:i w:val="0"/>
          <w:color w:val="000000"/>
          <w:sz w:val="22"/>
        </w:rPr>
        <w:t>→</w:t>
      </w:r>
      <w:r>
        <w:rPr>
          <w:rFonts w:ascii="T9" w:hAnsi="T9" w:eastAsia="T9"/>
          <w:b w:val="0"/>
          <w:i w:val="0"/>
          <w:color w:val="000000"/>
          <w:sz w:val="22"/>
        </w:rPr>
        <w:t>4200만/ (농어촌) 2900만</w:t>
      </w:r>
      <w:r>
        <w:rPr>
          <w:rFonts w:ascii="T5" w:hAnsi="T5" w:eastAsia="T5"/>
          <w:b w:val="0"/>
          <w:i w:val="0"/>
          <w:color w:val="000000"/>
          <w:sz w:val="22"/>
        </w:rPr>
        <w:t>→</w:t>
      </w:r>
      <w:r>
        <w:rPr>
          <w:rFonts w:ascii="T9" w:hAnsi="T9" w:eastAsia="T9"/>
          <w:b w:val="0"/>
          <w:i w:val="0"/>
          <w:color w:val="000000"/>
          <w:sz w:val="22"/>
        </w:rPr>
        <w:t>3500만</w:t>
      </w:r>
    </w:p>
    <w:p>
      <w:pPr>
        <w:autoSpaceDN w:val="0"/>
        <w:autoSpaceDE w:val="0"/>
        <w:widowControl/>
        <w:spacing w:line="220" w:lineRule="exact" w:before="236" w:after="0"/>
        <w:ind w:left="78" w:right="0" w:firstLine="0"/>
        <w:jc w:val="left"/>
      </w:pPr>
      <w:r>
        <w:rPr>
          <w:rFonts w:ascii="T9" w:hAnsi="T9" w:eastAsia="T9"/>
          <w:b w:val="0"/>
          <w:i w:val="0"/>
          <w:color w:val="000000"/>
          <w:sz w:val="22"/>
        </w:rPr>
        <w:t>** (대도시) 1억</w:t>
      </w:r>
      <w:r>
        <w:rPr>
          <w:rFonts w:ascii="T5" w:hAnsi="T5" w:eastAsia="T5"/>
          <w:b w:val="0"/>
          <w:i w:val="0"/>
          <w:color w:val="000000"/>
          <w:sz w:val="22"/>
        </w:rPr>
        <w:t>→</w:t>
      </w:r>
      <w:r>
        <w:rPr>
          <w:rFonts w:ascii="T9" w:hAnsi="T9" w:eastAsia="T9"/>
          <w:b w:val="0"/>
          <w:i w:val="0"/>
          <w:color w:val="000000"/>
          <w:sz w:val="22"/>
        </w:rPr>
        <w:t>1.2억/ (중소도시) 6800만</w:t>
      </w:r>
      <w:r>
        <w:rPr>
          <w:rFonts w:ascii="T5" w:hAnsi="T5" w:eastAsia="T5"/>
          <w:b w:val="0"/>
          <w:i w:val="0"/>
          <w:color w:val="000000"/>
          <w:sz w:val="22"/>
        </w:rPr>
        <w:t>→</w:t>
      </w:r>
      <w:r>
        <w:rPr>
          <w:rFonts w:ascii="T9" w:hAnsi="T9" w:eastAsia="T9"/>
          <w:b w:val="0"/>
          <w:i w:val="0"/>
          <w:color w:val="000000"/>
          <w:sz w:val="22"/>
        </w:rPr>
        <w:t>9000만/ (농어촌) 3800만</w:t>
      </w:r>
      <w:r>
        <w:rPr>
          <w:rFonts w:ascii="T5" w:hAnsi="T5" w:eastAsia="T5"/>
          <w:b w:val="0"/>
          <w:i w:val="0"/>
          <w:color w:val="000000"/>
          <w:sz w:val="22"/>
        </w:rPr>
        <w:t>→</w:t>
      </w:r>
      <w:r>
        <w:rPr>
          <w:rFonts w:ascii="T9" w:hAnsi="T9" w:eastAsia="T9"/>
          <w:b w:val="0"/>
          <w:i w:val="0"/>
          <w:color w:val="000000"/>
          <w:sz w:val="22"/>
        </w:rPr>
        <w:t>5200만</w:t>
      </w:r>
    </w:p>
    <w:p>
      <w:pPr>
        <w:autoSpaceDN w:val="0"/>
        <w:autoSpaceDE w:val="0"/>
        <w:widowControl/>
        <w:spacing w:line="244" w:lineRule="exact" w:before="236" w:after="0"/>
        <w:ind w:left="52" w:right="0" w:firstLine="0"/>
        <w:jc w:val="left"/>
      </w:pPr>
      <w:r>
        <w:rPr>
          <w:rFonts w:ascii="T3" w:hAnsi="T3" w:eastAsia="T3"/>
          <w:b w:val="0"/>
          <w:i w:val="0"/>
          <w:color w:val="000000"/>
          <w:sz w:val="24"/>
        </w:rPr>
        <w:t>-</w:t>
      </w:r>
      <w:r>
        <w:rPr>
          <w:rFonts w:ascii="绒刚疙炼" w:hAnsi="绒刚疙炼" w:eastAsia="绒刚疙炼"/>
          <w:b w:val="0"/>
          <w:i w:val="0"/>
          <w:color w:val="000000"/>
          <w:sz w:val="24"/>
        </w:rPr>
        <w:t xml:space="preserve"> 기준 중위소득 산출방식 개편방안 마련</w:t>
      </w:r>
      <w:r>
        <w:rPr>
          <w:rFonts w:ascii="T3" w:hAnsi="T3" w:eastAsia="T3"/>
          <w:b w:val="0"/>
          <w:i w:val="0"/>
          <w:color w:val="000000"/>
          <w:sz w:val="24"/>
        </w:rPr>
        <w:t>(‘20.7</w:t>
      </w:r>
      <w:r>
        <w:rPr>
          <w:rFonts w:ascii="绒刚疙炼" w:hAnsi="绒刚疙炼" w:eastAsia="绒刚疙炼"/>
          <w:b w:val="0"/>
          <w:i w:val="0"/>
          <w:color w:val="000000"/>
          <w:sz w:val="24"/>
        </w:rPr>
        <w:t>월</w:t>
      </w:r>
      <w:r>
        <w:rPr>
          <w:rFonts w:ascii="T3" w:hAnsi="T3" w:eastAsia="T3"/>
          <w:b w:val="0"/>
          <w:i w:val="0"/>
          <w:color w:val="000000"/>
          <w:sz w:val="24"/>
        </w:rPr>
        <w:t>)</w:t>
      </w:r>
      <w:r>
        <w:rPr>
          <w:rFonts w:ascii="绒刚疙炼" w:hAnsi="绒刚疙炼" w:eastAsia="绒刚疙炼"/>
          <w:b w:val="0"/>
          <w:i w:val="0"/>
          <w:color w:val="000000"/>
          <w:sz w:val="24"/>
        </w:rPr>
        <w:t xml:space="preserve"> 및 제</w:t>
      </w:r>
      <w:r>
        <w:rPr>
          <w:rFonts w:ascii="T3" w:hAnsi="T3" w:eastAsia="T3"/>
          <w:b w:val="0"/>
          <w:i w:val="0"/>
          <w:color w:val="000000"/>
          <w:sz w:val="24"/>
        </w:rPr>
        <w:t>2</w:t>
      </w:r>
      <w:r>
        <w:rPr>
          <w:rFonts w:ascii="绒刚疙炼" w:hAnsi="绒刚疙炼" w:eastAsia="绒刚疙炼"/>
          <w:b w:val="0"/>
          <w:i w:val="0"/>
          <w:color w:val="000000"/>
          <w:sz w:val="24"/>
        </w:rPr>
        <w:t>차 기초생활보장 종합계획 발표</w:t>
      </w:r>
      <w:r>
        <w:rPr>
          <w:rFonts w:ascii="T3" w:hAnsi="T3" w:eastAsia="T3"/>
          <w:b w:val="0"/>
          <w:i w:val="0"/>
          <w:color w:val="000000"/>
          <w:sz w:val="24"/>
        </w:rPr>
        <w:t>(‘20.8</w:t>
      </w:r>
      <w:r>
        <w:rPr>
          <w:rFonts w:ascii="绒刚疙炼" w:hAnsi="绒刚疙炼" w:eastAsia="绒刚疙炼"/>
          <w:b w:val="0"/>
          <w:i w:val="0"/>
          <w:color w:val="000000"/>
          <w:sz w:val="24"/>
        </w:rPr>
        <w:t>월</w:t>
      </w:r>
      <w:r>
        <w:rPr>
          <w:rFonts w:ascii="T3" w:hAnsi="T3" w:eastAsia="T3"/>
          <w:b w:val="0"/>
          <w:i w:val="0"/>
          <w:color w:val="000000"/>
          <w:sz w:val="24"/>
        </w:rPr>
        <w:t>)</w:t>
      </w:r>
    </w:p>
    <w:p>
      <w:pPr>
        <w:autoSpaceDN w:val="0"/>
        <w:autoSpaceDE w:val="0"/>
        <w:widowControl/>
        <w:spacing w:line="246" w:lineRule="exact" w:before="186" w:after="0"/>
        <w:ind w:left="52" w:right="0" w:firstLine="0"/>
        <w:jc w:val="left"/>
      </w:pPr>
      <w:r>
        <w:rPr>
          <w:rFonts w:ascii="T3" w:hAnsi="T3" w:eastAsia="T3"/>
          <w:b w:val="0"/>
          <w:i w:val="0"/>
          <w:color w:val="000000"/>
          <w:sz w:val="24"/>
        </w:rPr>
        <w:t>-</w:t>
      </w:r>
      <w:r>
        <w:rPr>
          <w:rFonts w:ascii="绒刚疙炼" w:hAnsi="绒刚疙炼" w:eastAsia="绒刚疙炼"/>
          <w:b w:val="0"/>
          <w:i w:val="0"/>
          <w:color w:val="000000"/>
          <w:sz w:val="24"/>
        </w:rPr>
        <w:t xml:space="preserve"> 수</w:t>
      </w:r>
      <w:r>
        <w:rPr>
          <w:rFonts w:ascii="绒刚疙炼" w:hAnsi="绒刚疙炼" w:eastAsia="绒刚疙炼"/>
          <w:b w:val="0"/>
          <w:i w:val="0"/>
          <w:color w:val="000000"/>
          <w:sz w:val="24"/>
        </w:rPr>
        <w:t>급</w:t>
      </w:r>
      <w:r>
        <w:rPr>
          <w:rFonts w:ascii="绒刚疙炼" w:hAnsi="绒刚疙炼" w:eastAsia="绒刚疙炼"/>
          <w:b w:val="0"/>
          <w:i w:val="0"/>
          <w:color w:val="000000"/>
          <w:sz w:val="24"/>
        </w:rPr>
        <w:t>자</w:t>
      </w:r>
      <w:r>
        <w:rPr>
          <w:rFonts w:ascii="绒刚疙炼" w:hAnsi="绒刚疙炼" w:eastAsia="绒刚疙炼"/>
          <w:b w:val="0"/>
          <w:i w:val="0"/>
          <w:color w:val="000000"/>
          <w:sz w:val="24"/>
        </w:rPr>
        <w:t>가</w:t>
      </w:r>
      <w:r>
        <w:rPr>
          <w:rFonts w:ascii="绒刚疙炼" w:hAnsi="绒刚疙炼" w:eastAsia="绒刚疙炼"/>
          <w:b w:val="0"/>
          <w:i w:val="0"/>
          <w:color w:val="000000"/>
          <w:sz w:val="24"/>
        </w:rPr>
        <w:t>구</w:t>
      </w:r>
      <w:r>
        <w:rPr>
          <w:rFonts w:ascii="绒刚疙炼" w:hAnsi="绒刚疙炼" w:eastAsia="绒刚疙炼"/>
          <w:b w:val="0"/>
          <w:i w:val="0"/>
          <w:color w:val="000000"/>
          <w:sz w:val="24"/>
        </w:rPr>
        <w:t>에</w:t>
      </w:r>
      <w:r>
        <w:rPr>
          <w:rFonts w:ascii="绒刚疙炼" w:hAnsi="绒刚疙炼" w:eastAsia="绒刚疙炼"/>
          <w:b w:val="0"/>
          <w:i w:val="0"/>
          <w:color w:val="000000"/>
          <w:sz w:val="24"/>
        </w:rPr>
        <w:t>노</w:t>
      </w:r>
      <w:r>
        <w:rPr>
          <w:rFonts w:ascii="绒刚疙炼" w:hAnsi="绒刚疙炼" w:eastAsia="绒刚疙炼"/>
          <w:b w:val="0"/>
          <w:i w:val="0"/>
          <w:color w:val="000000"/>
          <w:sz w:val="24"/>
        </w:rPr>
        <w:t>인</w:t>
      </w:r>
      <w:r>
        <w:rPr>
          <w:rFonts w:ascii="绒刚疙炼" w:hAnsi="绒刚疙炼" w:eastAsia="绒刚疙炼"/>
          <w:b w:val="0"/>
          <w:i w:val="0"/>
          <w:color w:val="000000"/>
          <w:sz w:val="24"/>
        </w:rPr>
        <w:t>또</w:t>
      </w:r>
      <w:r>
        <w:rPr>
          <w:rFonts w:ascii="绒刚疙炼" w:hAnsi="绒刚疙炼" w:eastAsia="绒刚疙炼"/>
          <w:b w:val="0"/>
          <w:i w:val="0"/>
          <w:color w:val="000000"/>
          <w:sz w:val="24"/>
        </w:rPr>
        <w:t>는</w:t>
      </w:r>
      <w:r>
        <w:rPr>
          <w:rFonts w:ascii="绒刚疙炼" w:hAnsi="绒刚疙炼" w:eastAsia="绒刚疙炼"/>
          <w:b w:val="0"/>
          <w:i w:val="0"/>
          <w:color w:val="000000"/>
          <w:sz w:val="24"/>
        </w:rPr>
        <w:t>한</w:t>
      </w:r>
      <w:r>
        <w:rPr>
          <w:rFonts w:ascii="绒刚疙炼" w:hAnsi="绒刚疙炼" w:eastAsia="绒刚疙炼"/>
          <w:b w:val="0"/>
          <w:i w:val="0"/>
          <w:color w:val="000000"/>
          <w:sz w:val="24"/>
        </w:rPr>
        <w:t>부</w:t>
      </w:r>
      <w:r>
        <w:rPr>
          <w:rFonts w:ascii="绒刚疙炼" w:hAnsi="绒刚疙炼" w:eastAsia="绒刚疙炼"/>
          <w:b w:val="0"/>
          <w:i w:val="0"/>
          <w:color w:val="000000"/>
          <w:sz w:val="24"/>
        </w:rPr>
        <w:t>모</w:t>
      </w:r>
      <w:r>
        <w:rPr>
          <w:rFonts w:ascii="绒刚疙炼" w:hAnsi="绒刚疙炼" w:eastAsia="绒刚疙炼"/>
          <w:b w:val="0"/>
          <w:i w:val="0"/>
          <w:color w:val="000000"/>
          <w:sz w:val="24"/>
        </w:rPr>
        <w:t>포</w:t>
      </w:r>
      <w:r>
        <w:rPr>
          <w:rFonts w:ascii="绒刚疙炼" w:hAnsi="绒刚疙炼" w:eastAsia="绒刚疙炼"/>
          <w:b w:val="0"/>
          <w:i w:val="0"/>
          <w:color w:val="000000"/>
          <w:sz w:val="24"/>
        </w:rPr>
        <w:t>함</w:t>
      </w:r>
      <w:r>
        <w:rPr>
          <w:rFonts w:ascii="绒刚疙炼" w:hAnsi="绒刚疙炼" w:eastAsia="绒刚疙炼"/>
          <w:b w:val="0"/>
          <w:i w:val="0"/>
          <w:color w:val="000000"/>
          <w:sz w:val="24"/>
        </w:rPr>
        <w:t>시</w:t>
      </w:r>
      <w:r>
        <w:rPr>
          <w:rFonts w:ascii="绒刚疙炼" w:hAnsi="绒刚疙炼" w:eastAsia="绒刚疙炼"/>
          <w:b w:val="0"/>
          <w:i w:val="0"/>
          <w:color w:val="000000"/>
          <w:sz w:val="24"/>
        </w:rPr>
        <w:t>부</w:t>
      </w:r>
      <w:r>
        <w:rPr>
          <w:rFonts w:ascii="绒刚疙炼" w:hAnsi="绒刚疙炼" w:eastAsia="绒刚疙炼"/>
          <w:b w:val="0"/>
          <w:i w:val="0"/>
          <w:color w:val="000000"/>
          <w:sz w:val="24"/>
        </w:rPr>
        <w:t>양</w:t>
      </w:r>
      <w:r>
        <w:rPr>
          <w:rFonts w:ascii="绒刚疙炼" w:hAnsi="绒刚疙炼" w:eastAsia="绒刚疙炼"/>
          <w:b w:val="0"/>
          <w:i w:val="0"/>
          <w:color w:val="000000"/>
          <w:sz w:val="24"/>
        </w:rPr>
        <w:t>의</w:t>
      </w:r>
      <w:r>
        <w:rPr>
          <w:rFonts w:ascii="绒刚疙炼" w:hAnsi="绒刚疙炼" w:eastAsia="绒刚疙炼"/>
          <w:b w:val="0"/>
          <w:i w:val="0"/>
          <w:color w:val="000000"/>
          <w:sz w:val="24"/>
        </w:rPr>
        <w:t>무</w:t>
      </w:r>
      <w:r>
        <w:rPr>
          <w:rFonts w:ascii="绒刚疙炼" w:hAnsi="绒刚疙炼" w:eastAsia="绒刚疙炼"/>
          <w:b w:val="0"/>
          <w:i w:val="0"/>
          <w:color w:val="000000"/>
          <w:sz w:val="24"/>
        </w:rPr>
        <w:t>자</w:t>
      </w:r>
      <w:r>
        <w:rPr>
          <w:rFonts w:ascii="绒刚疙炼" w:hAnsi="绒刚疙炼" w:eastAsia="绒刚疙炼"/>
          <w:b w:val="0"/>
          <w:i w:val="0"/>
          <w:color w:val="000000"/>
          <w:sz w:val="24"/>
        </w:rPr>
        <w:t>기</w:t>
      </w:r>
      <w:r>
        <w:rPr>
          <w:rFonts w:ascii="绒刚疙炼" w:hAnsi="绒刚疙炼" w:eastAsia="绒刚疙炼"/>
          <w:b w:val="0"/>
          <w:i w:val="0"/>
          <w:color w:val="000000"/>
          <w:sz w:val="24"/>
        </w:rPr>
        <w:t>준</w:t>
      </w:r>
      <w:r>
        <w:rPr>
          <w:rFonts w:ascii="绒刚疙炼" w:hAnsi="绒刚疙炼" w:eastAsia="绒刚疙炼"/>
          <w:b w:val="0"/>
          <w:i w:val="0"/>
          <w:color w:val="000000"/>
          <w:sz w:val="24"/>
        </w:rPr>
        <w:t>적</w:t>
      </w:r>
      <w:r>
        <w:rPr>
          <w:rFonts w:ascii="绒刚疙炼" w:hAnsi="绒刚疙炼" w:eastAsia="绒刚疙炼"/>
          <w:b w:val="0"/>
          <w:i w:val="0"/>
          <w:color w:val="000000"/>
          <w:sz w:val="24"/>
        </w:rPr>
        <w:t>용</w:t>
      </w:r>
      <w:r>
        <w:rPr>
          <w:rFonts w:ascii="绒刚疙炼" w:hAnsi="绒刚疙炼" w:eastAsia="绒刚疙炼"/>
          <w:b w:val="0"/>
          <w:i w:val="0"/>
          <w:color w:val="000000"/>
          <w:sz w:val="24"/>
        </w:rPr>
        <w:t>제</w:t>
      </w:r>
      <w:r>
        <w:rPr>
          <w:rFonts w:ascii="绒刚疙炼" w:hAnsi="绒刚疙炼" w:eastAsia="绒刚疙炼"/>
          <w:b w:val="0"/>
          <w:i w:val="0"/>
          <w:color w:val="000000"/>
          <w:sz w:val="24"/>
        </w:rPr>
        <w:t>외</w:t>
      </w:r>
      <w:r>
        <w:rPr>
          <w:rFonts w:ascii="T3" w:hAnsi="T3" w:eastAsia="T3"/>
          <w:b w:val="0"/>
          <w:i w:val="0"/>
          <w:color w:val="000000"/>
          <w:sz w:val="24"/>
        </w:rPr>
        <w:t xml:space="preserve">(’2 </w:t>
      </w:r>
      <w:r>
        <w:rPr>
          <w:rFonts w:ascii="T3" w:hAnsi="T3" w:eastAsia="T3"/>
          <w:b w:val="0"/>
          <w:i w:val="0"/>
          <w:color w:val="000000"/>
          <w:sz w:val="24"/>
        </w:rPr>
        <w:t xml:space="preserve">1 </w:t>
      </w:r>
      <w:r>
        <w:rPr>
          <w:rFonts w:ascii="T3" w:hAnsi="T3" w:eastAsia="T3"/>
          <w:b w:val="0"/>
          <w:i w:val="0"/>
          <w:color w:val="000000"/>
          <w:sz w:val="24"/>
        </w:rPr>
        <w:t>.1</w:t>
      </w:r>
      <w:r>
        <w:rPr>
          <w:rFonts w:ascii="绒刚疙炼" w:hAnsi="绒刚疙炼" w:eastAsia="绒刚疙炼"/>
          <w:b w:val="0"/>
          <w:i w:val="0"/>
          <w:color w:val="000000"/>
          <w:sz w:val="24"/>
        </w:rPr>
        <w:t>월</w:t>
      </w:r>
      <w:r>
        <w:rPr>
          <w:rFonts w:ascii="T3" w:hAnsi="T3" w:eastAsia="T3"/>
          <w:b w:val="0"/>
          <w:i w:val="0"/>
          <w:color w:val="000000"/>
          <w:sz w:val="24"/>
        </w:rPr>
        <w:t>),</w:t>
      </w:r>
      <w:r>
        <w:rPr>
          <w:rFonts w:ascii="绒刚疙炼" w:hAnsi="绒刚疙炼" w:eastAsia="绒刚疙炼"/>
          <w:b w:val="0"/>
          <w:i w:val="0"/>
          <w:color w:val="000000"/>
          <w:sz w:val="24"/>
        </w:rPr>
        <w:t xml:space="preserve"> 생</w:t>
      </w:r>
      <w:r>
        <w:rPr>
          <w:rFonts w:ascii="绒刚疙炼" w:hAnsi="绒刚疙炼" w:eastAsia="绒刚疙炼"/>
          <w:b w:val="0"/>
          <w:i w:val="0"/>
          <w:color w:val="000000"/>
          <w:sz w:val="24"/>
        </w:rPr>
        <w:t>계</w:t>
      </w:r>
      <w:r>
        <w:rPr>
          <w:rFonts w:ascii="绒刚疙炼" w:hAnsi="绒刚疙炼" w:eastAsia="绒刚疙炼"/>
          <w:b w:val="0"/>
          <w:i w:val="0"/>
          <w:color w:val="000000"/>
          <w:sz w:val="24"/>
        </w:rPr>
        <w:t>급</w:t>
      </w:r>
      <w:r>
        <w:rPr>
          <w:rFonts w:ascii="绒刚疙炼" w:hAnsi="绒刚疙炼" w:eastAsia="绒刚疙炼"/>
          <w:b w:val="0"/>
          <w:i w:val="0"/>
          <w:color w:val="000000"/>
          <w:sz w:val="24"/>
        </w:rPr>
        <w:t>여</w:t>
      </w:r>
      <w:r>
        <w:rPr>
          <w:rFonts w:ascii="绒刚疙炼" w:hAnsi="绒刚疙炼" w:eastAsia="绒刚疙炼"/>
          <w:b w:val="0"/>
          <w:i w:val="0"/>
          <w:color w:val="000000"/>
          <w:sz w:val="24"/>
        </w:rPr>
        <w:t>부</w:t>
      </w:r>
      <w:r>
        <w:rPr>
          <w:rFonts w:ascii="绒刚疙炼" w:hAnsi="绒刚疙炼" w:eastAsia="绒刚疙炼"/>
          <w:b w:val="0"/>
          <w:i w:val="0"/>
          <w:color w:val="000000"/>
          <w:sz w:val="24"/>
        </w:rPr>
        <w:t>양</w:t>
      </w:r>
      <w:r>
        <w:rPr>
          <w:rFonts w:ascii="绒刚疙炼" w:hAnsi="绒刚疙炼" w:eastAsia="绒刚疙炼"/>
          <w:b w:val="0"/>
          <w:i w:val="0"/>
          <w:color w:val="000000"/>
          <w:sz w:val="24"/>
        </w:rPr>
        <w:t>의</w:t>
      </w:r>
      <w:r>
        <w:rPr>
          <w:rFonts w:ascii="绒刚疙炼" w:hAnsi="绒刚疙炼" w:eastAsia="绒刚疙炼"/>
          <w:b w:val="0"/>
          <w:i w:val="0"/>
          <w:color w:val="000000"/>
          <w:sz w:val="24"/>
        </w:rPr>
        <w:t>무</w:t>
      </w:r>
      <w:r>
        <w:rPr>
          <w:rFonts w:ascii="绒刚疙炼" w:hAnsi="绒刚疙炼" w:eastAsia="绒刚疙炼"/>
          <w:b w:val="0"/>
          <w:i w:val="0"/>
          <w:color w:val="000000"/>
          <w:sz w:val="24"/>
        </w:rPr>
        <w:t>자</w:t>
      </w:r>
      <w:r>
        <w:rPr>
          <w:rFonts w:ascii="绒刚疙炼" w:hAnsi="绒刚疙炼" w:eastAsia="绒刚疙炼"/>
          <w:b w:val="0"/>
          <w:i w:val="0"/>
          <w:color w:val="000000"/>
          <w:sz w:val="24"/>
        </w:rPr>
        <w:t>기</w:t>
      </w:r>
      <w:r>
        <w:rPr>
          <w:rFonts w:ascii="绒刚疙炼" w:hAnsi="绒刚疙炼" w:eastAsia="绒刚疙炼"/>
          <w:b w:val="0"/>
          <w:i w:val="0"/>
          <w:color w:val="000000"/>
          <w:sz w:val="24"/>
        </w:rPr>
        <w:t>준</w:t>
      </w:r>
      <w:r>
        <w:rPr>
          <w:rFonts w:ascii="绒刚疙炼" w:hAnsi="绒刚疙炼" w:eastAsia="绒刚疙炼"/>
          <w:b w:val="0"/>
          <w:i w:val="0"/>
          <w:color w:val="000000"/>
          <w:sz w:val="24"/>
        </w:rPr>
        <w:t>전</w:t>
      </w:r>
      <w:r>
        <w:rPr>
          <w:rFonts w:ascii="绒刚疙炼" w:hAnsi="绒刚疙炼" w:eastAsia="绒刚疙炼"/>
          <w:b w:val="0"/>
          <w:i w:val="0"/>
          <w:color w:val="000000"/>
          <w:sz w:val="24"/>
        </w:rPr>
        <w:t>면</w:t>
      </w:r>
      <w:r>
        <w:rPr>
          <w:rFonts w:ascii="绒刚疙炼" w:hAnsi="绒刚疙炼" w:eastAsia="绒刚疙炼"/>
          <w:b w:val="0"/>
          <w:i w:val="0"/>
          <w:color w:val="000000"/>
          <w:sz w:val="24"/>
        </w:rPr>
        <w:t>폐</w:t>
      </w:r>
      <w:r>
        <w:rPr>
          <w:rFonts w:ascii="绒刚疙炼" w:hAnsi="绒刚疙炼" w:eastAsia="绒刚疙炼"/>
          <w:b w:val="0"/>
          <w:i w:val="0"/>
          <w:color w:val="000000"/>
          <w:sz w:val="24"/>
        </w:rPr>
        <w:t>지</w:t>
      </w:r>
      <w:r>
        <w:rPr>
          <w:rFonts w:ascii="T3" w:hAnsi="T3" w:eastAsia="T3"/>
          <w:b w:val="0"/>
          <w:i w:val="0"/>
          <w:color w:val="000000"/>
          <w:sz w:val="24"/>
        </w:rPr>
        <w:t xml:space="preserve">(‘2 </w:t>
      </w:r>
      <w:r>
        <w:rPr>
          <w:rFonts w:ascii="T3" w:hAnsi="T3" w:eastAsia="T3"/>
          <w:b w:val="0"/>
          <w:i w:val="0"/>
          <w:color w:val="000000"/>
          <w:sz w:val="24"/>
        </w:rPr>
        <w:t xml:space="preserve">1 </w:t>
      </w:r>
      <w:r>
        <w:rPr>
          <w:rFonts w:ascii="T3" w:hAnsi="T3" w:eastAsia="T3"/>
          <w:b w:val="0"/>
          <w:i w:val="0"/>
          <w:color w:val="000000"/>
          <w:sz w:val="24"/>
        </w:rPr>
        <w:t xml:space="preserve">.1 </w:t>
      </w:r>
      <w:r>
        <w:rPr>
          <w:rFonts w:ascii="T3" w:hAnsi="T3" w:eastAsia="T3"/>
          <w:b w:val="0"/>
          <w:i w:val="0"/>
          <w:color w:val="000000"/>
          <w:sz w:val="24"/>
        </w:rPr>
        <w:t>0</w:t>
      </w:r>
      <w:r>
        <w:rPr>
          <w:rFonts w:ascii="绒刚疙炼" w:hAnsi="绒刚疙炼" w:eastAsia="绒刚疙炼"/>
          <w:b w:val="0"/>
          <w:i w:val="0"/>
          <w:color w:val="000000"/>
          <w:sz w:val="24"/>
        </w:rPr>
        <w:t>월</w:t>
      </w:r>
    </w:p>
    <w:p>
      <w:pPr>
        <w:autoSpaceDN w:val="0"/>
        <w:autoSpaceDE w:val="0"/>
        <w:widowControl/>
        <w:spacing w:line="222" w:lineRule="exact" w:before="202" w:after="0"/>
        <w:ind w:left="282" w:right="0" w:firstLine="0"/>
        <w:jc w:val="left"/>
      </w:pPr>
      <w:r>
        <w:rPr>
          <w:rFonts w:ascii="T9" w:hAnsi="T9" w:eastAsia="T9"/>
          <w:b w:val="0"/>
          <w:i w:val="0"/>
          <w:color w:val="000000"/>
          <w:sz w:val="22"/>
        </w:rPr>
        <w:t>* 부</w:t>
      </w:r>
      <w:r>
        <w:rPr>
          <w:rFonts w:ascii="T9" w:hAnsi="T9" w:eastAsia="T9"/>
          <w:b w:val="0"/>
          <w:i w:val="0"/>
          <w:color w:val="000000"/>
          <w:sz w:val="22"/>
        </w:rPr>
        <w:t>양</w:t>
      </w:r>
      <w:r>
        <w:rPr>
          <w:rFonts w:ascii="T9" w:hAnsi="T9" w:eastAsia="T9"/>
          <w:b w:val="0"/>
          <w:i w:val="0"/>
          <w:color w:val="000000"/>
          <w:sz w:val="22"/>
        </w:rPr>
        <w:t>의</w:t>
      </w:r>
      <w:r>
        <w:rPr>
          <w:rFonts w:ascii="T9" w:hAnsi="T9" w:eastAsia="T9"/>
          <w:b w:val="0"/>
          <w:i w:val="0"/>
          <w:color w:val="000000"/>
          <w:sz w:val="22"/>
        </w:rPr>
        <w:t>무</w:t>
      </w:r>
      <w:r>
        <w:rPr>
          <w:rFonts w:ascii="T9" w:hAnsi="T9" w:eastAsia="T9"/>
          <w:b w:val="0"/>
          <w:i w:val="0"/>
          <w:color w:val="000000"/>
          <w:sz w:val="22"/>
        </w:rPr>
        <w:t>자</w:t>
      </w:r>
      <w:r>
        <w:rPr>
          <w:rFonts w:ascii="T9" w:hAnsi="T9" w:eastAsia="T9"/>
          <w:b w:val="0"/>
          <w:i w:val="0"/>
          <w:color w:val="000000"/>
          <w:sz w:val="22"/>
        </w:rPr>
        <w:t>의소</w:t>
      </w:r>
      <w:r>
        <w:rPr>
          <w:rFonts w:ascii="T9" w:hAnsi="T9" w:eastAsia="T9"/>
          <w:b w:val="0"/>
          <w:i w:val="0"/>
          <w:color w:val="000000"/>
          <w:sz w:val="22"/>
        </w:rPr>
        <w:t>득</w:t>
      </w:r>
      <w:r>
        <w:rPr>
          <w:rFonts w:ascii="T9" w:hAnsi="T9" w:eastAsia="T9"/>
          <w:b w:val="0"/>
          <w:i w:val="0"/>
          <w:color w:val="000000"/>
          <w:sz w:val="22"/>
        </w:rPr>
        <w:t>이연1억</w:t>
      </w:r>
      <w:r>
        <w:rPr>
          <w:rFonts w:ascii="T9" w:hAnsi="T9" w:eastAsia="T9"/>
          <w:b w:val="0"/>
          <w:i w:val="0"/>
          <w:color w:val="000000"/>
          <w:sz w:val="22"/>
        </w:rPr>
        <w:t>원초</w:t>
      </w:r>
      <w:r>
        <w:rPr>
          <w:rFonts w:ascii="T9" w:hAnsi="T9" w:eastAsia="T9"/>
          <w:b w:val="0"/>
          <w:i w:val="0"/>
          <w:color w:val="000000"/>
          <w:sz w:val="22"/>
        </w:rPr>
        <w:t>과또</w:t>
      </w:r>
      <w:r>
        <w:rPr>
          <w:rFonts w:ascii="T9" w:hAnsi="T9" w:eastAsia="T9"/>
          <w:b w:val="0"/>
          <w:i w:val="0"/>
          <w:color w:val="000000"/>
          <w:sz w:val="22"/>
        </w:rPr>
        <w:t>는재</w:t>
      </w:r>
      <w:r>
        <w:rPr>
          <w:rFonts w:ascii="T9" w:hAnsi="T9" w:eastAsia="T9"/>
          <w:b w:val="0"/>
          <w:i w:val="0"/>
          <w:color w:val="000000"/>
          <w:sz w:val="22"/>
        </w:rPr>
        <w:t>산</w:t>
      </w:r>
      <w:r>
        <w:rPr>
          <w:rFonts w:ascii="T9" w:hAnsi="T9" w:eastAsia="T9"/>
          <w:b w:val="0"/>
          <w:i w:val="0"/>
          <w:color w:val="000000"/>
          <w:sz w:val="22"/>
        </w:rPr>
        <w:t>이합</w:t>
      </w:r>
      <w:r>
        <w:rPr>
          <w:rFonts w:ascii="T9" w:hAnsi="T9" w:eastAsia="T9"/>
          <w:b w:val="0"/>
          <w:i w:val="0"/>
          <w:color w:val="000000"/>
          <w:sz w:val="22"/>
        </w:rPr>
        <w:t>산9억</w:t>
      </w:r>
      <w:r>
        <w:rPr>
          <w:rFonts w:ascii="T9" w:hAnsi="T9" w:eastAsia="T9"/>
          <w:b w:val="0"/>
          <w:i w:val="0"/>
          <w:color w:val="000000"/>
          <w:sz w:val="22"/>
        </w:rPr>
        <w:t>원초</w:t>
      </w:r>
      <w:r>
        <w:rPr>
          <w:rFonts w:ascii="T9" w:hAnsi="T9" w:eastAsia="T9"/>
          <w:b w:val="0"/>
          <w:i w:val="0"/>
          <w:color w:val="000000"/>
          <w:sz w:val="22"/>
        </w:rPr>
        <w:t>과</w:t>
      </w:r>
      <w:r>
        <w:rPr>
          <w:rFonts w:ascii="T9" w:hAnsi="T9" w:eastAsia="T9"/>
          <w:b w:val="0"/>
          <w:i w:val="0"/>
          <w:color w:val="000000"/>
          <w:sz w:val="22"/>
        </w:rPr>
        <w:t>인경</w:t>
      </w:r>
      <w:r>
        <w:rPr>
          <w:rFonts w:ascii="T9" w:hAnsi="T9" w:eastAsia="T9"/>
          <w:b w:val="0"/>
          <w:i w:val="0"/>
          <w:color w:val="000000"/>
          <w:sz w:val="22"/>
        </w:rPr>
        <w:t>우생</w:t>
      </w:r>
      <w:r>
        <w:rPr>
          <w:rFonts w:ascii="T9" w:hAnsi="T9" w:eastAsia="T9"/>
          <w:b w:val="0"/>
          <w:i w:val="0"/>
          <w:color w:val="000000"/>
          <w:sz w:val="22"/>
        </w:rPr>
        <w:t>계</w:t>
      </w:r>
      <w:r>
        <w:rPr>
          <w:rFonts w:ascii="T9" w:hAnsi="T9" w:eastAsia="T9"/>
          <w:b w:val="0"/>
          <w:i w:val="0"/>
          <w:color w:val="000000"/>
          <w:sz w:val="22"/>
        </w:rPr>
        <w:t>급</w:t>
      </w:r>
      <w:r>
        <w:rPr>
          <w:rFonts w:ascii="T9" w:hAnsi="T9" w:eastAsia="T9"/>
          <w:b w:val="0"/>
          <w:i w:val="0"/>
          <w:color w:val="000000"/>
          <w:sz w:val="22"/>
        </w:rPr>
        <w:t>여수</w:t>
      </w:r>
      <w:r>
        <w:rPr>
          <w:rFonts w:ascii="T9" w:hAnsi="T9" w:eastAsia="T9"/>
          <w:b w:val="0"/>
          <w:i w:val="0"/>
          <w:color w:val="000000"/>
          <w:sz w:val="22"/>
        </w:rPr>
        <w:t>급</w:t>
      </w:r>
      <w:r>
        <w:rPr>
          <w:rFonts w:ascii="T9" w:hAnsi="T9" w:eastAsia="T9"/>
          <w:b w:val="0"/>
          <w:i w:val="0"/>
          <w:color w:val="000000"/>
          <w:sz w:val="22"/>
        </w:rPr>
        <w:t>자선</w:t>
      </w:r>
      <w:r>
        <w:rPr>
          <w:rFonts w:ascii="T9" w:hAnsi="T9" w:eastAsia="T9"/>
          <w:b w:val="0"/>
          <w:i w:val="0"/>
          <w:color w:val="000000"/>
          <w:sz w:val="22"/>
        </w:rPr>
        <w:t>정제</w:t>
      </w:r>
      <w:r>
        <w:rPr>
          <w:rFonts w:ascii="T9" w:hAnsi="T9" w:eastAsia="T9"/>
          <w:b w:val="0"/>
          <w:i w:val="0"/>
          <w:color w:val="000000"/>
          <w:sz w:val="22"/>
        </w:rPr>
        <w:t>외</w:t>
      </w:r>
    </w:p>
    <w:p>
      <w:pPr>
        <w:autoSpaceDN w:val="0"/>
        <w:autoSpaceDE w:val="0"/>
        <w:widowControl/>
        <w:spacing w:line="244" w:lineRule="exact" w:before="194" w:after="0"/>
        <w:ind w:left="52" w:right="0" w:firstLine="0"/>
        <w:jc w:val="left"/>
      </w:pPr>
      <w:r>
        <w:rPr>
          <w:rFonts w:ascii="T3" w:hAnsi="T3" w:eastAsia="T3"/>
          <w:b w:val="0"/>
          <w:i w:val="0"/>
          <w:color w:val="000000"/>
          <w:sz w:val="24"/>
        </w:rPr>
        <w:t>-</w:t>
      </w:r>
      <w:r>
        <w:rPr>
          <w:rFonts w:ascii="绒刚疙炼" w:hAnsi="绒刚疙炼" w:eastAsia="绒刚疙炼"/>
          <w:b w:val="0"/>
          <w:i w:val="0"/>
          <w:color w:val="000000"/>
          <w:sz w:val="24"/>
        </w:rPr>
        <w:t xml:space="preserve"> 지역구분 개편 및 수급자 기본재산공제액</w:t>
      </w:r>
      <w:r>
        <w:rPr>
          <w:rFonts w:ascii="T3" w:hAnsi="T3" w:eastAsia="T3"/>
          <w:b w:val="0"/>
          <w:i w:val="0"/>
          <w:color w:val="000000"/>
          <w:sz w:val="24"/>
        </w:rPr>
        <w:t>*</w:t>
      </w:r>
      <w:r>
        <w:rPr>
          <w:rFonts w:ascii="绒刚疙炼" w:hAnsi="绒刚疙炼" w:eastAsia="绒刚疙炼"/>
          <w:b w:val="0"/>
          <w:i w:val="0"/>
          <w:color w:val="000000"/>
          <w:sz w:val="24"/>
        </w:rPr>
        <w:t xml:space="preserve"> 및 주거용재산 한도액</w:t>
      </w:r>
      <w:r>
        <w:rPr>
          <w:rFonts w:ascii="T3" w:hAnsi="T3" w:eastAsia="T3"/>
          <w:b w:val="0"/>
          <w:i w:val="0"/>
          <w:color w:val="000000"/>
          <w:sz w:val="24"/>
        </w:rPr>
        <w:t>**</w:t>
      </w:r>
      <w:r>
        <w:rPr>
          <w:rFonts w:ascii="绒刚疙炼" w:hAnsi="绒刚疙炼" w:eastAsia="绒刚疙炼"/>
          <w:b w:val="0"/>
          <w:i w:val="0"/>
          <w:color w:val="000000"/>
          <w:sz w:val="24"/>
        </w:rPr>
        <w:t xml:space="preserve"> 상향</w:t>
      </w:r>
      <w:r>
        <w:rPr>
          <w:rFonts w:ascii="T3" w:hAnsi="T3" w:eastAsia="T3"/>
          <w:b w:val="0"/>
          <w:i w:val="0"/>
          <w:color w:val="000000"/>
          <w:sz w:val="24"/>
        </w:rPr>
        <w:t>(‘23.1</w:t>
      </w:r>
      <w:r>
        <w:rPr>
          <w:rFonts w:ascii="绒刚疙炼" w:hAnsi="绒刚疙炼" w:eastAsia="绒刚疙炼"/>
          <w:b w:val="0"/>
          <w:i w:val="0"/>
          <w:color w:val="000000"/>
          <w:sz w:val="24"/>
        </w:rPr>
        <w:t>월</w:t>
      </w:r>
      <w:r>
        <w:rPr>
          <w:rFonts w:ascii="T3" w:hAnsi="T3" w:eastAsia="T3"/>
          <w:b w:val="0"/>
          <w:i w:val="0"/>
          <w:color w:val="000000"/>
          <w:sz w:val="24"/>
        </w:rPr>
        <w:t>)</w:t>
      </w:r>
    </w:p>
    <w:p>
      <w:pPr>
        <w:autoSpaceDN w:val="0"/>
        <w:autoSpaceDE w:val="0"/>
        <w:widowControl/>
        <w:spacing w:line="222" w:lineRule="exact" w:before="186" w:after="0"/>
        <w:ind w:left="168" w:right="0" w:firstLine="0"/>
        <w:jc w:val="left"/>
      </w:pPr>
      <w:r>
        <w:rPr>
          <w:rFonts w:ascii="T9" w:hAnsi="T9" w:eastAsia="T9"/>
          <w:b w:val="0"/>
          <w:i w:val="0"/>
          <w:color w:val="000000"/>
          <w:sz w:val="22"/>
        </w:rPr>
        <w:t>* (지역구분) 대도시/중소도시/농어촌</w:t>
      </w:r>
      <w:r>
        <w:rPr>
          <w:rFonts w:ascii="T5" w:hAnsi="T5" w:eastAsia="T5"/>
          <w:b w:val="0"/>
          <w:i w:val="0"/>
          <w:color w:val="000000"/>
          <w:sz w:val="22"/>
        </w:rPr>
        <w:t>→</w:t>
      </w:r>
      <w:r>
        <w:rPr>
          <w:rFonts w:ascii="T9" w:hAnsi="T9" w:eastAsia="T9"/>
          <w:b w:val="0"/>
          <w:i w:val="0"/>
          <w:color w:val="000000"/>
          <w:sz w:val="22"/>
        </w:rPr>
        <w:t>서울/경기/광역․세종․창원/그외</w:t>
      </w:r>
    </w:p>
    <w:p>
      <w:pPr>
        <w:autoSpaceDN w:val="0"/>
        <w:autoSpaceDE w:val="0"/>
        <w:widowControl/>
        <w:spacing w:line="220" w:lineRule="exact" w:before="234" w:after="0"/>
        <w:ind w:left="78" w:right="0" w:firstLine="0"/>
        <w:jc w:val="left"/>
      </w:pPr>
      <w:r>
        <w:rPr>
          <w:rFonts w:ascii="T9" w:hAnsi="T9" w:eastAsia="T9"/>
          <w:b w:val="0"/>
          <w:i w:val="0"/>
          <w:color w:val="000000"/>
          <w:sz w:val="22"/>
        </w:rPr>
        <w:t>** (기</w:t>
      </w:r>
      <w:r>
        <w:rPr>
          <w:rFonts w:ascii="T9" w:hAnsi="T9" w:eastAsia="T9"/>
          <w:b w:val="0"/>
          <w:i w:val="0"/>
          <w:color w:val="000000"/>
          <w:sz w:val="22"/>
        </w:rPr>
        <w:t>본</w:t>
      </w:r>
      <w:r>
        <w:rPr>
          <w:rFonts w:ascii="T9" w:hAnsi="T9" w:eastAsia="T9"/>
          <w:b w:val="0"/>
          <w:i w:val="0"/>
          <w:color w:val="000000"/>
          <w:sz w:val="22"/>
        </w:rPr>
        <w:t>재</w:t>
      </w:r>
      <w:r>
        <w:rPr>
          <w:rFonts w:ascii="T9" w:hAnsi="T9" w:eastAsia="T9"/>
          <w:b w:val="0"/>
          <w:i w:val="0"/>
          <w:color w:val="000000"/>
          <w:sz w:val="22"/>
        </w:rPr>
        <w:t>산</w:t>
      </w:r>
      <w:r>
        <w:rPr>
          <w:rFonts w:ascii="T9" w:hAnsi="T9" w:eastAsia="T9"/>
          <w:b w:val="0"/>
          <w:i w:val="0"/>
          <w:color w:val="000000"/>
          <w:sz w:val="22"/>
        </w:rPr>
        <w:t>공</w:t>
      </w:r>
      <w:r>
        <w:rPr>
          <w:rFonts w:ascii="T9" w:hAnsi="T9" w:eastAsia="T9"/>
          <w:b w:val="0"/>
          <w:i w:val="0"/>
          <w:color w:val="000000"/>
          <w:sz w:val="22"/>
        </w:rPr>
        <w:t>제</w:t>
      </w:r>
      <w:r>
        <w:rPr>
          <w:rFonts w:ascii="T9" w:hAnsi="T9" w:eastAsia="T9"/>
          <w:b w:val="0"/>
          <w:i w:val="0"/>
          <w:color w:val="000000"/>
          <w:sz w:val="22"/>
        </w:rPr>
        <w:t>액</w:t>
      </w:r>
      <w:r>
        <w:rPr>
          <w:rFonts w:ascii="T9" w:hAnsi="T9" w:eastAsia="T9"/>
          <w:b w:val="0"/>
          <w:i w:val="0"/>
          <w:color w:val="000000"/>
          <w:sz w:val="22"/>
        </w:rPr>
        <w:t>) 3500만</w:t>
      </w:r>
      <w:r>
        <w:rPr>
          <w:rFonts w:ascii="T9" w:hAnsi="T9" w:eastAsia="T9"/>
          <w:b w:val="0"/>
          <w:i w:val="0"/>
          <w:color w:val="000000"/>
          <w:sz w:val="22"/>
        </w:rPr>
        <w:t>~6900만</w:t>
      </w:r>
      <w:r>
        <w:rPr>
          <w:rFonts w:ascii="T5" w:hAnsi="T5" w:eastAsia="T5"/>
          <w:b w:val="0"/>
          <w:i w:val="0"/>
          <w:color w:val="000000"/>
          <w:sz w:val="22"/>
        </w:rPr>
        <w:t>→</w:t>
      </w:r>
      <w:r>
        <w:rPr>
          <w:rFonts w:ascii="T9" w:hAnsi="T9" w:eastAsia="T9"/>
          <w:b w:val="0"/>
          <w:i w:val="0"/>
          <w:color w:val="000000"/>
          <w:sz w:val="22"/>
        </w:rPr>
        <w:t>5300만</w:t>
      </w:r>
      <w:r>
        <w:rPr>
          <w:rFonts w:ascii="T9" w:hAnsi="T9" w:eastAsia="T9"/>
          <w:b w:val="0"/>
          <w:i w:val="0"/>
          <w:color w:val="000000"/>
          <w:sz w:val="22"/>
        </w:rPr>
        <w:t>~9900만/ (주</w:t>
      </w:r>
      <w:r>
        <w:rPr>
          <w:rFonts w:ascii="T9" w:hAnsi="T9" w:eastAsia="T9"/>
          <w:b w:val="0"/>
          <w:i w:val="0"/>
          <w:color w:val="000000"/>
          <w:sz w:val="22"/>
        </w:rPr>
        <w:t>거</w:t>
      </w:r>
      <w:r>
        <w:rPr>
          <w:rFonts w:ascii="T9" w:hAnsi="T9" w:eastAsia="T9"/>
          <w:b w:val="0"/>
          <w:i w:val="0"/>
          <w:color w:val="000000"/>
          <w:sz w:val="22"/>
        </w:rPr>
        <w:t>용</w:t>
      </w:r>
      <w:r>
        <w:rPr>
          <w:rFonts w:ascii="T9" w:hAnsi="T9" w:eastAsia="T9"/>
          <w:b w:val="0"/>
          <w:i w:val="0"/>
          <w:color w:val="000000"/>
          <w:sz w:val="22"/>
        </w:rPr>
        <w:t>재</w:t>
      </w:r>
      <w:r>
        <w:rPr>
          <w:rFonts w:ascii="T9" w:hAnsi="T9" w:eastAsia="T9"/>
          <w:b w:val="0"/>
          <w:i w:val="0"/>
          <w:color w:val="000000"/>
          <w:sz w:val="22"/>
        </w:rPr>
        <w:t>산</w:t>
      </w:r>
      <w:r>
        <w:rPr>
          <w:rFonts w:ascii="T9" w:hAnsi="T9" w:eastAsia="T9"/>
          <w:b w:val="0"/>
          <w:i w:val="0"/>
          <w:color w:val="000000"/>
          <w:sz w:val="22"/>
        </w:rPr>
        <w:t>) 5200만</w:t>
      </w:r>
      <w:r>
        <w:rPr>
          <w:rFonts w:ascii="T9" w:hAnsi="T9" w:eastAsia="T9"/>
          <w:b w:val="0"/>
          <w:i w:val="0"/>
          <w:color w:val="000000"/>
          <w:sz w:val="22"/>
        </w:rPr>
        <w:t>~120백</w:t>
      </w:r>
      <w:r>
        <w:rPr>
          <w:rFonts w:ascii="T9" w:hAnsi="T9" w:eastAsia="T9"/>
          <w:b w:val="0"/>
          <w:i w:val="0"/>
          <w:color w:val="000000"/>
          <w:sz w:val="22"/>
        </w:rPr>
        <w:t>만</w:t>
      </w:r>
      <w:r>
        <w:rPr>
          <w:rFonts w:ascii="T9" w:hAnsi="T9" w:eastAsia="T9"/>
          <w:b w:val="0"/>
          <w:i w:val="0"/>
          <w:color w:val="000000"/>
          <w:sz w:val="22"/>
        </w:rPr>
        <w:t>원</w:t>
      </w:r>
      <w:r>
        <w:rPr>
          <w:rFonts w:ascii="T5" w:hAnsi="T5" w:eastAsia="T5"/>
          <w:b w:val="0"/>
          <w:i w:val="0"/>
          <w:color w:val="000000"/>
          <w:sz w:val="22"/>
        </w:rPr>
        <w:t>→</w:t>
      </w:r>
      <w:r>
        <w:rPr>
          <w:rFonts w:ascii="T9" w:hAnsi="T9" w:eastAsia="T9"/>
          <w:b w:val="0"/>
          <w:i w:val="0"/>
          <w:color w:val="000000"/>
          <w:sz w:val="22"/>
        </w:rPr>
        <w:t>112백</w:t>
      </w:r>
      <w:r>
        <w:rPr>
          <w:rFonts w:ascii="T9" w:hAnsi="T9" w:eastAsia="T9"/>
          <w:b w:val="0"/>
          <w:i w:val="0"/>
          <w:color w:val="000000"/>
          <w:sz w:val="22"/>
        </w:rPr>
        <w:t>만</w:t>
      </w:r>
      <w:r>
        <w:rPr>
          <w:rFonts w:ascii="T9" w:hAnsi="T9" w:eastAsia="T9"/>
          <w:b w:val="0"/>
          <w:i w:val="0"/>
          <w:color w:val="000000"/>
          <w:sz w:val="22"/>
        </w:rPr>
        <w:t>원</w:t>
      </w:r>
      <w:r>
        <w:rPr>
          <w:rFonts w:ascii="T9" w:hAnsi="T9" w:eastAsia="T9"/>
          <w:b w:val="0"/>
          <w:i w:val="0"/>
          <w:color w:val="000000"/>
          <w:sz w:val="22"/>
        </w:rPr>
        <w:t>~172백</w:t>
      </w:r>
      <w:r>
        <w:rPr>
          <w:rFonts w:ascii="T9" w:hAnsi="T9" w:eastAsia="T9"/>
          <w:b w:val="0"/>
          <w:i w:val="0"/>
          <w:color w:val="000000"/>
          <w:sz w:val="22"/>
        </w:rPr>
        <w:t>만</w:t>
      </w:r>
      <w:r>
        <w:rPr>
          <w:rFonts w:ascii="T9" w:hAnsi="T9" w:eastAsia="T9"/>
          <w:b w:val="0"/>
          <w:i w:val="0"/>
          <w:color w:val="000000"/>
          <w:sz w:val="22"/>
        </w:rPr>
        <w:t>원</w:t>
      </w:r>
    </w:p>
    <w:p>
      <w:pPr>
        <w:autoSpaceDN w:val="0"/>
        <w:autoSpaceDE w:val="0"/>
        <w:widowControl/>
        <w:spacing w:line="200" w:lineRule="exact" w:before="2862" w:after="0"/>
        <w:ind w:left="0" w:right="4630" w:firstLine="0"/>
        <w:jc w:val="right"/>
      </w:pPr>
      <w:r>
        <w:rPr>
          <w:rFonts w:ascii="Haansoft Batang" w:hAnsi="Haansoft Batang" w:eastAsia="Haansoft Batang"/>
          <w:b w:val="0"/>
          <w:i w:val="0"/>
          <w:color w:val="000000"/>
          <w:sz w:val="20"/>
        </w:rPr>
        <w:t>- 3 -</w:t>
      </w:r>
    </w:p>
    <w:p>
      <w:pPr>
        <w:sectPr>
          <w:pgSz w:w="11900" w:h="16820"/>
          <w:pgMar w:top="768" w:right="998" w:bottom="376" w:left="1440" w:header="720" w:footer="720" w:gutter="0"/>
          <w:cols/>
          <w:docGrid w:linePitch="360"/>
        </w:sectPr>
      </w:pPr>
    </w:p>
    <w:p>
      <w:pPr>
        <w:autoSpaceDN w:val="0"/>
        <w:autoSpaceDE w:val="0"/>
        <w:widowControl/>
        <w:spacing w:line="220" w:lineRule="exact" w:before="0" w:after="548"/>
        <w:ind w:left="0" w:right="0"/>
      </w:pPr>
    </w:p>
    <w:p>
      <w:pPr>
        <w:autoSpaceDN w:val="0"/>
        <w:autoSpaceDE w:val="0"/>
        <w:widowControl/>
        <w:spacing w:line="264" w:lineRule="exact" w:before="0" w:after="0"/>
        <w:ind w:left="0" w:right="0" w:firstLine="0"/>
        <w:jc w:val="left"/>
      </w:pPr>
      <w:r>
        <w:rPr>
          <w:rFonts w:ascii="T4" w:hAnsi="T4" w:eastAsia="T4"/>
          <w:b w:val="0"/>
          <w:i w:val="0"/>
          <w:color w:val="000000"/>
          <w:sz w:val="26"/>
        </w:rPr>
        <w:t>6.</w:t>
      </w:r>
      <w:r>
        <w:rPr>
          <w:rFonts w:ascii="绒刚疙炼" w:hAnsi="绒刚疙炼" w:eastAsia="绒刚疙炼"/>
          <w:b w:val="0"/>
          <w:i w:val="0"/>
          <w:color w:val="000000"/>
          <w:sz w:val="26"/>
        </w:rPr>
        <w:t xml:space="preserve"> 주요내용 </w:t>
      </w:r>
    </w:p>
    <w:p>
      <w:pPr>
        <w:autoSpaceDN w:val="0"/>
        <w:autoSpaceDE w:val="0"/>
        <w:widowControl/>
        <w:spacing w:line="246" w:lineRule="exact" w:before="202" w:after="0"/>
        <w:ind w:left="360" w:right="0" w:firstLine="0"/>
        <w:jc w:val="left"/>
      </w:pPr>
      <w:r>
        <w:rPr>
          <w:rFonts w:ascii="T7" w:hAnsi="T7" w:eastAsia="T7"/>
          <w:b w:val="0"/>
          <w:i w:val="0"/>
          <w:color w:val="000000"/>
          <w:sz w:val="24"/>
        </w:rPr>
        <w:t>①</w:t>
      </w:r>
      <w:r>
        <w:rPr>
          <w:rFonts w:ascii="绒刚疙炼" w:hAnsi="绒刚疙炼" w:eastAsia="绒刚疙炼"/>
          <w:b w:val="0"/>
          <w:i w:val="0"/>
          <w:color w:val="000000"/>
          <w:sz w:val="24"/>
        </w:rPr>
        <w:t>사업규모</w:t>
      </w:r>
    </w:p>
    <w:p>
      <w:pPr>
        <w:autoSpaceDN w:val="0"/>
        <w:autoSpaceDE w:val="0"/>
        <w:widowControl/>
        <w:spacing w:line="244" w:lineRule="exact" w:before="186" w:after="0"/>
        <w:ind w:left="480" w:right="0" w:firstLine="0"/>
        <w:jc w:val="left"/>
      </w:pPr>
      <w:r>
        <w:rPr>
          <w:rFonts w:ascii="T3" w:hAnsi="T3" w:eastAsia="T3"/>
          <w:b w:val="0"/>
          <w:i w:val="0"/>
          <w:color w:val="000000"/>
          <w:sz w:val="24"/>
        </w:rPr>
        <w:t>-</w:t>
      </w:r>
      <w:r>
        <w:rPr>
          <w:rFonts w:ascii="绒刚疙炼" w:hAnsi="绒刚疙炼" w:eastAsia="绒刚疙炼"/>
          <w:b w:val="0"/>
          <w:i w:val="0"/>
          <w:color w:val="000000"/>
          <w:sz w:val="24"/>
        </w:rPr>
        <w:t xml:space="preserve"> 총사업비 </w:t>
      </w:r>
      <w:r>
        <w:rPr>
          <w:rFonts w:ascii="T3" w:hAnsi="T3" w:eastAsia="T3"/>
          <w:b w:val="0"/>
          <w:i w:val="0"/>
          <w:color w:val="000000"/>
          <w:sz w:val="24"/>
        </w:rPr>
        <w:t>:</w:t>
      </w:r>
      <w:r>
        <w:rPr>
          <w:rFonts w:ascii="绒刚疙炼" w:hAnsi="绒刚疙炼" w:eastAsia="绒刚疙炼"/>
          <w:b w:val="0"/>
          <w:i w:val="0"/>
          <w:color w:val="000000"/>
          <w:sz w:val="24"/>
        </w:rPr>
        <w:t xml:space="preserve"> 해당 없음</w:t>
      </w:r>
    </w:p>
    <w:p>
      <w:pPr>
        <w:autoSpaceDN w:val="0"/>
        <w:autoSpaceDE w:val="0"/>
        <w:widowControl/>
        <w:spacing w:line="384" w:lineRule="exact" w:before="48" w:after="0"/>
        <w:ind w:left="480" w:right="288" w:firstLine="0"/>
        <w:jc w:val="left"/>
      </w:pPr>
      <w:r>
        <w:rPr>
          <w:rFonts w:ascii="T3" w:hAnsi="T3" w:eastAsia="T3"/>
          <w:b w:val="0"/>
          <w:i w:val="0"/>
          <w:color w:val="000000"/>
          <w:sz w:val="24"/>
        </w:rPr>
        <w:t>-</w:t>
      </w:r>
      <w:r>
        <w:rPr>
          <w:rFonts w:ascii="绒刚疙炼" w:hAnsi="绒刚疙炼" w:eastAsia="绒刚疙炼"/>
          <w:b w:val="0"/>
          <w:i w:val="0"/>
          <w:color w:val="000000"/>
          <w:sz w:val="24"/>
        </w:rPr>
        <w:t xml:space="preserve"> 사업기간 </w:t>
      </w:r>
      <w:r>
        <w:rPr>
          <w:rFonts w:ascii="T3" w:hAnsi="T3" w:eastAsia="T3"/>
          <w:b w:val="0"/>
          <w:i w:val="0"/>
          <w:color w:val="000000"/>
          <w:sz w:val="24"/>
        </w:rPr>
        <w:t>: 1961</w:t>
      </w:r>
      <w:r>
        <w:rPr>
          <w:rFonts w:ascii="绒刚疙炼" w:hAnsi="绒刚疙炼" w:eastAsia="绒刚疙炼"/>
          <w:b w:val="0"/>
          <w:i w:val="0"/>
          <w:color w:val="000000"/>
          <w:sz w:val="24"/>
        </w:rPr>
        <w:t>년부터</w:t>
      </w:r>
      <w:r>
        <w:rPr>
          <w:rFonts w:ascii="T3" w:hAnsi="T3" w:eastAsia="T3"/>
          <w:b w:val="0"/>
          <w:i w:val="0"/>
          <w:color w:val="000000"/>
          <w:sz w:val="24"/>
        </w:rPr>
        <w:t>~(</w:t>
      </w:r>
      <w:r>
        <w:rPr>
          <w:rFonts w:ascii="绒刚疙炼" w:hAnsi="绒刚疙炼" w:eastAsia="绒刚疙炼"/>
          <w:b w:val="0"/>
          <w:i w:val="0"/>
          <w:color w:val="000000"/>
          <w:sz w:val="24"/>
        </w:rPr>
        <w:t>단년도 계속사업</w:t>
      </w:r>
      <w:r>
        <w:rPr>
          <w:rFonts w:ascii="T3" w:hAnsi="T3" w:eastAsia="T3"/>
          <w:b w:val="0"/>
          <w:i w:val="0"/>
          <w:color w:val="000000"/>
          <w:sz w:val="24"/>
        </w:rPr>
        <w:t>)</w:t>
      </w:r>
      <w:r>
        <w:br/>
      </w:r>
      <w:r>
        <w:rPr>
          <w:rFonts w:ascii="T3" w:hAnsi="T3" w:eastAsia="T3"/>
          <w:b w:val="0"/>
          <w:i w:val="0"/>
          <w:color w:val="000000"/>
          <w:sz w:val="24"/>
        </w:rPr>
        <w:t>-</w:t>
      </w:r>
      <w:r>
        <w:rPr>
          <w:rFonts w:ascii="绒刚疙炼" w:hAnsi="绒刚疙炼" w:eastAsia="绒刚疙炼"/>
          <w:b w:val="0"/>
          <w:i w:val="0"/>
          <w:color w:val="000000"/>
          <w:sz w:val="24"/>
        </w:rPr>
        <w:t xml:space="preserve"> 기타</w:t>
      </w:r>
      <w:r>
        <w:rPr>
          <w:rFonts w:ascii="T3" w:hAnsi="T3" w:eastAsia="T3"/>
          <w:b w:val="0"/>
          <w:i w:val="0"/>
          <w:color w:val="000000"/>
          <w:sz w:val="24"/>
        </w:rPr>
        <w:t>:</w:t>
      </w:r>
      <w:r>
        <w:rPr>
          <w:rFonts w:ascii="绒刚疙炼" w:hAnsi="绒刚疙炼" w:eastAsia="绒刚疙炼"/>
          <w:b w:val="0"/>
          <w:i w:val="0"/>
          <w:color w:val="000000"/>
          <w:sz w:val="24"/>
        </w:rPr>
        <w:t xml:space="preserve"> 국민기초생활보장</w:t>
      </w:r>
      <w:r>
        <w:rPr>
          <w:rFonts w:ascii="T3" w:hAnsi="T3" w:eastAsia="T3"/>
          <w:b w:val="0"/>
          <w:i w:val="0"/>
          <w:color w:val="000000"/>
          <w:sz w:val="24"/>
        </w:rPr>
        <w:t>(</w:t>
      </w:r>
      <w:r>
        <w:rPr>
          <w:rFonts w:ascii="绒刚疙炼" w:hAnsi="绒刚疙炼" w:eastAsia="绒刚疙炼"/>
          <w:b w:val="0"/>
          <w:i w:val="0"/>
          <w:color w:val="000000"/>
          <w:sz w:val="24"/>
        </w:rPr>
        <w:t>생계급여</w:t>
      </w:r>
      <w:r>
        <w:rPr>
          <w:rFonts w:ascii="T3" w:hAnsi="T3" w:eastAsia="T3"/>
          <w:b w:val="0"/>
          <w:i w:val="0"/>
          <w:color w:val="000000"/>
          <w:sz w:val="24"/>
        </w:rPr>
        <w:t>)</w:t>
      </w:r>
      <w:r>
        <w:rPr>
          <w:rFonts w:ascii="绒刚疙炼" w:hAnsi="绒刚疙炼" w:eastAsia="绒刚疙炼"/>
          <w:b w:val="0"/>
          <w:i w:val="0"/>
          <w:color w:val="000000"/>
          <w:sz w:val="24"/>
        </w:rPr>
        <w:t xml:space="preserve"> 수급자 </w:t>
      </w:r>
      <w:r>
        <w:rPr>
          <w:rFonts w:ascii="T3" w:hAnsi="T3" w:eastAsia="T3"/>
          <w:b w:val="0"/>
          <w:i w:val="0"/>
          <w:color w:val="000000"/>
          <w:sz w:val="24"/>
        </w:rPr>
        <w:t>‘23</w:t>
      </w:r>
      <w:r>
        <w:rPr>
          <w:rFonts w:ascii="绒刚疙炼" w:hAnsi="绒刚疙炼" w:eastAsia="绒刚疙炼"/>
          <w:b w:val="0"/>
          <w:i w:val="0"/>
          <w:color w:val="000000"/>
          <w:sz w:val="24"/>
        </w:rPr>
        <w:t xml:space="preserve">년 </w:t>
      </w:r>
      <w:r>
        <w:rPr>
          <w:rFonts w:ascii="T3" w:hAnsi="T3" w:eastAsia="T3"/>
          <w:b w:val="0"/>
          <w:i w:val="0"/>
          <w:color w:val="000000"/>
          <w:sz w:val="24"/>
        </w:rPr>
        <w:t>11</w:t>
      </w:r>
      <w:r>
        <w:rPr>
          <w:rFonts w:ascii="绒刚疙炼" w:hAnsi="绒刚疙炼" w:eastAsia="绒刚疙炼"/>
          <w:b w:val="0"/>
          <w:i w:val="0"/>
          <w:color w:val="000000"/>
          <w:sz w:val="24"/>
        </w:rPr>
        <w:t xml:space="preserve">월 기준 </w:t>
      </w:r>
      <w:r>
        <w:rPr>
          <w:rFonts w:ascii="T3" w:hAnsi="T3" w:eastAsia="T3"/>
          <w:b w:val="0"/>
          <w:i w:val="0"/>
          <w:color w:val="000000"/>
          <w:sz w:val="24"/>
        </w:rPr>
        <w:t>161</w:t>
      </w:r>
      <w:r>
        <w:rPr>
          <w:rFonts w:ascii="绒刚疙炼" w:hAnsi="绒刚疙炼" w:eastAsia="绒刚疙炼"/>
          <w:b w:val="0"/>
          <w:i w:val="0"/>
          <w:color w:val="000000"/>
          <w:sz w:val="24"/>
        </w:rPr>
        <w:t>만명</w:t>
      </w:r>
      <w:r>
        <w:rPr>
          <w:rFonts w:ascii="T3" w:hAnsi="T3" w:eastAsia="T3"/>
          <w:b w:val="0"/>
          <w:i w:val="0"/>
          <w:color w:val="000000"/>
          <w:sz w:val="24"/>
        </w:rPr>
        <w:t>, 120</w:t>
      </w:r>
      <w:r>
        <w:rPr>
          <w:rFonts w:ascii="绒刚疙炼" w:hAnsi="绒刚疙炼" w:eastAsia="绒刚疙炼"/>
          <w:b w:val="0"/>
          <w:i w:val="0"/>
          <w:color w:val="000000"/>
          <w:sz w:val="24"/>
        </w:rPr>
        <w:t>만가구</w:t>
      </w:r>
    </w:p>
    <w:p>
      <w:pPr>
        <w:autoSpaceDN w:val="0"/>
        <w:autoSpaceDE w:val="0"/>
        <w:widowControl/>
        <w:spacing w:line="246" w:lineRule="exact" w:before="522" w:after="0"/>
        <w:ind w:left="360" w:right="0" w:firstLine="0"/>
        <w:jc w:val="left"/>
      </w:pPr>
      <w:r>
        <w:rPr>
          <w:rFonts w:ascii="T7" w:hAnsi="T7" w:eastAsia="T7"/>
          <w:b w:val="0"/>
          <w:i w:val="0"/>
          <w:color w:val="000000"/>
          <w:sz w:val="24"/>
        </w:rPr>
        <w:t>②</w:t>
      </w:r>
      <w:r>
        <w:rPr>
          <w:rFonts w:ascii="绒刚疙炼" w:hAnsi="绒刚疙炼" w:eastAsia="绒刚疙炼"/>
          <w:b w:val="0"/>
          <w:i w:val="0"/>
          <w:color w:val="000000"/>
          <w:sz w:val="24"/>
        </w:rPr>
        <w:t>사업추진체계</w:t>
      </w:r>
    </w:p>
    <w:p>
      <w:pPr>
        <w:autoSpaceDN w:val="0"/>
        <w:autoSpaceDE w:val="0"/>
        <w:widowControl/>
        <w:spacing w:line="384" w:lineRule="exact" w:before="46" w:after="160"/>
        <w:ind w:left="480" w:right="720" w:firstLine="0"/>
        <w:jc w:val="left"/>
      </w:pPr>
      <w:r>
        <w:rPr>
          <w:rFonts w:ascii="T3" w:hAnsi="T3" w:eastAsia="T3"/>
          <w:b w:val="0"/>
          <w:i w:val="0"/>
          <w:color w:val="000000"/>
          <w:sz w:val="24"/>
        </w:rPr>
        <w:t>-</w:t>
      </w:r>
      <w:r>
        <w:rPr>
          <w:rFonts w:ascii="绒刚疙炼" w:hAnsi="绒刚疙炼" w:eastAsia="绒刚疙炼"/>
          <w:b w:val="0"/>
          <w:i w:val="0"/>
          <w:color w:val="000000"/>
          <w:sz w:val="24"/>
        </w:rPr>
        <w:t xml:space="preserve"> 사업시행방법 </w:t>
      </w:r>
      <w:r>
        <w:rPr>
          <w:rFonts w:ascii="T3" w:hAnsi="T3" w:eastAsia="T3"/>
          <w:b w:val="0"/>
          <w:i w:val="0"/>
          <w:color w:val="000000"/>
          <w:sz w:val="24"/>
        </w:rPr>
        <w:t>:</w:t>
      </w:r>
      <w:r>
        <w:rPr>
          <w:rFonts w:ascii="绒刚疙炼" w:hAnsi="绒刚疙炼" w:eastAsia="绒刚疙炼"/>
          <w:b w:val="0"/>
          <w:i w:val="0"/>
          <w:color w:val="000000"/>
          <w:sz w:val="24"/>
        </w:rPr>
        <w:t xml:space="preserve"> 자치단체 보조</w:t>
      </w:r>
      <w:r>
        <w:rPr>
          <w:rFonts w:ascii="T3" w:hAnsi="T3" w:eastAsia="T3"/>
          <w:b w:val="0"/>
          <w:i w:val="0"/>
          <w:color w:val="000000"/>
          <w:sz w:val="24"/>
        </w:rPr>
        <w:t>,</w:t>
      </w:r>
      <w:r>
        <w:rPr>
          <w:rFonts w:ascii="绒刚疙炼" w:hAnsi="绒刚疙炼" w:eastAsia="绒刚疙炼"/>
          <w:b w:val="0"/>
          <w:i w:val="0"/>
          <w:color w:val="000000"/>
          <w:sz w:val="24"/>
        </w:rPr>
        <w:t xml:space="preserve"> 직접수행</w:t>
      </w:r>
      <w:r>
        <w:br/>
      </w:r>
      <w:r>
        <w:rPr>
          <w:rFonts w:ascii="T3" w:hAnsi="T3" w:eastAsia="T3"/>
          <w:b w:val="0"/>
          <w:i w:val="0"/>
          <w:color w:val="000000"/>
          <w:sz w:val="24"/>
        </w:rPr>
        <w:t>-</w:t>
      </w:r>
      <w:r>
        <w:rPr>
          <w:rFonts w:ascii="绒刚疙炼" w:hAnsi="绒刚疙炼" w:eastAsia="绒刚疙炼"/>
          <w:b w:val="0"/>
          <w:i w:val="0"/>
          <w:color w:val="000000"/>
          <w:sz w:val="24"/>
        </w:rPr>
        <w:t xml:space="preserve"> 사업시행주체 </w:t>
      </w:r>
      <w:r>
        <w:rPr>
          <w:rFonts w:ascii="T3" w:hAnsi="T3" w:eastAsia="T3"/>
          <w:b w:val="0"/>
          <w:i w:val="0"/>
          <w:color w:val="000000"/>
          <w:sz w:val="24"/>
        </w:rPr>
        <w:t>:</w:t>
      </w:r>
      <w:r>
        <w:rPr>
          <w:rFonts w:ascii="绒刚疙炼" w:hAnsi="绒刚疙炼" w:eastAsia="绒刚疙炼"/>
          <w:b w:val="0"/>
          <w:i w:val="0"/>
          <w:color w:val="000000"/>
          <w:sz w:val="24"/>
        </w:rPr>
        <w:t xml:space="preserve"> 보건복지부</w:t>
      </w:r>
      <w:r>
        <w:rPr>
          <w:rFonts w:ascii="T3" w:hAnsi="T3" w:eastAsia="T3"/>
          <w:b w:val="0"/>
          <w:i w:val="0"/>
          <w:color w:val="000000"/>
          <w:sz w:val="24"/>
        </w:rPr>
        <w:t>,</w:t>
      </w:r>
      <w:r>
        <w:rPr>
          <w:rFonts w:ascii="绒刚疙炼" w:hAnsi="绒刚疙炼" w:eastAsia="绒刚疙炼"/>
          <w:b w:val="0"/>
          <w:i w:val="0"/>
          <w:color w:val="000000"/>
          <w:sz w:val="24"/>
        </w:rPr>
        <w:t xml:space="preserve"> 지자체</w:t>
      </w:r>
      <w:r>
        <w:br/>
      </w:r>
      <w:r>
        <w:rPr>
          <w:rFonts w:ascii="T3" w:hAnsi="T3" w:eastAsia="T3"/>
          <w:b w:val="0"/>
          <w:i w:val="0"/>
          <w:color w:val="000000"/>
          <w:sz w:val="24"/>
        </w:rPr>
        <w:t>-</w:t>
      </w:r>
      <w:r>
        <w:rPr>
          <w:rFonts w:ascii="绒刚疙炼" w:hAnsi="绒刚疙炼" w:eastAsia="绒刚疙炼"/>
          <w:b w:val="0"/>
          <w:i w:val="0"/>
          <w:color w:val="000000"/>
          <w:sz w:val="24"/>
        </w:rPr>
        <w:t xml:space="preserve"> 사업수혜자 </w:t>
      </w:r>
      <w:r>
        <w:rPr>
          <w:rFonts w:ascii="T3" w:hAnsi="T3" w:eastAsia="T3"/>
          <w:b w:val="0"/>
          <w:i w:val="0"/>
          <w:color w:val="000000"/>
          <w:sz w:val="24"/>
        </w:rPr>
        <w:t>:</w:t>
      </w:r>
      <w:r>
        <w:rPr>
          <w:rFonts w:ascii="绒刚疙炼" w:hAnsi="绒刚疙炼" w:eastAsia="绒刚疙炼"/>
          <w:b w:val="0"/>
          <w:i w:val="0"/>
          <w:color w:val="000000"/>
          <w:sz w:val="24"/>
        </w:rPr>
        <w:t xml:space="preserve"> 기준 중위소득 </w:t>
      </w:r>
      <w:r>
        <w:rPr>
          <w:rFonts w:ascii="T3" w:hAnsi="T3" w:eastAsia="T3"/>
          <w:b w:val="0"/>
          <w:i w:val="0"/>
          <w:color w:val="000000"/>
          <w:sz w:val="24"/>
        </w:rPr>
        <w:t>30%</w:t>
      </w:r>
      <w:r>
        <w:rPr>
          <w:rFonts w:ascii="绒刚疙炼" w:hAnsi="绒刚疙炼" w:eastAsia="绒刚疙炼"/>
          <w:b w:val="0"/>
          <w:i w:val="0"/>
          <w:color w:val="000000"/>
          <w:sz w:val="24"/>
        </w:rPr>
        <w:t>이하 국민기초생활보장</w:t>
      </w:r>
      <w:r>
        <w:rPr>
          <w:rFonts w:ascii="T3" w:hAnsi="T3" w:eastAsia="T3"/>
          <w:b w:val="0"/>
          <w:i w:val="0"/>
          <w:color w:val="000000"/>
          <w:sz w:val="24"/>
        </w:rPr>
        <w:t>(</w:t>
      </w:r>
      <w:r>
        <w:rPr>
          <w:rFonts w:ascii="绒刚疙炼" w:hAnsi="绒刚疙炼" w:eastAsia="绒刚疙炼"/>
          <w:b w:val="0"/>
          <w:i w:val="0"/>
          <w:color w:val="000000"/>
          <w:sz w:val="24"/>
        </w:rPr>
        <w:t>생계급여</w:t>
      </w:r>
      <w:r>
        <w:rPr>
          <w:rFonts w:ascii="T3" w:hAnsi="T3" w:eastAsia="T3"/>
          <w:b w:val="0"/>
          <w:i w:val="0"/>
          <w:color w:val="000000"/>
          <w:sz w:val="24"/>
        </w:rPr>
        <w:t>)</w:t>
      </w:r>
      <w:r>
        <w:rPr>
          <w:rFonts w:ascii="绒刚疙炼" w:hAnsi="绒刚疙炼" w:eastAsia="绒刚疙炼"/>
          <w:b w:val="0"/>
          <w:i w:val="0"/>
          <w:color w:val="000000"/>
          <w:sz w:val="24"/>
        </w:rPr>
        <w:t xml:space="preserve"> 수급자</w:t>
      </w:r>
      <w:r>
        <w:rPr>
          <w:rFonts w:ascii="T3" w:hAnsi="T3" w:eastAsia="T3"/>
          <w:b w:val="0"/>
          <w:i w:val="0"/>
          <w:color w:val="000000"/>
          <w:sz w:val="24"/>
        </w:rPr>
        <w:t>-</w:t>
      </w:r>
      <w:r>
        <w:rPr>
          <w:rFonts w:ascii="绒刚疙炼" w:hAnsi="绒刚疙炼" w:eastAsia="绒刚疙炼"/>
          <w:b w:val="0"/>
          <w:i w:val="0"/>
          <w:color w:val="000000"/>
          <w:sz w:val="24"/>
        </w:rPr>
        <w:t xml:space="preserve"> 보조</w:t>
      </w:r>
      <w:r>
        <w:rPr>
          <w:rFonts w:ascii="T3" w:hAnsi="T3" w:eastAsia="T3"/>
          <w:b w:val="0"/>
          <w:i w:val="0"/>
          <w:color w:val="000000"/>
          <w:sz w:val="24"/>
        </w:rPr>
        <w:t>,</w:t>
      </w:r>
      <w:r>
        <w:rPr>
          <w:rFonts w:ascii="绒刚疙炼" w:hAnsi="绒刚疙炼" w:eastAsia="绒刚疙炼"/>
          <w:b w:val="0"/>
          <w:i w:val="0"/>
          <w:color w:val="000000"/>
          <w:sz w:val="24"/>
        </w:rPr>
        <w:t xml:space="preserve"> 융자</w:t>
      </w:r>
      <w:r>
        <w:rPr>
          <w:rFonts w:ascii="T3" w:hAnsi="T3" w:eastAsia="T3"/>
          <w:b w:val="0"/>
          <w:i w:val="0"/>
          <w:color w:val="000000"/>
          <w:sz w:val="24"/>
        </w:rPr>
        <w:t>,</w:t>
      </w:r>
      <w:r>
        <w:rPr>
          <w:rFonts w:ascii="绒刚疙炼" w:hAnsi="绒刚疙炼" w:eastAsia="绒刚疙炼"/>
          <w:b w:val="0"/>
          <w:i w:val="0"/>
          <w:color w:val="000000"/>
          <w:sz w:val="24"/>
        </w:rPr>
        <w:t xml:space="preserve"> 출연</w:t>
      </w:r>
      <w:r>
        <w:rPr>
          <w:rFonts w:ascii="T3" w:hAnsi="T3" w:eastAsia="T3"/>
          <w:b w:val="0"/>
          <w:i w:val="0"/>
          <w:color w:val="000000"/>
          <w:sz w:val="24"/>
        </w:rPr>
        <w:t>,</w:t>
      </w:r>
      <w:r>
        <w:rPr>
          <w:rFonts w:ascii="绒刚疙炼" w:hAnsi="绒刚疙炼" w:eastAsia="绒刚疙炼"/>
          <w:b w:val="0"/>
          <w:i w:val="0"/>
          <w:color w:val="000000"/>
          <w:sz w:val="24"/>
        </w:rPr>
        <w:t xml:space="preserve"> 출자 등의 경우 보조</w:t>
      </w:r>
      <w:r>
        <w:rPr>
          <w:rFonts w:ascii="T7" w:hAnsi="T7" w:eastAsia="T7"/>
          <w:b w:val="0"/>
          <w:i w:val="0"/>
          <w:color w:val="000000"/>
          <w:sz w:val="24"/>
        </w:rPr>
        <w:t>․</w:t>
      </w:r>
      <w:r>
        <w:rPr>
          <w:rFonts w:ascii="绒刚疙炼" w:hAnsi="绒刚疙炼" w:eastAsia="绒刚疙炼"/>
          <w:b w:val="0"/>
          <w:i w:val="0"/>
          <w:color w:val="000000"/>
          <w:sz w:val="24"/>
        </w:rPr>
        <w:t>융자 등 지원 비율 및 법적근거</w:t>
      </w:r>
    </w:p>
    <w:tbl>
      <w:tblPr>
        <w:tblW w:type="auto" w:w="0"/>
        <w:tblLayout w:type="fixed"/>
        <w:tblLook w:firstColumn="1" w:firstRow="1" w:lastColumn="0" w:lastRow="0" w:noHBand="0" w:noVBand="1" w:val="04A0"/>
        <w:tblInd w:w="682.0" w:type="dxa"/>
      </w:tblPr>
      <w:tblGrid>
        <w:gridCol w:w="1606"/>
        <w:gridCol w:w="1606"/>
        <w:gridCol w:w="1606"/>
        <w:gridCol w:w="1606"/>
        <w:gridCol w:w="1606"/>
        <w:gridCol w:w="1606"/>
      </w:tblGrid>
      <w:tr>
        <w:trPr>
          <w:trHeight w:hRule="exact" w:val="894"/>
        </w:trPr>
        <w:tc>
          <w:tcPr>
            <w:tcW w:type="dxa" w:w="1196"/>
            <w:tcBorders>
              <w:start w:sz="2.880000114440918" w:val="single" w:color="#000000"/>
              <w:top w:sz="2.880000114440918" w:val="single" w:color="#000000"/>
              <w:end w:sz="2.880000114440918" w:val="single" w:color="#000000"/>
              <w:bottom w:sz="2.880000114440918" w:val="single" w:color="#000000"/>
            </w:tcBorders>
            <w:tcMar>
              <w:start w:w="0" w:type="dxa"/>
              <w:end w:w="0" w:type="dxa"/>
            </w:tcMar>
          </w:tcPr>
          <w:p>
            <w:pPr>
              <w:autoSpaceDN w:val="0"/>
              <w:autoSpaceDE w:val="0"/>
              <w:widowControl/>
              <w:spacing w:line="198" w:lineRule="exact" w:before="352" w:after="0"/>
              <w:ind w:left="0" w:right="0" w:firstLine="0"/>
              <w:jc w:val="center"/>
            </w:pPr>
            <w:r>
              <w:rPr>
                <w:rFonts w:ascii="绒刚疙炼" w:hAnsi="绒刚疙炼" w:eastAsia="绒刚疙炼"/>
                <w:b w:val="0"/>
                <w:i w:val="0"/>
                <w:color w:val="000000"/>
                <w:sz w:val="20"/>
              </w:rPr>
              <w:t>내역사업명</w:t>
            </w:r>
          </w:p>
        </w:tc>
        <w:tc>
          <w:tcPr>
            <w:tcW w:type="dxa" w:w="746"/>
            <w:tcBorders>
              <w:start w:sz="2.880000114440918" w:val="single" w:color="#000000"/>
              <w:top w:sz="2.880000114440918" w:val="single" w:color="#000000"/>
              <w:end w:sz="2.880000114440918" w:val="single" w:color="#000000"/>
              <w:bottom w:sz="2.880000114440918" w:val="single" w:color="#000000"/>
            </w:tcBorders>
            <w:tcMar>
              <w:start w:w="0" w:type="dxa"/>
              <w:end w:w="0" w:type="dxa"/>
            </w:tcMar>
          </w:tcPr>
          <w:p>
            <w:pPr>
              <w:autoSpaceDN w:val="0"/>
              <w:autoSpaceDE w:val="0"/>
              <w:widowControl/>
              <w:spacing w:line="198" w:lineRule="exact" w:before="352" w:after="0"/>
              <w:ind w:left="0" w:right="0" w:firstLine="0"/>
              <w:jc w:val="center"/>
            </w:pPr>
            <w:r>
              <w:rPr>
                <w:rFonts w:ascii="绒刚疙炼" w:hAnsi="绒刚疙炼" w:eastAsia="绒刚疙炼"/>
                <w:b w:val="0"/>
                <w:i w:val="0"/>
                <w:color w:val="000000"/>
                <w:sz w:val="20"/>
              </w:rPr>
              <w:t>구분</w:t>
            </w:r>
          </w:p>
        </w:tc>
        <w:tc>
          <w:tcPr>
            <w:tcW w:type="dxa" w:w="970"/>
            <w:tcBorders>
              <w:start w:sz="2.880000114440918" w:val="single" w:color="#000000"/>
              <w:top w:sz="2.880000114440918" w:val="single" w:color="#000000"/>
              <w:end w:sz="2.880000114440918" w:val="single" w:color="#000000"/>
              <w:bottom w:sz="2.880000114440918" w:val="single" w:color="#000000"/>
            </w:tcBorders>
            <w:tcMar>
              <w:start w:w="0" w:type="dxa"/>
              <w:end w:w="0" w:type="dxa"/>
            </w:tcMar>
          </w:tcPr>
          <w:p>
            <w:pPr>
              <w:autoSpaceDN w:val="0"/>
              <w:tabs>
                <w:tab w:pos="88" w:val="left"/>
                <w:tab w:pos="188" w:val="left"/>
              </w:tabs>
              <w:autoSpaceDE w:val="0"/>
              <w:widowControl/>
              <w:spacing w:line="290" w:lineRule="exact" w:before="0" w:after="0"/>
              <w:ind w:left="44" w:right="0" w:firstLine="0"/>
              <w:jc w:val="left"/>
            </w:pPr>
            <w:r>
              <w:rPr>
                <w:rFonts w:ascii="绒刚疙炼" w:hAnsi="绒刚疙炼" w:eastAsia="绒刚疙炼"/>
                <w:b w:val="0"/>
                <w:i w:val="0"/>
                <w:color w:val="000000"/>
                <w:sz w:val="20"/>
              </w:rPr>
              <w:t>피보조</w:t>
            </w:r>
            <w:r>
              <w:rPr>
                <w:rFonts w:ascii="T6" w:hAnsi="T6" w:eastAsia="T6"/>
                <w:b w:val="0"/>
                <w:i w:val="0"/>
                <w:color w:val="000000"/>
                <w:sz w:val="20"/>
              </w:rPr>
              <w:t>․</w:t>
            </w:r>
            <w:r>
              <w:br/>
            </w:r>
            <w:r>
              <w:rPr>
                <w:rFonts w:ascii="绒刚疙炼" w:hAnsi="绒刚疙炼" w:eastAsia="绒刚疙炼"/>
                <w:b w:val="0"/>
                <w:i w:val="0"/>
                <w:color w:val="000000"/>
                <w:sz w:val="20"/>
              </w:rPr>
              <w:t xml:space="preserve">피출연 등 </w:t>
            </w:r>
            <w:r>
              <w:tab/>
            </w:r>
            <w:r>
              <w:tab/>
            </w:r>
            <w:r>
              <w:rPr>
                <w:rFonts w:ascii="绒刚疙炼" w:hAnsi="绒刚疙炼" w:eastAsia="绒刚疙炼"/>
                <w:b w:val="0"/>
                <w:i w:val="0"/>
                <w:color w:val="000000"/>
                <w:sz w:val="20"/>
              </w:rPr>
              <w:t>기관명</w:t>
            </w:r>
          </w:p>
        </w:tc>
        <w:tc>
          <w:tcPr>
            <w:tcW w:type="dxa" w:w="1198"/>
            <w:tcBorders>
              <w:start w:sz="2.880000114440918" w:val="single" w:color="#000000"/>
              <w:top w:sz="2.880000114440918" w:val="single" w:color="#000000"/>
              <w:end w:sz="2.880000114440918" w:val="single" w:color="#000000"/>
              <w:bottom w:sz="2.880000114440918" w:val="single" w:color="#000000"/>
            </w:tcBorders>
            <w:tcMar>
              <w:start w:w="0" w:type="dxa"/>
              <w:end w:w="0" w:type="dxa"/>
            </w:tcMar>
          </w:tcPr>
          <w:p>
            <w:pPr>
              <w:autoSpaceDN w:val="0"/>
              <w:autoSpaceDE w:val="0"/>
              <w:widowControl/>
              <w:spacing w:line="130" w:lineRule="exact" w:before="0" w:after="0"/>
              <w:ind w:left="0" w:right="0"/>
            </w:pPr>
          </w:p>
          <w:tbl>
            <w:tblPr>
              <w:tblW w:type="auto" w:w="0"/>
              <w:tblLayout w:type="fixed"/>
              <w:tblLook w:firstColumn="1" w:firstRow="1" w:lastColumn="0" w:lastRow="0" w:noHBand="0" w:noVBand="1" w:val="04A0"/>
              <w:tblInd w:w="-28.000000000000114" w:type="dxa"/>
            </w:tblPr>
            <w:tblGrid>
              <w:gridCol w:w="599"/>
              <w:gridCol w:w="599"/>
            </w:tblGrid>
            <w:tr>
              <w:trPr>
                <w:trHeight w:hRule="exact" w:val="618"/>
              </w:trPr>
              <w:tc>
                <w:tcPr>
                  <w:tcW w:type="dxa" w:w="118"/>
                  <w:tcBorders/>
                  <w:tcMar>
                    <w:start w:w="0" w:type="dxa"/>
                    <w:end w:w="0" w:type="dxa"/>
                  </w:tcMar>
                </w:tcPr>
                <w:p>
                  <w:pPr>
                    <w:autoSpaceDN w:val="0"/>
                    <w:autoSpaceDE w:val="0"/>
                    <w:widowControl/>
                    <w:spacing w:line="198" w:lineRule="exact" w:before="222" w:after="0"/>
                    <w:ind w:left="0" w:right="0" w:firstLine="0"/>
                    <w:jc w:val="center"/>
                  </w:pPr>
                  <w:r>
                    <w:rPr>
                      <w:rFonts w:ascii="绒刚疙炼" w:hAnsi="绒刚疙炼" w:eastAsia="绒刚疙炼"/>
                      <w:b w:val="0"/>
                      <w:i w:val="0"/>
                      <w:color w:val="000000"/>
                      <w:sz w:val="20"/>
                    </w:rPr>
                    <w:t xml:space="preserve"> </w:t>
                  </w:r>
                </w:p>
              </w:tc>
              <w:tc>
                <w:tcPr>
                  <w:tcW w:type="dxa" w:w="1020"/>
                  <w:tcBorders/>
                  <w:tcMar>
                    <w:start w:w="0" w:type="dxa"/>
                    <w:end w:w="0" w:type="dxa"/>
                  </w:tcMar>
                </w:tcPr>
                <w:p>
                  <w:pPr>
                    <w:autoSpaceDN w:val="0"/>
                    <w:autoSpaceDE w:val="0"/>
                    <w:widowControl/>
                    <w:spacing w:line="288" w:lineRule="exact" w:before="0" w:after="0"/>
                    <w:ind w:left="0" w:right="0" w:firstLine="0"/>
                    <w:jc w:val="center"/>
                  </w:pPr>
                  <w:r>
                    <w:rPr>
                      <w:rFonts w:ascii="绒刚疙炼" w:hAnsi="绒刚疙炼" w:eastAsia="绒刚疙炼"/>
                      <w:b w:val="0"/>
                      <w:i w:val="0"/>
                      <w:color w:val="000000"/>
                      <w:sz w:val="20"/>
                    </w:rPr>
                    <w:t>지원 금액</w:t>
                  </w:r>
                  <w:r>
                    <w:rPr>
                      <w:rFonts w:ascii="T4" w:hAnsi="T4" w:eastAsia="T4"/>
                      <w:b w:val="0"/>
                      <w:i w:val="0"/>
                      <w:color w:val="000000"/>
                      <w:sz w:val="20"/>
                    </w:rPr>
                    <w:t>(2024</w:t>
                  </w:r>
                  <w:r>
                    <w:rPr>
                      <w:rFonts w:ascii="绒刚疙炼" w:hAnsi="绒刚疙炼" w:eastAsia="绒刚疙炼"/>
                      <w:b w:val="0"/>
                      <w:i w:val="0"/>
                      <w:color w:val="000000"/>
                      <w:sz w:val="20"/>
                    </w:rPr>
                    <w:t>예산</w:t>
                  </w:r>
                  <w:r>
                    <w:rPr>
                      <w:rFonts w:ascii="T4" w:hAnsi="T4" w:eastAsia="T4"/>
                      <w:b w:val="0"/>
                      <w:i w:val="0"/>
                      <w:color w:val="000000"/>
                      <w:sz w:val="20"/>
                    </w:rPr>
                    <w:t>)</w:t>
                  </w:r>
                </w:p>
              </w:tc>
            </w:tr>
          </w:tbl>
          <w:p>
            <w:pPr>
              <w:autoSpaceDN w:val="0"/>
              <w:autoSpaceDE w:val="0"/>
              <w:widowControl/>
              <w:spacing w:line="14" w:lineRule="exact" w:before="0" w:after="0"/>
              <w:ind w:left="0" w:right="0"/>
            </w:pPr>
          </w:p>
        </w:tc>
        <w:tc>
          <w:tcPr>
            <w:tcW w:type="dxa" w:w="1254"/>
            <w:tcBorders>
              <w:start w:sz="2.880000114440918" w:val="single" w:color="#000000"/>
              <w:top w:sz="2.880000114440918" w:val="single" w:color="#000000"/>
              <w:end w:sz="2.880000114440918" w:val="single" w:color="#000000"/>
              <w:bottom w:sz="2.880000114440918" w:val="single" w:color="#000000"/>
            </w:tcBorders>
            <w:tcMar>
              <w:start w:w="0" w:type="dxa"/>
              <w:end w:w="0" w:type="dxa"/>
            </w:tcMar>
          </w:tcPr>
          <w:p>
            <w:pPr>
              <w:autoSpaceDN w:val="0"/>
              <w:tabs>
                <w:tab w:pos="424" w:val="left"/>
              </w:tabs>
              <w:autoSpaceDE w:val="0"/>
              <w:widowControl/>
              <w:spacing w:line="318" w:lineRule="exact" w:before="72" w:after="0"/>
              <w:ind w:left="268" w:right="144" w:firstLine="0"/>
              <w:jc w:val="left"/>
            </w:pPr>
            <w:r>
              <w:tab/>
            </w:r>
            <w:r>
              <w:rPr>
                <w:rFonts w:ascii="绒刚疙炼" w:hAnsi="绒刚疙炼" w:eastAsia="绒刚疙炼"/>
                <w:b w:val="0"/>
                <w:i w:val="0"/>
                <w:color w:val="000000"/>
                <w:sz w:val="20"/>
              </w:rPr>
              <w:t xml:space="preserve">지원 </w:t>
            </w:r>
            <w:r>
              <w:rPr>
                <w:rFonts w:ascii="绒刚疙炼" w:hAnsi="绒刚疙炼" w:eastAsia="绒刚疙炼"/>
                <w:b w:val="0"/>
                <w:i w:val="0"/>
                <w:color w:val="000000"/>
                <w:sz w:val="20"/>
              </w:rPr>
              <w:t>비율</w:t>
            </w:r>
            <w:r>
              <w:rPr>
                <w:rFonts w:ascii="T4" w:hAnsi="T4" w:eastAsia="T4"/>
                <w:b w:val="0"/>
                <w:i w:val="0"/>
                <w:color w:val="000000"/>
                <w:sz w:val="20"/>
              </w:rPr>
              <w:t>(%)</w:t>
            </w:r>
          </w:p>
        </w:tc>
        <w:tc>
          <w:tcPr>
            <w:tcW w:type="dxa" w:w="3560"/>
            <w:tcBorders>
              <w:start w:sz="2.880000114440918" w:val="single" w:color="#000000"/>
              <w:top w:sz="2.880000114440918" w:val="single" w:color="#000000"/>
              <w:end w:sz="2.880000114440918" w:val="single" w:color="#000000"/>
              <w:bottom w:sz="2.880000114440918" w:val="single" w:color="#000000"/>
            </w:tcBorders>
            <w:tcMar>
              <w:start w:w="0" w:type="dxa"/>
              <w:end w:w="0" w:type="dxa"/>
            </w:tcMar>
          </w:tcPr>
          <w:p>
            <w:pPr>
              <w:autoSpaceDN w:val="0"/>
              <w:autoSpaceDE w:val="0"/>
              <w:widowControl/>
              <w:spacing w:line="202" w:lineRule="exact" w:before="348" w:after="0"/>
              <w:ind w:left="0" w:right="0" w:firstLine="0"/>
              <w:jc w:val="center"/>
            </w:pPr>
            <w:r>
              <w:rPr>
                <w:rFonts w:ascii="绒刚疙炼" w:hAnsi="绒刚疙炼" w:eastAsia="绒刚疙炼"/>
                <w:b w:val="0"/>
                <w:i w:val="0"/>
                <w:color w:val="000000"/>
                <w:sz w:val="20"/>
              </w:rPr>
              <w:t xml:space="preserve">보조율 법적근거 </w:t>
            </w:r>
            <w:r>
              <w:rPr>
                <w:rFonts w:ascii="T4" w:hAnsi="T4" w:eastAsia="T4"/>
                <w:b w:val="0"/>
                <w:i w:val="0"/>
                <w:color w:val="000000"/>
                <w:sz w:val="20"/>
              </w:rPr>
              <w:t>(</w:t>
            </w:r>
            <w:r>
              <w:rPr>
                <w:rFonts w:ascii="绒刚疙炼" w:hAnsi="绒刚疙炼" w:eastAsia="绒刚疙炼"/>
                <w:b w:val="0"/>
                <w:i w:val="0"/>
                <w:color w:val="000000"/>
                <w:sz w:val="20"/>
              </w:rPr>
              <w:t>해당 조항</w:t>
            </w:r>
            <w:r>
              <w:rPr>
                <w:rFonts w:ascii="T4" w:hAnsi="T4" w:eastAsia="T4"/>
                <w:b w:val="0"/>
                <w:i w:val="0"/>
                <w:color w:val="000000"/>
                <w:sz w:val="20"/>
              </w:rPr>
              <w:t>)</w:t>
            </w:r>
          </w:p>
        </w:tc>
      </w:tr>
      <w:tr>
        <w:trPr>
          <w:trHeight w:hRule="exact" w:val="576"/>
        </w:trPr>
        <w:tc>
          <w:tcPr>
            <w:tcW w:type="dxa" w:w="1196"/>
            <w:tcBorders>
              <w:start w:sz="2.880000114440918" w:val="single" w:color="#000000"/>
              <w:top w:sz="2.880000114440918" w:val="single" w:color="#000000"/>
              <w:end w:sz="2.880000114440918" w:val="single" w:color="#000000"/>
              <w:bottom w:sz="2.880000114440918" w:val="single" w:color="#000000"/>
            </w:tcBorders>
            <w:tcMar>
              <w:start w:w="0" w:type="dxa"/>
              <w:end w:w="0" w:type="dxa"/>
            </w:tcMar>
          </w:tcPr>
          <w:p>
            <w:pPr>
              <w:autoSpaceDN w:val="0"/>
              <w:autoSpaceDE w:val="0"/>
              <w:widowControl/>
              <w:spacing w:line="220" w:lineRule="exact" w:before="180" w:after="0"/>
              <w:ind w:left="0" w:right="0" w:firstLine="0"/>
              <w:jc w:val="center"/>
            </w:pPr>
            <w:r>
              <w:rPr>
                <w:rFonts w:ascii="绒刚疙炼" w:hAnsi="绒刚疙炼" w:eastAsia="绒刚疙炼"/>
                <w:b w:val="0"/>
                <w:i w:val="0"/>
                <w:color w:val="000000"/>
                <w:sz w:val="22"/>
              </w:rPr>
              <w:t>생계급여</w:t>
            </w:r>
          </w:p>
        </w:tc>
        <w:tc>
          <w:tcPr>
            <w:tcW w:type="dxa" w:w="746"/>
            <w:tcBorders>
              <w:start w:sz="2.880000114440918" w:val="single" w:color="#000000"/>
              <w:top w:sz="2.880000114440918" w:val="single" w:color="#000000"/>
              <w:end w:sz="2.880000114440918" w:val="single" w:color="#000000"/>
              <w:bottom w:sz="2.880000114440918" w:val="single" w:color="#000000"/>
            </w:tcBorders>
            <w:tcMar>
              <w:start w:w="0" w:type="dxa"/>
              <w:end w:w="0" w:type="dxa"/>
            </w:tcMar>
          </w:tcPr>
          <w:p>
            <w:pPr>
              <w:autoSpaceDN w:val="0"/>
              <w:autoSpaceDE w:val="0"/>
              <w:widowControl/>
              <w:spacing w:line="200" w:lineRule="exact" w:before="190" w:after="0"/>
              <w:ind w:left="0" w:right="0" w:firstLine="0"/>
              <w:jc w:val="center"/>
            </w:pPr>
            <w:r>
              <w:rPr>
                <w:rFonts w:ascii="绒刚疙炼" w:hAnsi="绒刚疙炼" w:eastAsia="绒刚疙炼"/>
                <w:b w:val="0"/>
                <w:i w:val="0"/>
                <w:color w:val="000000"/>
                <w:sz w:val="20"/>
              </w:rPr>
              <w:t>보조</w:t>
            </w:r>
          </w:p>
        </w:tc>
        <w:tc>
          <w:tcPr>
            <w:tcW w:type="dxa" w:w="970"/>
            <w:tcBorders>
              <w:start w:sz="2.880000114440918" w:val="single" w:color="#000000"/>
              <w:top w:sz="2.880000114440918" w:val="single" w:color="#000000"/>
              <w:end w:sz="2.880000114440918" w:val="single" w:color="#000000"/>
              <w:bottom w:sz="2.880000114440918" w:val="single" w:color="#000000"/>
            </w:tcBorders>
            <w:tcMar>
              <w:start w:w="0" w:type="dxa"/>
              <w:end w:w="0" w:type="dxa"/>
            </w:tcMar>
          </w:tcPr>
          <w:p>
            <w:pPr>
              <w:autoSpaceDN w:val="0"/>
              <w:tabs>
                <w:tab w:pos="282" w:val="left"/>
              </w:tabs>
              <w:autoSpaceDE w:val="0"/>
              <w:widowControl/>
              <w:spacing w:line="276" w:lineRule="exact" w:before="0" w:after="0"/>
              <w:ind w:left="182" w:right="0" w:firstLine="0"/>
              <w:jc w:val="left"/>
            </w:pPr>
            <w:r>
              <w:rPr>
                <w:rFonts w:ascii="绒刚疙炼" w:hAnsi="绒刚疙炼" w:eastAsia="绒刚疙炼"/>
                <w:b w:val="0"/>
                <w:i w:val="0"/>
                <w:color w:val="000000"/>
                <w:sz w:val="20"/>
              </w:rPr>
              <w:t xml:space="preserve">지자체 </w:t>
            </w:r>
            <w:r>
              <w:rPr>
                <w:rFonts w:ascii="绒刚疙炼" w:hAnsi="绒刚疙炼" w:eastAsia="绒刚疙炼"/>
                <w:b w:val="0"/>
                <w:i w:val="0"/>
                <w:color w:val="000000"/>
                <w:sz w:val="20"/>
              </w:rPr>
              <w:t>보조</w:t>
            </w:r>
          </w:p>
        </w:tc>
        <w:tc>
          <w:tcPr>
            <w:tcW w:type="dxa" w:w="1198"/>
            <w:tcBorders>
              <w:start w:sz="2.880000114440918" w:val="single" w:color="#000000"/>
              <w:top w:sz="2.880000114440918" w:val="single" w:color="#000000"/>
              <w:end w:sz="2.880000114440918" w:val="single" w:color="#000000"/>
              <w:bottom w:sz="2.880000114440918" w:val="single" w:color="#000000"/>
            </w:tcBorders>
            <w:tcMar>
              <w:start w:w="0" w:type="dxa"/>
              <w:end w:w="0" w:type="dxa"/>
            </w:tcMar>
          </w:tcPr>
          <w:p>
            <w:pPr>
              <w:autoSpaceDN w:val="0"/>
              <w:autoSpaceDE w:val="0"/>
              <w:widowControl/>
              <w:spacing w:line="220" w:lineRule="exact" w:before="176" w:after="0"/>
              <w:ind w:left="0" w:right="0" w:firstLine="0"/>
              <w:jc w:val="center"/>
            </w:pPr>
            <w:r>
              <w:rPr>
                <w:rFonts w:ascii="T3" w:hAnsi="T3" w:eastAsia="T3"/>
                <w:b w:val="0"/>
                <w:i w:val="0"/>
                <w:color w:val="000000"/>
                <w:sz w:val="22"/>
              </w:rPr>
              <w:t>7,541,072</w:t>
            </w:r>
          </w:p>
        </w:tc>
        <w:tc>
          <w:tcPr>
            <w:tcW w:type="dxa" w:w="1254"/>
            <w:tcBorders>
              <w:start w:sz="2.880000114440918" w:val="single" w:color="#000000"/>
              <w:top w:sz="2.880000114440918" w:val="single" w:color="#000000"/>
              <w:end w:sz="2.880000114440918" w:val="single" w:color="#000000"/>
              <w:bottom w:sz="2.880000114440918" w:val="single" w:color="#000000"/>
            </w:tcBorders>
            <w:tcMar>
              <w:start w:w="0" w:type="dxa"/>
              <w:end w:w="0" w:type="dxa"/>
            </w:tcMar>
          </w:tcPr>
          <w:p>
            <w:pPr>
              <w:autoSpaceDN w:val="0"/>
              <w:autoSpaceDE w:val="0"/>
              <w:widowControl/>
              <w:spacing w:line="204" w:lineRule="exact" w:before="24" w:after="0"/>
              <w:ind w:left="0" w:right="0" w:firstLine="0"/>
              <w:jc w:val="center"/>
            </w:pPr>
            <w:r>
              <w:rPr>
                <w:rFonts w:ascii="绒刚疙炼" w:hAnsi="绒刚疙炼" w:eastAsia="绒刚疙炼"/>
                <w:b w:val="0"/>
                <w:i w:val="0"/>
                <w:color w:val="000000"/>
                <w:sz w:val="20"/>
              </w:rPr>
              <w:t>서</w:t>
            </w:r>
            <w:r>
              <w:rPr>
                <w:rFonts w:ascii="绒刚疙炼" w:hAnsi="绒刚疙炼" w:eastAsia="绒刚疙炼"/>
                <w:b w:val="0"/>
                <w:i w:val="0"/>
                <w:color w:val="000000"/>
                <w:sz w:val="20"/>
              </w:rPr>
              <w:t>울</w:t>
            </w:r>
            <w:r>
              <w:rPr>
                <w:rFonts w:ascii="T3" w:hAnsi="T3" w:eastAsia="T3"/>
                <w:b w:val="0"/>
                <w:i w:val="0"/>
                <w:color w:val="000000"/>
                <w:sz w:val="20"/>
              </w:rPr>
              <w:t>40~60%</w:t>
            </w:r>
          </w:p>
          <w:p>
            <w:pPr>
              <w:autoSpaceDN w:val="0"/>
              <w:autoSpaceDE w:val="0"/>
              <w:widowControl/>
              <w:spacing w:line="202" w:lineRule="exact" w:before="112" w:after="0"/>
              <w:ind w:left="0" w:right="0" w:firstLine="0"/>
              <w:jc w:val="center"/>
            </w:pPr>
            <w:r>
              <w:rPr>
                <w:rFonts w:ascii="绒刚疙炼" w:hAnsi="绒刚疙炼" w:eastAsia="绒刚疙炼"/>
                <w:b w:val="0"/>
                <w:i w:val="0"/>
                <w:color w:val="000000"/>
                <w:sz w:val="20"/>
              </w:rPr>
              <w:t>그</w:t>
            </w:r>
            <w:r>
              <w:rPr>
                <w:rFonts w:ascii="绒刚疙炼" w:hAnsi="绒刚疙炼" w:eastAsia="绒刚疙炼"/>
                <w:b w:val="0"/>
                <w:i w:val="0"/>
                <w:color w:val="000000"/>
                <w:sz w:val="20"/>
              </w:rPr>
              <w:t xml:space="preserve"> 외</w:t>
            </w:r>
            <w:r>
              <w:rPr>
                <w:rFonts w:ascii="T3" w:hAnsi="T3" w:eastAsia="T3"/>
                <w:b w:val="0"/>
                <w:i w:val="0"/>
                <w:color w:val="000000"/>
                <w:sz w:val="20"/>
              </w:rPr>
              <w:t xml:space="preserve">70~ </w:t>
            </w:r>
            <w:r>
              <w:rPr>
                <w:rFonts w:ascii="T3" w:hAnsi="T3" w:eastAsia="T3"/>
                <w:b w:val="0"/>
                <w:i w:val="0"/>
                <w:color w:val="000000"/>
                <w:sz w:val="20"/>
              </w:rPr>
              <w:t>90%</w:t>
            </w:r>
          </w:p>
        </w:tc>
        <w:tc>
          <w:tcPr>
            <w:tcW w:type="dxa" w:w="3560"/>
            <w:tcBorders>
              <w:start w:sz="2.880000114440918" w:val="single" w:color="#000000"/>
              <w:top w:sz="2.880000114440918" w:val="single" w:color="#000000"/>
              <w:end w:sz="2.880000114440918" w:val="single" w:color="#000000"/>
              <w:bottom w:sz="2.880000114440918" w:val="single" w:color="#000000"/>
            </w:tcBorders>
            <w:tcMar>
              <w:start w:w="0" w:type="dxa"/>
              <w:end w:w="0" w:type="dxa"/>
            </w:tcMar>
          </w:tcPr>
          <w:p>
            <w:pPr>
              <w:autoSpaceDN w:val="0"/>
              <w:tabs>
                <w:tab w:pos="1474" w:val="left"/>
              </w:tabs>
              <w:autoSpaceDE w:val="0"/>
              <w:widowControl/>
              <w:spacing w:line="276" w:lineRule="exact" w:before="0" w:after="0"/>
              <w:ind w:left="174" w:right="0" w:firstLine="0"/>
              <w:jc w:val="left"/>
            </w:pPr>
            <w:r>
              <w:rPr>
                <w:rFonts w:ascii="绒刚疙炼" w:hAnsi="绒刚疙炼" w:eastAsia="绒刚疙炼"/>
                <w:b w:val="0"/>
                <w:i w:val="0"/>
                <w:color w:val="000000"/>
                <w:sz w:val="20"/>
              </w:rPr>
              <w:t>보조금 관리에 관한 법률 제</w:t>
            </w:r>
            <w:r>
              <w:rPr>
                <w:rFonts w:ascii="T3" w:hAnsi="T3" w:eastAsia="T3"/>
                <w:b w:val="0"/>
                <w:i w:val="0"/>
                <w:color w:val="000000"/>
                <w:sz w:val="20"/>
              </w:rPr>
              <w:t>9</w:t>
            </w:r>
            <w:r>
              <w:rPr>
                <w:rFonts w:ascii="绒刚疙炼" w:hAnsi="绒刚疙炼" w:eastAsia="绒刚疙炼"/>
                <w:b w:val="0"/>
                <w:i w:val="0"/>
                <w:color w:val="000000"/>
                <w:sz w:val="20"/>
              </w:rPr>
              <w:t xml:space="preserve">조 및 </w:t>
            </w:r>
            <w:r>
              <w:tab/>
            </w:r>
            <w:r>
              <w:rPr>
                <w:rFonts w:ascii="绒刚疙炼" w:hAnsi="绒刚疙炼" w:eastAsia="绒刚疙炼"/>
                <w:b w:val="0"/>
                <w:i w:val="0"/>
                <w:color w:val="000000"/>
                <w:sz w:val="20"/>
              </w:rPr>
              <w:t>제</w:t>
            </w:r>
            <w:r>
              <w:rPr>
                <w:rFonts w:ascii="T3" w:hAnsi="T3" w:eastAsia="T3"/>
                <w:b w:val="0"/>
                <w:i w:val="0"/>
                <w:color w:val="000000"/>
                <w:sz w:val="20"/>
              </w:rPr>
              <w:t>10</w:t>
            </w:r>
            <w:r>
              <w:rPr>
                <w:rFonts w:ascii="绒刚疙炼" w:hAnsi="绒刚疙炼" w:eastAsia="绒刚疙炼"/>
                <w:b w:val="0"/>
                <w:i w:val="0"/>
                <w:color w:val="000000"/>
                <w:sz w:val="20"/>
              </w:rPr>
              <w:t>조</w:t>
            </w:r>
          </w:p>
        </w:tc>
      </w:tr>
    </w:tbl>
    <w:p>
      <w:pPr>
        <w:autoSpaceDN w:val="0"/>
        <w:autoSpaceDE w:val="0"/>
        <w:widowControl/>
        <w:spacing w:line="264" w:lineRule="exact" w:before="492" w:after="390"/>
        <w:ind w:left="0" w:right="0" w:firstLine="0"/>
        <w:jc w:val="left"/>
      </w:pPr>
      <w:r>
        <w:rPr>
          <w:rFonts w:ascii="T4" w:hAnsi="T4" w:eastAsia="T4"/>
          <w:b w:val="0"/>
          <w:i w:val="0"/>
          <w:color w:val="000000"/>
          <w:sz w:val="26"/>
        </w:rPr>
        <w:t>7.</w:t>
      </w:r>
      <w:r>
        <w:rPr>
          <w:rFonts w:ascii="绒刚疙炼" w:hAnsi="绒刚疙炼" w:eastAsia="绒刚疙炼"/>
          <w:b w:val="0"/>
          <w:i w:val="0"/>
          <w:color w:val="000000"/>
          <w:sz w:val="26"/>
        </w:rPr>
        <w:t xml:space="preserve"> 사업 집행절차</w:t>
      </w:r>
    </w:p>
    <w:tbl>
      <w:tblPr>
        <w:tblW w:type="auto" w:w="0"/>
        <w:tblLayout w:type="fixed"/>
        <w:tblLook w:firstColumn="1" w:firstRow="1" w:lastColumn="0" w:lastRow="0" w:noHBand="0" w:noVBand="1" w:val="04A0"/>
        <w:tblInd w:w="30.0" w:type="dxa"/>
      </w:tblPr>
      <w:tblGrid>
        <w:gridCol w:w="9634"/>
      </w:tblGrid>
      <w:tr>
        <w:trPr>
          <w:trHeight w:hRule="exact" w:val="918"/>
        </w:trPr>
        <w:tc>
          <w:tcPr>
            <w:tcW w:type="dxa" w:w="9576"/>
            <w:tcBorders>
              <w:start w:sz="2.880000114440918" w:val="single" w:color="#000000"/>
              <w:top w:sz="2.880000114440918" w:val="single" w:color="#000000"/>
              <w:end w:sz="2.880000114440918" w:val="single" w:color="#000000"/>
              <w:bottom w:sz="2.880000114440918" w:val="single" w:color="#000000"/>
            </w:tcBorders>
            <w:tcMar>
              <w:start w:w="0" w:type="dxa"/>
              <w:end w:w="0" w:type="dxa"/>
            </w:tcMar>
          </w:tcPr>
          <w:p>
            <w:pPr>
              <w:autoSpaceDN w:val="0"/>
              <w:autoSpaceDE w:val="0"/>
              <w:widowControl/>
              <w:spacing w:line="382" w:lineRule="exact" w:before="12" w:after="0"/>
              <w:ind w:left="262" w:right="0" w:firstLine="0"/>
              <w:jc w:val="left"/>
            </w:pPr>
            <w:r>
              <w:rPr>
                <w:rFonts w:ascii="绒刚疙炼" w:hAnsi="绒刚疙炼" w:eastAsia="绒刚疙炼"/>
                <w:b w:val="0"/>
                <w:i w:val="0"/>
                <w:color w:val="000000"/>
                <w:sz w:val="24"/>
              </w:rPr>
              <w:t>보건복지부</w:t>
            </w:r>
            <w:r>
              <w:rPr>
                <w:rFonts w:ascii="T3" w:hAnsi="T3" w:eastAsia="T3"/>
                <w:b w:val="0"/>
                <w:i w:val="0"/>
                <w:color w:val="000000"/>
                <w:sz w:val="24"/>
              </w:rPr>
              <w:t>(</w:t>
            </w:r>
            <w:r>
              <w:rPr>
                <w:rFonts w:ascii="绒刚疙炼" w:hAnsi="绒刚疙炼" w:eastAsia="绒刚疙炼"/>
                <w:b w:val="0"/>
                <w:i w:val="0"/>
                <w:color w:val="000000"/>
                <w:sz w:val="24"/>
              </w:rPr>
              <w:t>정책결정</w:t>
            </w:r>
            <w:r>
              <w:rPr>
                <w:rFonts w:ascii="T3" w:hAnsi="T3" w:eastAsia="T3"/>
                <w:b w:val="0"/>
                <w:i w:val="0"/>
                <w:color w:val="000000"/>
                <w:sz w:val="24"/>
              </w:rPr>
              <w:t>,</w:t>
            </w:r>
            <w:r>
              <w:rPr>
                <w:rFonts w:ascii="绒刚疙炼" w:hAnsi="绒刚疙炼" w:eastAsia="绒刚疙炼"/>
                <w:b w:val="0"/>
                <w:i w:val="0"/>
                <w:color w:val="000000"/>
                <w:sz w:val="24"/>
              </w:rPr>
              <w:t xml:space="preserve"> 보조금 교부</w:t>
            </w:r>
            <w:r>
              <w:rPr>
                <w:rFonts w:ascii="T3" w:hAnsi="T3" w:eastAsia="T3"/>
                <w:b w:val="0"/>
                <w:i w:val="0"/>
                <w:color w:val="000000"/>
                <w:sz w:val="24"/>
              </w:rPr>
              <w:t>)</w:t>
            </w:r>
            <w:r>
              <w:rPr>
                <w:rFonts w:ascii="T5" w:hAnsi="T5" w:eastAsia="T5"/>
                <w:b w:val="0"/>
                <w:i w:val="0"/>
                <w:color w:val="000000"/>
                <w:sz w:val="24"/>
              </w:rPr>
              <w:t xml:space="preserve"> →</w:t>
            </w:r>
            <w:r>
              <w:rPr>
                <w:rFonts w:ascii="绒刚疙炼" w:hAnsi="绒刚疙炼" w:eastAsia="绒刚疙炼"/>
                <w:b w:val="0"/>
                <w:i w:val="0"/>
                <w:color w:val="000000"/>
                <w:sz w:val="24"/>
              </w:rPr>
              <w:t>시도</w:t>
            </w:r>
            <w:r>
              <w:rPr>
                <w:rFonts w:ascii="T3" w:hAnsi="T3" w:eastAsia="T3"/>
                <w:b w:val="0"/>
                <w:i w:val="0"/>
                <w:color w:val="000000"/>
                <w:sz w:val="24"/>
              </w:rPr>
              <w:t>(</w:t>
            </w:r>
            <w:r>
              <w:rPr>
                <w:rFonts w:ascii="绒刚疙炼" w:hAnsi="绒刚疙炼" w:eastAsia="绒刚疙炼"/>
                <w:b w:val="0"/>
                <w:i w:val="0"/>
                <w:color w:val="000000"/>
                <w:sz w:val="24"/>
              </w:rPr>
              <w:t>보조금 교부</w:t>
            </w:r>
            <w:r>
              <w:rPr>
                <w:rFonts w:ascii="T3" w:hAnsi="T3" w:eastAsia="T3"/>
                <w:b w:val="0"/>
                <w:i w:val="0"/>
                <w:color w:val="000000"/>
                <w:sz w:val="24"/>
              </w:rPr>
              <w:t>)</w:t>
            </w:r>
            <w:r>
              <w:rPr>
                <w:rFonts w:ascii="T5" w:hAnsi="T5" w:eastAsia="T5"/>
                <w:b w:val="0"/>
                <w:i w:val="0"/>
                <w:color w:val="000000"/>
                <w:sz w:val="24"/>
              </w:rPr>
              <w:t xml:space="preserve"> →</w:t>
            </w:r>
            <w:r>
              <w:rPr>
                <w:rFonts w:ascii="绒刚疙炼" w:hAnsi="绒刚疙炼" w:eastAsia="绒刚疙炼"/>
                <w:b w:val="0"/>
                <w:i w:val="0"/>
                <w:color w:val="000000"/>
                <w:sz w:val="24"/>
              </w:rPr>
              <w:t>시군구</w:t>
            </w:r>
            <w:r>
              <w:rPr>
                <w:rFonts w:ascii="T3" w:hAnsi="T3" w:eastAsia="T3"/>
                <w:b w:val="0"/>
                <w:i w:val="0"/>
                <w:color w:val="000000"/>
                <w:sz w:val="24"/>
              </w:rPr>
              <w:t>(</w:t>
            </w:r>
            <w:r>
              <w:rPr>
                <w:rFonts w:ascii="绒刚疙炼" w:hAnsi="绒刚疙炼" w:eastAsia="绒刚疙炼"/>
                <w:b w:val="0"/>
                <w:i w:val="0"/>
                <w:color w:val="000000"/>
                <w:sz w:val="24"/>
              </w:rPr>
              <w:t xml:space="preserve">대상자 선정 </w:t>
            </w:r>
            <w:r>
              <w:rPr>
                <w:rFonts w:ascii="绒刚疙炼" w:hAnsi="绒刚疙炼" w:eastAsia="绒刚疙炼"/>
                <w:b w:val="0"/>
                <w:i w:val="0"/>
                <w:color w:val="000000"/>
                <w:sz w:val="24"/>
              </w:rPr>
              <w:t>및 급여지급</w:t>
            </w:r>
            <w:r>
              <w:rPr>
                <w:rFonts w:ascii="T3" w:hAnsi="T3" w:eastAsia="T3"/>
                <w:b w:val="0"/>
                <w:i w:val="0"/>
                <w:color w:val="000000"/>
                <w:sz w:val="24"/>
              </w:rPr>
              <w:t>)</w:t>
            </w:r>
            <w:r>
              <w:rPr>
                <w:rFonts w:ascii="T5" w:hAnsi="T5" w:eastAsia="T5"/>
                <w:b w:val="0"/>
                <w:i w:val="0"/>
                <w:color w:val="000000"/>
                <w:sz w:val="24"/>
              </w:rPr>
              <w:t xml:space="preserve"> →</w:t>
            </w:r>
            <w:r>
              <w:rPr>
                <w:rFonts w:ascii="绒刚疙炼" w:hAnsi="绒刚疙炼" w:eastAsia="绒刚疙炼"/>
                <w:b w:val="0"/>
                <w:i w:val="0"/>
                <w:color w:val="000000"/>
                <w:sz w:val="24"/>
              </w:rPr>
              <w:t xml:space="preserve">수급자 </w:t>
            </w:r>
          </w:p>
        </w:tc>
      </w:tr>
    </w:tbl>
    <w:p>
      <w:pPr>
        <w:autoSpaceDN w:val="0"/>
        <w:autoSpaceDE w:val="0"/>
        <w:widowControl/>
        <w:spacing w:line="200" w:lineRule="exact" w:before="6318" w:after="0"/>
        <w:ind w:left="0" w:right="0" w:firstLine="0"/>
        <w:jc w:val="center"/>
      </w:pPr>
      <w:r>
        <w:rPr>
          <w:rFonts w:ascii="Haansoft Batang" w:hAnsi="Haansoft Batang" w:eastAsia="Haansoft Batang"/>
          <w:b w:val="0"/>
          <w:i w:val="0"/>
          <w:color w:val="000000"/>
          <w:sz w:val="20"/>
        </w:rPr>
        <w:t>- 4 -</w:t>
      </w:r>
    </w:p>
    <w:sectPr w:rsidR="00FC693F" w:rsidRPr="0006063C" w:rsidSect="00034616">
      <w:pgSz w:w="11900" w:h="16820"/>
      <w:pgMar w:top="766" w:right="1134" w:bottom="376" w:left="1132" w:header="720" w:footer="720"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