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5D37DA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>. Advisors: Wonjae Lee and Bong Gwan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>, Data Research Team, Bigvalue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4604143B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KPoEM: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https://accesson.kr/rks/v.29/1/161/59312</w:t>
        </w:r>
      </w:hyperlink>
    </w:p>
    <w:p w14:paraId="2588E81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Jee,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fqag003.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https://doi.org/10.1093/llc/fqag003</w:t>
        </w:r>
      </w:hyperlink>
    </w:p>
    <w:p w14:paraId="103C66DE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https://doi.org/10.1057/s41599-025-06126-7</w:t>
        </w:r>
      </w:hyperlink>
    </w:p>
    <w:p w14:paraId="78430213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https://doi.org/10.5334/johd.205</w:t>
        </w:r>
      </w:hyperlink>
    </w:p>
    <w:p w14:paraId="3DB3924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Jee,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Balhae.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https://doi.org/10.1080/01292986.2024.2342822</w:t>
        </w:r>
      </w:hyperlink>
    </w:p>
    <w:p w14:paraId="2CFFA5E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https://doi.org/10.1016/j.enpol.2024.114020</w:t>
        </w:r>
      </w:hyperlink>
    </w:p>
    <w:p w14:paraId="668C6F4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https://doi.org/10.1044/2023_JSLHR-23-00137</w:t>
        </w:r>
      </w:hyperlink>
    </w:p>
    <w:p w14:paraId="3495C0E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https://doi.org/10.1093/fpa/orad011</w:t>
        </w:r>
      </w:hyperlink>
    </w:p>
    <w:p w14:paraId="701603AE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https://doi.org/10.1080/19761597.2022.2134154</w:t>
        </w:r>
      </w:hyperlink>
    </w:p>
    <w:p w14:paraId="1798190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https://doi.org/10.3390/ijerph18126432</w:t>
        </w:r>
      </w:hyperlink>
    </w:p>
    <w:p w14:paraId="41051442" w14:textId="77777777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Yoo,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1068B7E9" w14:textId="2D7EE44D" w:rsidR="00337093" w:rsidRPr="007B4899" w:rsidRDefault="00542841">
      <w:pPr>
        <w:pStyle w:val="a4"/>
        <w:numPr>
          <w:ilvl w:val="0"/>
          <w:numId w:val="4"/>
        </w:numPr>
        <w:spacing w:after="60"/>
        <w:rPr>
          <w:rFonts w:ascii="Pretendard" w:eastAsia="Pretendard" w:hAnsi="Pretendard"/>
          <w:sz w:val="20"/>
          <w:szCs w:val="20"/>
        </w:rPr>
      </w:pPr>
      <w:r w:rsidRPr="007B4899">
        <w:rPr>
          <w:rFonts w:ascii="Pretendard" w:eastAsia="Pretendard" w:hAnsi="Pretendard"/>
          <w:sz w:val="20"/>
          <w:szCs w:val="20"/>
        </w:rPr>
        <w:t xml:space="preserve">van Cranenburgh, A., Yang, X., Alvanita, Di Domenico, C. N., Ferragud, M., Graciotti, A., </w:t>
      </w:r>
      <w:r w:rsidRPr="007B4899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B4899">
        <w:rPr>
          <w:rFonts w:ascii="Pretendard" w:eastAsia="Pretendard" w:hAnsi="Pretendard"/>
          <w:sz w:val="20"/>
          <w:szCs w:val="20"/>
        </w:rPr>
        <w:t xml:space="preserve">, Park, S., Visser Solissa, N., Zhou, X., &amp; Pianzola, F. (2026). GOLEMcoref: A multilingual coreference dataset of </w:t>
      </w:r>
      <w:r w:rsidRPr="007B4899">
        <w:rPr>
          <w:rFonts w:ascii="Pretendard" w:eastAsia="Pretendard" w:hAnsi="Pretendard"/>
          <w:sz w:val="20"/>
          <w:szCs w:val="20"/>
        </w:rPr>
        <w:lastRenderedPageBreak/>
        <w:t xml:space="preserve">fiction. 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Proceedings of the 64th Annual Meeting of the Association for Computational Linguistics (ACL 2026</w:t>
      </w:r>
      <w:r w:rsidR="007B4899" w:rsidRPr="007B4899">
        <w:rPr>
          <w:rFonts w:ascii="Pretendard" w:eastAsia="Pretendard" w:hAnsi="Pretendard"/>
          <w:i/>
          <w:iCs/>
          <w:sz w:val="20"/>
          <w:szCs w:val="20"/>
        </w:rPr>
        <w:t xml:space="preserve">, </w:t>
      </w:r>
      <w:r w:rsidR="007B4899" w:rsidRPr="007B4899">
        <w:rPr>
          <w:rFonts w:ascii="Pretendard" w:eastAsia="Pretendard" w:hAnsi="Pretendard"/>
          <w:i/>
          <w:iCs/>
          <w:sz w:val="20"/>
          <w:szCs w:val="20"/>
        </w:rPr>
        <w:t>acceptance rate: 19%)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)</w:t>
      </w:r>
      <w:r w:rsidRPr="007B4899">
        <w:rPr>
          <w:rFonts w:ascii="Pretendard" w:eastAsia="Pretendard" w:hAnsi="Pretendard"/>
          <w:sz w:val="20"/>
          <w:szCs w:val="20"/>
        </w:rPr>
        <w:t>.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최주찬,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허예슬.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노대원. 「생성형 AI는 인문학 연구를 어떻게 바꿀까?」.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최새흰,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허예슬, 최주찬, 황호덕. 「두 박완서, 제도와 젠더 혹은 디지털 작가 연구의 시좌 — 2010년대의 『여성문학연구』를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박소정.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미등재)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국한문혼용체 자료 서브워드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장우리,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전봉관. 「한국 최초 신문연재만화 「멍텅구리」의 서사 구조와 문화사적 의미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학술장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미등재)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트리어 디지털인문학 센터 CLS 연구 펠로우 후기」.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허예슬,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최주찬, 최진석. 「푸코의 초상: 한국 현대문학 학술장의 푸코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전봉관. 「민족, 국민, 국가 — 시계열 워드 임베딩을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김란우.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허예슬, 최주찬, 황호덕. 「김윤식과 우리 시대, 인용의 인구사회학적 시좌: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박소정.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전성규,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 방법론을 통한 『서북학회월보』와 『태극학보』의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전봉관, 이원재.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이원재,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전봉관.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전봉관,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이원재.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김화선, 최성민, 허민석, 배하은, 김완종.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이융희, 이혜령, 홍덕구. 「〈특집〉 제1회 한국현대문학자 대회 — 좌담: 학회란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「계량서지학 기반 개념사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이하람,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, 박언주, 설연지, 윤미선, 장성현, 전보미, 정서현. 『디지털 인문학의 길잡이: 입문』(가제). 서울대학교출판문화원, 2026 (근간).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양소은, 최석영,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『생성형 AI 활용 격차와 AI 리터러시』.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 인문학: 한국 학술 데이터의 새로운 지평」. 『한국학의 현재와 미래』, 이영준, 김동규, 오영진 엮음. 민음사,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전봉관, 장우리,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『멍텅구리: 한국 최초 신문 연재 네컷만화로 100년 전 날것의 식민지 조선을 보다』. 더숲,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류인태, 곽지은, 권기성, 김바로,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, 김지선, 박진호, 양승목, 이민철, 이재연, 장문석, 지영원, 한희연. 『디지털로 읽고 데이터로 쓰다: 디지털 한국어문학의 모색』. 박문사,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하상응, 임동균, 이원재,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, 조은아, 강정한,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김장현, 김윤환, 이겨레,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박건철, 김장현,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, 이겨레. 『도시데이터표준분석모델: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Lee, J.-y., Jo, G., Lim, I., Ismayilov,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 (Korean Novel TEI-Encoded) dataset, v4 [Data set]. Zenodo.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KPoEM (Korean Poetry Emotion Mapping) dataset, v4 [Data set]. Zenodo.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1BC9B1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“KNoTE: A TEI-Encoded XML Dataset of Modern Korean Novels.”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Kim, B.</w:t>
      </w:r>
      <w:r w:rsidRPr="00BB01F3">
        <w:rPr>
          <w:rFonts w:ascii="Pretendard" w:eastAsia="Pretendard" w:hAnsi="Pretendard"/>
          <w:sz w:val="20"/>
          <w:szCs w:val="20"/>
        </w:rPr>
        <w:t>, &amp; Kim, Y. (2025, July). Digital intellectual history of modern Korean literary studies: Bibliometric analysis of KCI and OpenAlex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「AI 대전환, 오픈액세스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OpenAlex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18D6015E" w14:textId="2DD79649" w:rsidR="00EA4B61" w:rsidRPr="00EA4B61" w:rsidRDefault="00EA4B61" w:rsidP="00EA4B61">
      <w:pPr>
        <w:pStyle w:val="a4"/>
        <w:numPr>
          <w:ilvl w:val="0"/>
          <w:numId w:val="2"/>
        </w:numPr>
        <w:rPr>
          <w:rFonts w:ascii="Pretendard" w:eastAsia="Pretendard" w:hAnsi="Pretendard"/>
          <w:sz w:val="20"/>
          <w:szCs w:val="20"/>
        </w:rPr>
      </w:pPr>
      <w:r w:rsidRPr="00EA4B61">
        <w:rPr>
          <w:rFonts w:ascii="Pretendard" w:eastAsia="Pretendard" w:hAnsi="Pretendard" w:hint="eastAsia"/>
          <w:sz w:val="20"/>
          <w:szCs w:val="20"/>
        </w:rPr>
        <w:t>「연구자를 위한 텍스트마이닝」, 국립중앙도서관 (2024, 2026).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Social Network Analysis for Digital Humanities, Hallym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courses, Hankuk University of Foreign Studies (Spring 2021); AI and VR liberal arts courses, Baekseok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 (STM, BERTopic),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>KCI, OpenAlex, citation and reference data; Gephi, networkx, igraph, VOSviewer, CiteSpace.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Wonjae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Bong Gwan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4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2242B" w14:textId="77777777" w:rsidR="005D37DA" w:rsidRDefault="005D37DA">
      <w:pPr>
        <w:spacing w:line="240" w:lineRule="auto"/>
      </w:pPr>
      <w:r>
        <w:separator/>
      </w:r>
    </w:p>
  </w:endnote>
  <w:endnote w:type="continuationSeparator" w:id="0">
    <w:p w14:paraId="2C47EFB7" w14:textId="77777777" w:rsidR="005D37DA" w:rsidRDefault="005D37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C35E7" w14:textId="77777777" w:rsidR="005D37DA" w:rsidRDefault="005D37DA">
      <w:pPr>
        <w:spacing w:line="240" w:lineRule="auto"/>
      </w:pPr>
      <w:r>
        <w:separator/>
      </w:r>
    </w:p>
  </w:footnote>
  <w:footnote w:type="continuationSeparator" w:id="0">
    <w:p w14:paraId="0D3DD401" w14:textId="77777777" w:rsidR="005D37DA" w:rsidRDefault="005D37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1C5E44"/>
    <w:rsid w:val="00241940"/>
    <w:rsid w:val="002737E4"/>
    <w:rsid w:val="002D176B"/>
    <w:rsid w:val="00337093"/>
    <w:rsid w:val="00542841"/>
    <w:rsid w:val="005D37DA"/>
    <w:rsid w:val="005E04BF"/>
    <w:rsid w:val="006262B5"/>
    <w:rsid w:val="007B4899"/>
    <w:rsid w:val="00841756"/>
    <w:rsid w:val="00870A5D"/>
    <w:rsid w:val="00892AD5"/>
    <w:rsid w:val="00946D53"/>
    <w:rsid w:val="009E125D"/>
    <w:rsid w:val="00A017FB"/>
    <w:rsid w:val="00AD7BFA"/>
    <w:rsid w:val="00B078FB"/>
    <w:rsid w:val="00B82CCF"/>
    <w:rsid w:val="00BB01F3"/>
    <w:rsid w:val="00C02727"/>
    <w:rsid w:val="00CB574C"/>
    <w:rsid w:val="00D164F8"/>
    <w:rsid w:val="00DF0176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15797/concom.2024..34.004" TargetMode="External"/><Relationship Id="rId39" Type="http://schemas.openxmlformats.org/officeDocument/2006/relationships/hyperlink" Target="https://doi.org/10.15797/concom.2019..23.005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1562/kjs.2023.05.57.2.131" TargetMode="External"/><Relationship Id="rId42" Type="http://schemas.openxmlformats.org/officeDocument/2006/relationships/hyperlink" Target="https://www.kci.go.kr/kciportal/ci/sereArticleSearch/ciSereArtiView.kci?sereArticleSearchBean.artiId=ART002092223" TargetMode="External"/><Relationship Id="rId47" Type="http://schemas.openxmlformats.org/officeDocument/2006/relationships/hyperlink" Target="https://doi.org/10.5281/zenodo.19813475" TargetMode="External"/><Relationship Id="rId50" Type="http://schemas.openxmlformats.org/officeDocument/2006/relationships/hyperlink" Target="https://doi.org/10.5281/zenodo.18753718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18658/humancon.2024.09.231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0483/JKFR.2025.12.100.9" TargetMode="External"/><Relationship Id="rId32" Type="http://schemas.openxmlformats.org/officeDocument/2006/relationships/hyperlink" Target="https://doi.org/10.17209/st.2023.11.46.305" TargetMode="External"/><Relationship Id="rId37" Type="http://schemas.openxmlformats.org/officeDocument/2006/relationships/hyperlink" Target="https://doi.org/10.18219/ddmh..115.202109.349" TargetMode="External"/><Relationship Id="rId40" Type="http://schemas.openxmlformats.org/officeDocument/2006/relationships/hyperlink" Target="https://doi.org/10.35419/kmlit.2017..61.002" TargetMode="External"/><Relationship Id="rId45" Type="http://schemas.openxmlformats.org/officeDocument/2006/relationships/hyperlink" Target="https://www.kci.go.kr/kciportal/ci/sereArticleSearch/ciSereArtiView.kci?sereArticleSearchBean.artiId=ART003087807" TargetMode="External"/><Relationship Id="rId53" Type="http://schemas.openxmlformats.org/officeDocument/2006/relationships/hyperlink" Target="https://scholar.google.com/citations?user=y-34CCwAAAAJ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rcid.org/0000-0001-9925-9343" TargetMode="External"/><Relationship Id="rId19" Type="http://schemas.openxmlformats.org/officeDocument/2006/relationships/hyperlink" Target="https://doi.org/10.1093/fpa/orad011" TargetMode="External"/><Relationship Id="rId31" Type="http://schemas.openxmlformats.org/officeDocument/2006/relationships/hyperlink" Target="https://doi.org/10.5281/zenodo.13293696" TargetMode="External"/><Relationship Id="rId44" Type="http://schemas.openxmlformats.org/officeDocument/2006/relationships/hyperlink" Target="https://doi.org/10.22936/sh.74..202506.016" TargetMode="External"/><Relationship Id="rId52" Type="http://schemas.openxmlformats.org/officeDocument/2006/relationships/hyperlink" Target="https://byungjunkim.com/talk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8219/ddmh..128.202412.513" TargetMode="External"/><Relationship Id="rId30" Type="http://schemas.openxmlformats.org/officeDocument/2006/relationships/hyperlink" Target="https://doi.org/10.51467/ASKO.2024.09.20.3.80" TargetMode="External"/><Relationship Id="rId35" Type="http://schemas.openxmlformats.org/officeDocument/2006/relationships/hyperlink" Target="https://doi.org/10.31147/IALL.96.12" TargetMode="External"/><Relationship Id="rId43" Type="http://schemas.openxmlformats.org/officeDocument/2006/relationships/hyperlink" Target="https://doi.org/10.25024/ksq.48.1.202503.107" TargetMode="External"/><Relationship Id="rId48" Type="http://schemas.openxmlformats.org/officeDocument/2006/relationships/hyperlink" Target="https://doi.org/10.5281/zenodo.15598092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640446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ccesson.kr/rks/v.29/1/161/59312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30774/yjll.2025.2.59.203" TargetMode="External"/><Relationship Id="rId33" Type="http://schemas.openxmlformats.org/officeDocument/2006/relationships/hyperlink" Target="https://doi.org/10.20483/JKFR.2023.06.90.5" TargetMode="External"/><Relationship Id="rId38" Type="http://schemas.openxmlformats.org/officeDocument/2006/relationships/hyperlink" Target="https://doi.org/10.22936/sh.60..202010.012" TargetMode="External"/><Relationship Id="rId46" Type="http://schemas.openxmlformats.org/officeDocument/2006/relationships/hyperlink" Target="https://www.kci.go.kr/kciportal/ci/sereArticleSearch/ciSereArtiView.kci?sereArticleSearchBean.artiId=ART002803884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www.kci.go.kr/kciportal/ci/sereArticleSearch/ciSereArtiView.kci?sereArticleSearchBean.artiId=ART002106457" TargetMode="External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doi.org/10.29403/LI.30.1.1" TargetMode="External"/><Relationship Id="rId28" Type="http://schemas.openxmlformats.org/officeDocument/2006/relationships/hyperlink" Target="https://doi.org/10.23287/KJDH.2024.1.2.5" TargetMode="External"/><Relationship Id="rId36" Type="http://schemas.openxmlformats.org/officeDocument/2006/relationships/hyperlink" Target="https://doi.org/10.7545/ajip.2022.11.2.202" TargetMode="External"/><Relationship Id="rId49" Type="http://schemas.openxmlformats.org/officeDocument/2006/relationships/hyperlink" Target="https://doi.org/10.5281/zenodo.18738333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2995</Words>
  <Characters>17074</Characters>
  <Application>Microsoft Office Word</Application>
  <DocSecurity>0</DocSecurity>
  <Lines>142</Lines>
  <Paragraphs>40</Paragraphs>
  <ScaleCrop>false</ScaleCrop>
  <Company/>
  <LinksUpToDate>false</LinksUpToDate>
  <CharactersWithSpaces>20029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27</cp:revision>
  <cp:lastPrinted>2026-06-12T00:35:00Z</cp:lastPrinted>
  <dcterms:created xsi:type="dcterms:W3CDTF">2026-06-11T06:11:00Z</dcterms:created>
  <dcterms:modified xsi:type="dcterms:W3CDTF">2026-06-12T00:35:00Z</dcterms:modified>
</cp:coreProperties>
</file>