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AB7E17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30D85D40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hyperlink r:id="rId11" w:history="1">
        <w:r w:rsidRPr="008D4537">
          <w:rPr>
            <w:rStyle w:val="a5"/>
            <w:rFonts w:ascii="Pretendard" w:eastAsia="Pretendard" w:hAnsi="Pretendard"/>
            <w:sz w:val="20"/>
            <w:szCs w:val="20"/>
          </w:rPr>
          <w:t>Center for Digital Humanities</w:t>
        </w:r>
      </w:hyperlink>
      <w:r w:rsidR="008D4537">
        <w:rPr>
          <w:rFonts w:ascii="Pretendard" w:eastAsia="Pretendard" w:hAnsi="Pretendard"/>
          <w:sz w:val="20"/>
          <w:szCs w:val="20"/>
        </w:rPr>
        <w:t>, The Academy of Korean Studies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038C0D1B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hyperlink r:id="rId12" w:history="1">
        <w:r w:rsidRPr="00984785">
          <w:rPr>
            <w:rStyle w:val="a5"/>
            <w:rFonts w:ascii="Pretendard" w:eastAsia="Pretendard" w:hAnsi="Pretendard"/>
            <w:sz w:val="20"/>
            <w:szCs w:val="20"/>
          </w:rPr>
          <w:t>Data Science &amp; Social Analytics Lab (DSSAL)</w:t>
        </w:r>
      </w:hyperlink>
      <w:r w:rsidRPr="00BB01F3">
        <w:rPr>
          <w:rFonts w:ascii="Pretendard" w:eastAsia="Pretendard" w:hAnsi="Pretendard"/>
          <w:sz w:val="20"/>
          <w:szCs w:val="20"/>
        </w:rPr>
        <w:t>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5A1C7E01" w14:textId="5A1C7E0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Jeong, C.,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KNoTE: A TEI encoded XML dataset of modern Korean novels.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12, 102. </w:t>
      </w:r>
      <w:hyperlink r:id="rId1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doi.org/10.5334/johd.590</w:t>
        </w:r>
      </w:hyperlink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4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5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7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8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9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20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21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3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4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Ion, A. G., </w:t>
      </w:r>
      <w:r w:rsidRPr="00743277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743277">
        <w:rPr>
          <w:rFonts w:ascii="Pretendard" w:eastAsia="Pretendard" w:hAnsi="Pretendard"/>
          <w:sz w:val="20"/>
          <w:szCs w:val="20"/>
        </w:rPr>
        <w:t xml:space="preserve">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5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concom.2024..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ddmh..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60..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concom.2019..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kmlit.2017..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</w:t>
        </w:r>
        <w:proofErr w:type="gramStart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74..</w:t>
        </w:r>
        <w:proofErr w:type="gramEnd"/>
        <w:r w:rsidRPr="00BB01F3">
          <w:rPr>
            <w:rStyle w:val="a5"/>
            <w:rFonts w:ascii="Pretendard" w:eastAsia="Pretendard" w:hAnsi="Pretendard"/>
            <w:sz w:val="20"/>
            <w:szCs w:val="20"/>
          </w:rPr>
          <w:t>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입문』. 서울대학교출판문화원, 2026. ISBN 9788952173997.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Grants &amp; Funded Projects</w:t>
      </w:r>
    </w:p>
    <w:p w14:paraId="6B2D9F14" w14:textId="6B2D9F14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The Gobaek (Confession) Benchmark: An Evaluation Dataset for Self-Rationalization of Colonial Male Intellectual Personas. Research–Education Linkage Program, The Academy of Korean Studies. KRW 16,000,000. Sep. 2026 – Feb. 2027.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</w:t>
      </w:r>
      <w:proofErr w:type="gramStart"/>
      <w:r w:rsidRPr="00BB01F3">
        <w:rPr>
          <w:rFonts w:ascii="Pretendard" w:eastAsia="Pretendard" w:hAnsi="Pretendard"/>
          <w:sz w:val="20"/>
          <w:szCs w:val="20"/>
        </w:rPr>
        <w:t>Theory?:</w:t>
      </w:r>
      <w:proofErr w:type="gramEnd"/>
      <w:r w:rsidRPr="00BB01F3">
        <w:rPr>
          <w:rFonts w:ascii="Pretendard" w:eastAsia="Pretendard" w:hAnsi="Pretendard"/>
          <w:sz w:val="20"/>
          <w:szCs w:val="20"/>
        </w:rPr>
        <w:t xml:space="preserve">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“Peripheralizing Social Science Academia: A Relational Landscape of the Global and Local Social Science.” Preparing for resubmission. Co-first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“Fine-Tuned Embeddings in Historical RAG: Benchmark Performance and Expert Evaluation on the Veritable Records of the Chosŏn Dynasty.”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Co-corresponding author.</w:t>
      </w:r>
    </w:p>
    <w:p w14:paraId="239A45D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“Holding the Villain Together: Curated Structure as Authoring Infrastructure for Interactive Characters.” Abstract accepted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Creativity</w:t>
      </w:r>
      <w:r w:rsidRPr="00BB01F3">
        <w:rPr>
          <w:rFonts w:ascii="Pretendard" w:eastAsia="Pretendard" w:hAnsi="Pretendard"/>
          <w:sz w:val="20"/>
          <w:szCs w:val="20"/>
        </w:rPr>
        <w:t xml:space="preserve"> (A&amp;HCI); full manuscript in preparation for submission. Corresponding 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7C4E1A90" w14:textId="7C4E1A90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Ji, H., Kim, G., Jeong, C., Lee, H., &amp; Park, S. (2026, July). Building a Korean literature TEI/XML database: From data acquisition to AI-enhanced reading [Workshop]. ADHO Digital Humanities Conference (DH2026), Daejeon, South Korea.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doi.org/10.5281/zenodo.21830474</w:t>
        </w:r>
      </w:hyperlink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5AF9E1AF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>topic modeling, word embeddings, text classification,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Patents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</w:t>
      </w:r>
      <w:r w:rsidRPr="00BB01F3">
        <w:rPr>
          <w:rFonts w:ascii="Pretendard" w:eastAsia="Pretendard" w:hAnsi="Pretendard"/>
          <w:bCs/>
          <w:b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>, Woo, D., Park, J., &amp; Lee, S. (2026). System, retrieval method, and index construction method for cross-lingual retrieval of chronicle-style historical records [편년체 사료의 교차언어 검색을 위한 시스템, 검색 방법 및 색인 구축 방법]. Korean Patent Application No. 10-2026-0160921, filed 2026 (pending).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</w:t>
      </w:r>
      <w:r w:rsidRPr="00BB01F3">
        <w:rPr>
          <w:rFonts w:ascii="Pretendard" w:eastAsia="Pretendard" w:hAnsi="Pretendard"/>
          <w:bCs/>
          <w:b/>
          <w:sz w:val="20"/>
          <w:szCs w:val="20"/>
        </w:rPr>
        <w:t xml:space="preserve">Kim, B.</w:t>
      </w:r>
      <w:r w:rsidRPr="00BB01F3">
        <w:rPr>
          <w:rFonts w:ascii="Pretendard" w:eastAsia="Pretendard" w:hAnsi="Pretendard"/>
          <w:sz w:val="20"/>
          <w:szCs w:val="20"/>
        </w:rPr>
        <w:t>, Woo, D., Park, J., &amp; Lee, S. (2026). Method and apparatus for training cross-lingual encoder based on the correspondence between title and body of chronological historical records [편년체 사료의 제목과 본문의 대응관계에 기초한 교차언어 인코더 학습방법 및 그 장치]. Korean Patent Application No. 10-2026-0160922, filed 2026 (pending).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6EF91A" w14:textId="77777777" w:rsidR="00AB7E17" w:rsidRDefault="00AB7E17">
      <w:pPr>
        <w:spacing w:line="240" w:lineRule="auto"/>
      </w:pPr>
      <w:r>
        <w:separator/>
      </w:r>
    </w:p>
  </w:endnote>
  <w:endnote w:type="continuationSeparator" w:id="0">
    <w:p w14:paraId="1066A73B" w14:textId="77777777" w:rsidR="00AB7E17" w:rsidRDefault="00AB7E1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13DA49" w14:textId="77777777" w:rsidR="00AB7E17" w:rsidRDefault="00AB7E17">
      <w:pPr>
        <w:spacing w:line="240" w:lineRule="auto"/>
      </w:pPr>
      <w:r>
        <w:separator/>
      </w:r>
    </w:p>
  </w:footnote>
  <w:footnote w:type="continuationSeparator" w:id="0">
    <w:p w14:paraId="2BD0DA4F" w14:textId="77777777" w:rsidR="00AB7E17" w:rsidRDefault="00AB7E1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554F1"/>
    <w:rsid w:val="007B4899"/>
    <w:rsid w:val="007D724D"/>
    <w:rsid w:val="00841756"/>
    <w:rsid w:val="00870A5D"/>
    <w:rsid w:val="00892AD5"/>
    <w:rsid w:val="008B7AE6"/>
    <w:rsid w:val="008D4537"/>
    <w:rsid w:val="00946D53"/>
    <w:rsid w:val="00984785"/>
    <w:rsid w:val="009A6DA3"/>
    <w:rsid w:val="009E125D"/>
    <w:rsid w:val="00A017FB"/>
    <w:rsid w:val="00A17982"/>
    <w:rsid w:val="00AA2256"/>
    <w:rsid w:val="00AB7E17"/>
    <w:rsid w:val="00AD7BFA"/>
    <w:rsid w:val="00B078FB"/>
    <w:rsid w:val="00B82CCF"/>
    <w:rsid w:val="00BB01F3"/>
    <w:rsid w:val="00C02727"/>
    <w:rsid w:val="00C32B8E"/>
    <w:rsid w:val="00CA71C7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04585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doi.org/10.5334/johd.590" TargetMode="External"/><Relationship Id="rId18" Type="http://schemas.openxmlformats.org/officeDocument/2006/relationships/hyperlink" Target="https://doi.org/10.1080/01292986.2024.2342822" TargetMode="External"/><Relationship Id="rId26" Type="http://schemas.openxmlformats.org/officeDocument/2006/relationships/hyperlink" Target="https://doi.org/10.29403/LI.30.1.1" TargetMode="External"/><Relationship Id="rId39" Type="http://schemas.openxmlformats.org/officeDocument/2006/relationships/hyperlink" Target="https://doi.org/10.7545/ajip.2022.11.2.202" TargetMode="External"/><Relationship Id="rId21" Type="http://schemas.openxmlformats.org/officeDocument/2006/relationships/hyperlink" Target="https://doi.org/10.1093/fpa/orad011" TargetMode="External"/><Relationship Id="rId34" Type="http://schemas.openxmlformats.org/officeDocument/2006/relationships/hyperlink" Target="https://doi.org/10.5281/zenodo.13293696" TargetMode="External"/><Relationship Id="rId42" Type="http://schemas.openxmlformats.org/officeDocument/2006/relationships/hyperlink" Target="https://doi.org/10.15797/concom.2019..23.005" TargetMode="External"/><Relationship Id="rId47" Type="http://schemas.openxmlformats.org/officeDocument/2006/relationships/hyperlink" Target="https://doi.org/10.22936/sh.74..202506.016" TargetMode="External"/><Relationship Id="rId50" Type="http://schemas.openxmlformats.org/officeDocument/2006/relationships/hyperlink" Target="https://doi.org/10.5281/zenodo.19813475" TargetMode="External"/><Relationship Id="rId55" Type="http://schemas.openxmlformats.org/officeDocument/2006/relationships/hyperlink" Target="https://doi.org/10.5281/zenodo.16404466" TargetMode="Externa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57/s41599-025-06126-7" TargetMode="External"/><Relationship Id="rId29" Type="http://schemas.openxmlformats.org/officeDocument/2006/relationships/hyperlink" Target="https://doi.org/10.15797/concom.2024..34.004" TargetMode="External"/><Relationship Id="rId11" Type="http://schemas.openxmlformats.org/officeDocument/2006/relationships/hyperlink" Target="https://digitalhumanities.kr/" TargetMode="External"/><Relationship Id="rId24" Type="http://schemas.openxmlformats.org/officeDocument/2006/relationships/hyperlink" Target="https://doi.org/10.1016/j.cities.2020.102941" TargetMode="External"/><Relationship Id="rId32" Type="http://schemas.openxmlformats.org/officeDocument/2006/relationships/hyperlink" Target="https://doi.org/10.18658/humancon.2024.09.231" TargetMode="External"/><Relationship Id="rId37" Type="http://schemas.openxmlformats.org/officeDocument/2006/relationships/hyperlink" Target="https://doi.org/10.21562/kjs.2023.05.57.2.131" TargetMode="External"/><Relationship Id="rId40" Type="http://schemas.openxmlformats.org/officeDocument/2006/relationships/hyperlink" Target="https://doi.org/10.18219/ddmh..115.202109.349" TargetMode="External"/><Relationship Id="rId45" Type="http://schemas.openxmlformats.org/officeDocument/2006/relationships/hyperlink" Target="https://www.kci.go.kr/kciportal/ci/sereArticleSearch/ciSereArtiView.kci?sereArticleSearchBean.artiId=ART002092223" TargetMode="External"/><Relationship Id="rId53" Type="http://schemas.openxmlformats.org/officeDocument/2006/relationships/hyperlink" Target="https://doi.org/10.5281/zenodo.18738333" TargetMode="External"/><Relationship Id="rId58" Type="http://schemas.openxmlformats.org/officeDocument/2006/relationships/footer" Target="footer1.xml"/><Relationship Id="rId5" Type="http://schemas.openxmlformats.org/officeDocument/2006/relationships/footnotes" Target="footnotes.xml"/><Relationship Id="rId19" Type="http://schemas.openxmlformats.org/officeDocument/2006/relationships/hyperlink" Target="https://doi.org/10.1016/j.enpol.2024.1140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25024/review.2026.29.1.006" TargetMode="External"/><Relationship Id="rId22" Type="http://schemas.openxmlformats.org/officeDocument/2006/relationships/hyperlink" Target="https://doi.org/10.1080/19761597.2022.2134154" TargetMode="External"/><Relationship Id="rId27" Type="http://schemas.openxmlformats.org/officeDocument/2006/relationships/hyperlink" Target="https://doi.org/10.20483/JKFR.2025.12.100.9" TargetMode="External"/><Relationship Id="rId30" Type="http://schemas.openxmlformats.org/officeDocument/2006/relationships/hyperlink" Target="https://doi.org/10.18219/ddmh..128.202412.513" TargetMode="External"/><Relationship Id="rId35" Type="http://schemas.openxmlformats.org/officeDocument/2006/relationships/hyperlink" Target="https://doi.org/10.17209/st.2023.11.46.305" TargetMode="External"/><Relationship Id="rId43" Type="http://schemas.openxmlformats.org/officeDocument/2006/relationships/hyperlink" Target="https://doi.org/10.35419/kmlit.2017..61.002" TargetMode="External"/><Relationship Id="rId48" Type="http://schemas.openxmlformats.org/officeDocument/2006/relationships/hyperlink" Target="https://www.kci.go.kr/kciportal/ci/sereArticleSearch/ciSereArtiView.kci?sereArticleSearchBean.artiId=ART003087807" TargetMode="External"/><Relationship Id="rId56" Type="http://schemas.openxmlformats.org/officeDocument/2006/relationships/hyperlink" Target="https://byungjunkim.com/talks/" TargetMode="Externa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5598092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sites.google.com/g.skku.edu/dssal/" TargetMode="External"/><Relationship Id="rId17" Type="http://schemas.openxmlformats.org/officeDocument/2006/relationships/hyperlink" Target="https://doi.org/10.5334/johd.205" TargetMode="External"/><Relationship Id="rId25" Type="http://schemas.openxmlformats.org/officeDocument/2006/relationships/hyperlink" Target="https://aclanthology.org/2026.acl-short.39/" TargetMode="External"/><Relationship Id="rId33" Type="http://schemas.openxmlformats.org/officeDocument/2006/relationships/hyperlink" Target="https://doi.org/10.51467/ASKO.2024.09.20.3.80" TargetMode="External"/><Relationship Id="rId38" Type="http://schemas.openxmlformats.org/officeDocument/2006/relationships/hyperlink" Target="https://doi.org/10.31147/IALL.96.12" TargetMode="External"/><Relationship Id="rId46" Type="http://schemas.openxmlformats.org/officeDocument/2006/relationships/hyperlink" Target="https://doi.org/10.25024/ksq.48.1.202503.107" TargetMode="External"/><Relationship Id="rId59" Type="http://schemas.openxmlformats.org/officeDocument/2006/relationships/fontTable" Target="fontTable.xml"/><Relationship Id="rId20" Type="http://schemas.openxmlformats.org/officeDocument/2006/relationships/hyperlink" Target="https://doi.org/10.1044/2023_JSLHR-23-00137" TargetMode="External"/><Relationship Id="rId41" Type="http://schemas.openxmlformats.org/officeDocument/2006/relationships/hyperlink" Target="https://doi.org/10.22936/sh.60..202010.012" TargetMode="External"/><Relationship Id="rId54" Type="http://schemas.openxmlformats.org/officeDocument/2006/relationships/hyperlink" Target="https://doi.org/10.5281/zenodo.18753718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1093/llc/fqag003" TargetMode="External"/><Relationship Id="rId23" Type="http://schemas.openxmlformats.org/officeDocument/2006/relationships/hyperlink" Target="https://doi.org/10.3390/ijerph18126432" TargetMode="External"/><Relationship Id="rId28" Type="http://schemas.openxmlformats.org/officeDocument/2006/relationships/hyperlink" Target="https://doi.org/10.30774/yjll.2025.2.59.203" TargetMode="External"/><Relationship Id="rId36" Type="http://schemas.openxmlformats.org/officeDocument/2006/relationships/hyperlink" Target="https://doi.org/10.20483/JKFR.2023.06.90.5" TargetMode="External"/><Relationship Id="rId49" Type="http://schemas.openxmlformats.org/officeDocument/2006/relationships/hyperlink" Target="https://www.kci.go.kr/kciportal/ci/sereArticleSearch/ciSereArtiView.kci?sereArticleSearchBean.artiId=ART002803884" TargetMode="External"/><Relationship Id="rId57" Type="http://schemas.openxmlformats.org/officeDocument/2006/relationships/hyperlink" Target="https://scholar.google.com/citations?user=y-34CCwAAAAJ" TargetMode="Externa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23287/KJDH.2024.1.2.5" TargetMode="External"/><Relationship Id="rId44" Type="http://schemas.openxmlformats.org/officeDocument/2006/relationships/hyperlink" Target="https://www.kci.go.kr/kciportal/ci/sereArticleSearch/ciSereArtiView.kci?sereArticleSearchBean.artiId=ART002106457" TargetMode="External"/><Relationship Id="rId52" Type="http://schemas.openxmlformats.org/officeDocument/2006/relationships/hyperlink" Target="https://doi.org/10.5281/zenodo.21830474" TargetMode="External"/><Relationship Id="rId6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8</Pages>
  <Words>3164</Words>
  <Characters>18041</Characters>
  <Application>Microsoft Office Word</Application>
  <DocSecurity>0</DocSecurity>
  <Lines>150</Lines>
  <Paragraphs>42</Paragraphs>
  <ScaleCrop>false</ScaleCrop>
  <Company/>
  <LinksUpToDate>false</LinksUpToDate>
  <CharactersWithSpaces>21163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59</cp:revision>
  <cp:lastPrinted>2026-06-24T13:48:00Z</cp:lastPrinted>
  <dcterms:created xsi:type="dcterms:W3CDTF">2026-06-11T06:11:00Z</dcterms:created>
  <dcterms:modified xsi:type="dcterms:W3CDTF">2026-08-31T03:54:00Z</dcterms:modified>
</cp:coreProperties>
</file>