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가을 교사연수 안내</w:t>
      </w:r>
    </w:p>
    <w:p>
      <w:r>
        <w:t>다음세대를 가르치는 선생님들을 가을 교사연수에 초대합니다.</w:t>
      </w:r>
    </w:p>
    <w:p>
      <w:pPr>
        <w:pStyle w:val="Heading2"/>
      </w:pPr>
      <w:r>
        <w:t>개요</w:t>
      </w:r>
    </w:p>
    <w:p>
      <w:pPr>
        <w:pStyle w:val="ListBullet"/>
      </w:pPr>
      <w:r>
        <w:t>일시: 2026년 10월 17일(토) 오전 10시 ~ 오후 4시</w:t>
      </w:r>
    </w:p>
    <w:p>
      <w:pPr>
        <w:pStyle w:val="ListBullet"/>
      </w:pPr>
      <w:r>
        <w:t>장소: 협력 교회 교육관 (자세한 위치는 신청자에게 개별 안내)</w:t>
      </w:r>
    </w:p>
    <w:p>
      <w:pPr>
        <w:pStyle w:val="ListBullet"/>
      </w:pPr>
      <w:r>
        <w:t>주제: 다음세대와 함께 읽는 창조 이야기</w:t>
      </w:r>
    </w:p>
    <w:p>
      <w:pPr>
        <w:pStyle w:val="ListBullet"/>
      </w:pPr>
      <w:r>
        <w:t>대상: 교회학교·기독교 대안학교 교사, 학부모</w:t>
      </w:r>
    </w:p>
    <w:p>
      <w:pPr>
        <w:pStyle w:val="ListBullet"/>
      </w:pPr>
      <w:r>
        <w:t>참가비: 1만 원 (점심·자료집 포함)</w:t>
      </w:r>
    </w:p>
    <w:p>
      <w:pPr>
        <w:pStyle w:val="Heading2"/>
      </w:pPr>
      <w:r>
        <w:t>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시간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여는 예배</w:t>
            </w:r>
          </w:p>
        </w:tc>
      </w:tr>
      <w:tr>
        <w:tc>
          <w:tcPr>
            <w:tcW w:type="dxa" w:w="4320"/>
          </w:tcPr>
          <w:p>
            <w:r>
              <w:t>10:30</w:t>
            </w:r>
          </w:p>
        </w:tc>
        <w:tc>
          <w:tcPr>
            <w:tcW w:type="dxa" w:w="4320"/>
          </w:tcPr>
          <w:p>
            <w:r>
              <w:t>1부 강의 — 창조 이야기로 여는 과학 수업</w:t>
            </w:r>
          </w:p>
        </w:tc>
      </w:tr>
      <w:tr>
        <w:tc>
          <w:tcPr>
            <w:tcW w:type="dxa" w:w="4320"/>
          </w:tcPr>
          <w:p>
            <w:r>
              <w:t>12:00</w:t>
            </w:r>
          </w:p>
        </w:tc>
        <w:tc>
          <w:tcPr>
            <w:tcW w:type="dxa" w:w="4320"/>
          </w:tcPr>
          <w:p>
            <w:r>
              <w:t>점심</w:t>
            </w:r>
          </w:p>
        </w:tc>
      </w:tr>
      <w:tr>
        <w:tc>
          <w:tcPr>
            <w:tcW w:type="dxa" w:w="4320"/>
          </w:tcPr>
          <w:p>
            <w:r>
              <w:t>13:00</w:t>
            </w:r>
          </w:p>
        </w:tc>
        <w:tc>
          <w:tcPr>
            <w:tcW w:type="dxa" w:w="4320"/>
          </w:tcPr>
          <w:p>
            <w:r>
              <w:t>2부 워크숍 — 학년별 수업 설계</w:t>
            </w:r>
          </w:p>
        </w:tc>
      </w:tr>
      <w:tr>
        <w:tc>
          <w:tcPr>
            <w:tcW w:type="dxa" w:w="4320"/>
          </w:tcPr>
          <w:p>
            <w:r>
              <w:t>14:30</w:t>
            </w:r>
          </w:p>
        </w:tc>
        <w:tc>
          <w:tcPr>
            <w:tcW w:type="dxa" w:w="4320"/>
          </w:tcPr>
          <w:p>
            <w:r>
              <w:t>3부 나눔과 기도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마침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