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center"/>
        <w:spacing w:after="160" w:before="0" w:line="259" w:lineRule="auto"/>
        <w:textAlignment w:val="auto"/>
        <w:rPr>
          <w:lang w:val="en-US" w:eastAsia="ko-KR" w:bidi="ar-SA"/>
          <w:rFonts w:ascii="맑은 고딕" w:eastAsia="맑은 고딕" w:hAnsi="맑은 고딕" w:cs="맑은 고딕"/>
          <w:b/>
          <w:sz w:val="36"/>
          <w:szCs w:val="36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맑은 고딕"/>
          <w:b/>
          <w:color w:val="7030A0"/>
          <w:sz w:val="36"/>
          <w:szCs w:val="36"/>
          <w:kern w:val="1"/>
          <w:snapToGrid/>
          <w:spacing w:val="0"/>
          <w:rtl w:val="off"/>
        </w:rPr>
        <w:t>JB</w:t>
      </w:r>
      <w:r>
        <w:rPr>
          <w:lang w:val="en-US" w:eastAsia="ko-KR" w:bidi="ar-SA"/>
          <w:rFonts w:ascii="맑은 고딕" w:eastAsia="맑은 고딕" w:hAnsi="맑은 고딕" w:cs="맑은 고딕"/>
          <w:b/>
          <w:sz w:val="36"/>
          <w:szCs w:val="36"/>
          <w:kern w:val="1"/>
          <w:snapToGrid/>
          <w:spacing w:val="0"/>
          <w:rtl w:val="off"/>
        </w:rPr>
        <w:t xml:space="preserve"> calendar</w:t>
      </w: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left"/>
        <w:spacing w:after="160" w:before="0" w:line="259" w:lineRule="auto"/>
        <w:textAlignment w:val="auto"/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2"/>
          <w:kern w:val="1"/>
          <w:snapToGrid/>
          <w:spacing w:val="0"/>
          <w:rtl w:val="off"/>
        </w:rPr>
        <w:t>: #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2"/>
          <w:kern w:val="1"/>
          <w:snapToGrid/>
          <w:spacing w:val="0"/>
          <w:rtl w:val="off"/>
        </w:rPr>
        <w:t>학과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2"/>
          <w:kern w:val="1"/>
          <w:snapToGrid/>
          <w:spacing w:val="0"/>
          <w:rtl w:val="off"/>
        </w:rPr>
        <w:t>,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2"/>
          <w:kern w:val="1"/>
          <w:snapToGrid/>
          <w:spacing w:val="0"/>
          <w:rtl w:val="off"/>
        </w:rPr>
        <w:t>학교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2"/>
          <w:kern w:val="1"/>
          <w:snapToGrid/>
          <w:spacing w:val="0"/>
          <w:rtl w:val="off"/>
        </w:rPr>
        <w:t>공지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2"/>
          <w:kern w:val="1"/>
          <w:snapToGrid/>
          <w:spacing w:val="0"/>
          <w:rtl w:val="off"/>
        </w:rPr>
        <w:t xml:space="preserve"> #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2"/>
          <w:kern w:val="1"/>
          <w:snapToGrid/>
          <w:spacing w:val="0"/>
          <w:rtl w:val="off"/>
        </w:rPr>
        <w:t>개인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2"/>
          <w:kern w:val="1"/>
          <w:snapToGrid/>
          <w:spacing w:val="0"/>
          <w:rtl w:val="off"/>
        </w:rPr>
        <w:t>수업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2"/>
          <w:kern w:val="1"/>
          <w:snapToGrid/>
          <w:spacing w:val="0"/>
          <w:rtl w:val="off"/>
        </w:rPr>
        <w:t>공지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2"/>
          <w:kern w:val="1"/>
          <w:snapToGrid/>
          <w:spacing w:val="0"/>
          <w:rtl w:val="off"/>
        </w:rPr>
        <w:t xml:space="preserve"> #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2"/>
          <w:kern w:val="1"/>
          <w:snapToGrid/>
          <w:spacing w:val="0"/>
          <w:rtl w:val="off"/>
        </w:rPr>
        <w:t>과제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2"/>
          <w:kern w:val="1"/>
          <w:snapToGrid/>
          <w:spacing w:val="0"/>
          <w:rtl w:val="off"/>
        </w:rPr>
        <w:t>및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2"/>
          <w:kern w:val="1"/>
          <w:snapToGrid/>
          <w:spacing w:val="0"/>
          <w:rtl w:val="off"/>
        </w:rPr>
        <w:t>수업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2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2"/>
          <w:kern w:val="1"/>
          <w:snapToGrid/>
          <w:spacing w:val="0"/>
          <w:rtl w:val="off"/>
        </w:rPr>
        <w:t>알림</w:t>
      </w:r>
      <w:r>
        <w:rPr>
          <w:lang w:val="en-US" w:eastAsia="ko-KR" w:bidi="ar-SA"/>
          <w:rFonts w:ascii="맑은 고딕" w:eastAsia="맑은 고딕" w:hAnsi="맑은 고딕" w:cs="맑은 고딕"/>
          <w:color w:val="1F3864"/>
          <w:sz w:val="20"/>
          <w:szCs w:val="22"/>
          <w:kern w:val="1"/>
          <w:snapToGrid/>
          <w:spacing w:val="0"/>
          <w:rtl w:val="off"/>
        </w:rPr>
        <w:t xml:space="preserve"> </w:t>
      </w: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259" w:lineRule="auto"/>
        <w:textAlignment w:val="auto"/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1. 프로젝트 개요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2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현재 비대면 온라인 수업을 듣는 대다수의 학생들은 매번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여러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플랫폼에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들어가서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어떤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공지가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있고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어떤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과제가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있으며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제출기한은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언제까지인지를 확인하고 있다. 그러나 강의마다 다른 플랫폼 이용은 학생들의 혼란을 야기시키는 문제이기도 하다. 이러한 이유로, 이번 프로젝트를 통해 학사관리 및 정보 확인 절차를 시스템화시켜 학생들의 혼란을 줄이고 궁극적으로 수업 만족도를 높이는데 기여하고자 한다.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1.2 추진 배경과 필요성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  1.2.1 추진 배경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  :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코로나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→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비대면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온라인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수업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→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과목마다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플랫폼과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정보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전달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방식이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다름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→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highlight w:val="yellow"/>
          <w:kern w:val="1"/>
          <w:snapToGrid/>
          <w:spacing w:val="0"/>
          <w:rtl w:val="off"/>
        </w:rPr>
        <w:t>학생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highlight w:val="yellow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highlight w:val="yellow"/>
          <w:kern w:val="1"/>
          <w:snapToGrid/>
          <w:spacing w:val="0"/>
          <w:rtl w:val="off"/>
        </w:rPr>
        <w:t>혼란↑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  a) 강의 업로드 안내메일 혹은 알림이 없을 경우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  b) 자료가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여러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번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나눠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올라오는 경우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  자료 확인을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못하거나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늦어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제출기한과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정보를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놓치는 등 여러 문제점이 발생.</w:t>
      </w: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  <w:tblLayout w:type="autofit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4234"/>
        <w:gridCol w:w="4385"/>
      </w:tblGrid>
      <w:tr>
        <w:trPr/>
        <w:tc>
          <w:tcPr>
            <w:tcW w:w="4234" w:type="dxa"/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2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0"/>
                <w:kern w:val="1"/>
                <w:snapToGrid/>
                <w:spacing w:val="0"/>
                <w:rtl w:val="off"/>
              </w:rPr>
              <w:drawing>
                <wp:inline distT="0" distB="0" distL="0" distR="0">
                  <wp:extent cx="2431097" cy="1134110"/>
                  <wp:effectExtent l="0" t="0" r="0" b="0"/>
                  <wp:docPr id="1048" name="shape1048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097" cy="113411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2"/>
                <w:kern w:val="1"/>
                <w:snapToGrid/>
                <w:spacing w:val="0"/>
                <w:rtl w:val="off"/>
              </w:rPr>
              <w:br/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실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t>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t>학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t>생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t>들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t>의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t>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t>만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t>1</w:t>
            </w:r>
          </w:p>
        </w:tc>
        <w:tc>
          <w:tcPr>
            <w:tcW w:w="4385" w:type="dxa"/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2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0"/>
                <w:kern w:val="1"/>
                <w:snapToGrid/>
                <w:spacing w:val="0"/>
                <w:rtl w:val="off"/>
              </w:rPr>
              <w:drawing>
                <wp:inline distT="0" distB="0" distL="0" distR="0">
                  <wp:extent cx="2509520" cy="1079817"/>
                  <wp:effectExtent l="0" t="0" r="0" b="0"/>
                  <wp:docPr id="1049" name="shape1049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520" cy="1079817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2"/>
                <w:kern w:val="1"/>
                <w:snapToGrid/>
                <w:spacing w:val="0"/>
                <w:rtl w:val="off"/>
              </w:rPr>
              <w:br/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t>실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t>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t>학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t>생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t>들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t>의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t>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t>만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t>2</w:t>
            </w:r>
          </w:p>
        </w:tc>
      </w:tr>
    </w:tbl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  1.2.2 필요성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color w:val="000000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  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학생들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의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t>학습</w: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t>일정</w: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t>관리와</w: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t>정보</w: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t>획득</w: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t>의</w: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t xml:space="preserve">어려움에 도움이 되는 프로그램이 있다면 학생들의 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color w:val="000000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kern w:val="1"/>
          <w:snapToGrid/>
          <w:spacing w:val="0"/>
          <w:rtl w:val="off"/>
        </w:rPr>
        <w:t xml:space="preserve">    혼란을 최소화할 수 있을 것으로 기대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2. 개발 계획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  2.1 목표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2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: </w: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highlight w:val="yellow"/>
          <w:kern w:val="1"/>
          <w:snapToGrid/>
          <w:spacing w:val="0"/>
          <w:rtl w:val="off"/>
        </w:rPr>
        <w:t>여러</w: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highlight w:val="yellow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highlight w:val="yellow"/>
          <w:kern w:val="1"/>
          <w:snapToGrid/>
          <w:spacing w:val="0"/>
          <w:rtl w:val="off"/>
        </w:rPr>
        <w:t>플랫폼의</w: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highlight w:val="yellow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highlight w:val="yellow"/>
          <w:kern w:val="1"/>
          <w:snapToGrid/>
          <w:spacing w:val="0"/>
          <w:rtl w:val="off"/>
        </w:rPr>
        <w:t>정보를</w: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highlight w:val="yellow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highlight w:val="yellow"/>
          <w:kern w:val="1"/>
          <w:snapToGrid/>
          <w:spacing w:val="0"/>
          <w:rtl w:val="off"/>
        </w:rPr>
        <w:t>한</w: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highlight w:val="yellow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color w:val="000000"/>
          <w:sz w:val="20"/>
          <w:szCs w:val="20"/>
          <w:highlight w:val="yellow"/>
          <w:kern w:val="1"/>
          <w:snapToGrid/>
          <w:spacing w:val="0"/>
          <w:rtl w:val="off"/>
        </w:rPr>
        <w:t>캘린더로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모아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관련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정보를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자동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업로드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및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알림 기능 프로그램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개발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 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2.2 프로그램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기능 고안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   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2.2.1 수업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자료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및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공지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정리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→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편하고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빠른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정보파악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2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   - LMS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사이트의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공지사항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및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자료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업로드를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내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캘린더와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연동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2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   -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자동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업데이트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기능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: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시간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or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분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단위로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업로드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자료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서칭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    2.2.2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알림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기능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2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   -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네이버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,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구글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메일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파싱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→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캘린더와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연동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2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   -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카톡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API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→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업로드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현황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알림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→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모바일로도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쉽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게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   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2.2.3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과제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2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   -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할당된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퀴즈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및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과제를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캘린더에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등록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→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체크리스트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+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수행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미완료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시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알림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  2.3 구현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(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프로그램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구조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)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4"/>
          <w:szCs w:val="24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sz w:val="20"/>
          <w:szCs w:val="22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  2.3.1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디자인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sz w:val="20"/>
          <w:szCs w:val="22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  2.3.2 기능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3. 개발 계획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b/>
          <w:bCs/>
          <w:color w:val="FF0000"/>
          <w:sz w:val="22"/>
          <w:szCs w:val="22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  3.1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작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업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분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할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구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조도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noProof/>
          <w:sz w:val="20"/>
          <w:szCs w:val="22"/>
          <w:kern w:val="1"/>
          <w:snapToGrid/>
          <w:spacing w:val="0"/>
          <w:rtl w:val="off"/>
        </w:rPr>
        <w:drawing>
          <wp:inline distT="0" distB="0" distL="0" distR="0">
            <wp:extent cx="4901184" cy="2032253"/>
            <wp:effectExtent l="0" t="0" r="0" b="0"/>
            <wp:docPr id="1053" name="shape105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203225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>- 요소들을 계층 구조로 세분화해 프로젝트 범위를 한정하고 작업 관리가 쉽게 이루어지도록 함.</w:t>
      </w:r>
    </w:p>
    <w:p>
      <w:pPr>
        <w:adjustRightInd/>
        <w:ind w:leftChars="0" w:left="0" w:firstLineChars="0" w:firstLine="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 w:hint="eastAsia"/>
          <w:sz w:val="20"/>
          <w:szCs w:val="20"/>
          <w:kern w:val="1"/>
          <w:snapToGrid/>
          <w:spacing w:val="0"/>
          <w:rtl w:val="off"/>
        </w:rPr>
        <w:t xml:space="preserve">   </w:t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3.2 개발 일정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    3.2.1 마인드표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noProof/>
          <w:sz w:val="20"/>
          <w:szCs w:val="22"/>
          <w:kern w:val="1"/>
          <w:snapToGrid/>
          <w:spacing w:val="0"/>
          <w:rtl w:val="off"/>
        </w:rPr>
        <w:drawing>
          <wp:inline distT="0" distB="0" distL="0" distR="0">
            <wp:extent cx="5521846" cy="2203065"/>
            <wp:effectExtent l="0" t="0" r="0" b="0"/>
            <wp:docPr id="1054" name="shape105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1846" cy="22030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    3.2.2 일정표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drawing>
          <wp:inline distT="0" distB="0" distL="0" distR="0">
            <wp:extent cx="5702300" cy="3873500"/>
            <wp:effectExtent l="0" t="0" r="0" b="0"/>
            <wp:docPr id="1055" name="shape105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873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4. 프로젝트 협업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 4.1 협업도구 활용</w:t>
      </w:r>
    </w:p>
    <w:tbl>
      <w:tblPr>
        <w:tblStyle w:val="a7"/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autofit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3186"/>
        <w:gridCol w:w="3186"/>
        <w:gridCol w:w="3186"/>
      </w:tblGrid>
      <w:tr>
        <w:trPr/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b/>
                <w:bCs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b/>
                <w:bCs/>
                <w:sz w:val="20"/>
                <w:szCs w:val="20"/>
                <w:kern w:val="1"/>
                <w:snapToGrid/>
                <w:spacing w:val="0"/>
                <w:rtl w:val="off"/>
              </w:rPr>
              <w:t>Slack</w:t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b/>
                <w:bCs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b/>
                <w:bCs/>
                <w:sz w:val="20"/>
                <w:szCs w:val="20"/>
                <w:kern w:val="1"/>
                <w:snapToGrid/>
                <w:spacing w:val="0"/>
                <w:rtl w:val="off"/>
              </w:rPr>
              <w:t>Notion</w:t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b/>
                <w:bCs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b/>
                <w:bCs/>
                <w:sz w:val="20"/>
                <w:szCs w:val="20"/>
                <w:kern w:val="1"/>
                <w:snapToGrid/>
                <w:spacing w:val="0"/>
                <w:rtl w:val="off"/>
              </w:rPr>
              <w:t>Github</w:t>
            </w:r>
          </w:p>
        </w:tc>
      </w:tr>
      <w:tr>
        <w:trPr/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drawing>
                <wp:inline distT="0" distB="0" distL="0" distR="0">
                  <wp:extent cx="1322450" cy="1156144"/>
                  <wp:effectExtent l="0" t="0" r="0" b="0"/>
                  <wp:docPr id="1056" name="shape105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450" cy="1156144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drawing>
                <wp:inline distT="0" distB="0" distL="0" distR="0">
                  <wp:extent cx="1318069" cy="1248918"/>
                  <wp:effectExtent l="0" t="0" r="0" b="0"/>
                  <wp:docPr id="1057" name="shape105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069" cy="1248918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drawing>
                <wp:inline distT="0" distB="0" distL="0" distR="0">
                  <wp:extent cx="1533144" cy="1292161"/>
                  <wp:effectExtent l="0" t="0" r="0" b="0"/>
                  <wp:docPr id="1058" name="shape105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144" cy="1292161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  <w:t xml:space="preserve">  협업도구 활용을 통해 업무효율성 극대화 및 협업절차의 필요성 인식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 w:hint="eastAsia"/>
          <w:b/>
          <w:bCs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>4. 관련 서비스 현황</w:t>
      </w:r>
    </w:p>
    <w:p>
      <w:pPr>
        <w:adjustRightInd/>
        <w:ind w:leftChars="0" w:left="200" w:rightChars="0" w:right="0" w:firstLineChars="-100" w:firstLine="-20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 4.1 네이버 캘린더 </w:t>
      </w:r>
    </w:p>
    <w:tbl>
      <w:tblPr>
        <w:tblStyle w:val="a7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autofit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2420"/>
        <w:gridCol w:w="850"/>
        <w:gridCol w:w="6066"/>
      </w:tblGrid>
      <w:tr>
        <w:trPr>
          <w:trHeight w:val="699" w:hRule="atLeast"/>
        </w:trPr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drawing>
                <wp:inline distT="0" distB="0" distL="0" distR="0">
                  <wp:extent cx="1163288" cy="1104138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288" cy="1104138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장점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1"/>
              </w:numPr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쉬운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모바일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연동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+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네이버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메일에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알림</w:t>
            </w:r>
          </w:p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1"/>
              </w:numPr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많은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국내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이용자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수</w:t>
            </w:r>
          </w:p>
        </w:tc>
      </w:tr>
      <w:tr>
        <w:trPr>
          <w:trHeight w:val="596" w:hRule="atLeast"/>
        </w:trPr>
        <w:tc>
          <w:tcPr>
            <w:tcW w:w="24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단점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1"/>
              </w:numPr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네이버도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클래스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기능이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있으나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카카오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영상통화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수준</w:t>
            </w:r>
          </w:p>
        </w:tc>
      </w:tr>
    </w:tbl>
    <w:p>
      <w:pPr>
        <w:adjustRightInd/>
        <w:ind w:leftChars="0" w:left="220" w:rightChars="0" w:right="0" w:firstLineChars="-100" w:firstLine="-22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sz w:val="20"/>
          <w:szCs w:val="22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4.2 구글 캘린더, 구글 클래스룸</w:t>
      </w:r>
    </w:p>
    <w:tbl>
      <w:tblPr>
        <w:tblStyle w:val="a7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autofit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2420"/>
        <w:gridCol w:w="850"/>
        <w:gridCol w:w="6066"/>
      </w:tblGrid>
      <w:tr>
        <w:trPr>
          <w:trHeight w:val="699" w:hRule="atLeast"/>
        </w:trPr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drawing>
                <wp:inline distT="0" distB="0" distL="0" distR="0">
                  <wp:extent cx="1108709" cy="1114424"/>
                  <wp:effectExtent l="0" t="0" r="0" b="0"/>
                  <wp:docPr id="1032" name="shape103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709" cy="1114424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2"/>
                <w:kern w:val="1"/>
                <w:snapToGrid/>
                <w:spacing w:val="0"/>
                <w:rtl w:val="off"/>
              </w:rPr>
              <w:br/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drawing>
                <wp:inline distT="0" distB="0" distL="0" distR="0">
                  <wp:extent cx="1300257" cy="1038225"/>
                  <wp:effectExtent l="0" t="0" r="0" b="0"/>
                  <wp:docPr id="1033" name="shape103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257" cy="103822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장점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1"/>
              </w:numPr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쉬운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모바일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연동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+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다양한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앱들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연동</w:t>
            </w:r>
          </w:p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1"/>
              </w:numPr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상당히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가벼움</w:t>
            </w:r>
          </w:p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1"/>
              </w:numPr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협업에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효율적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(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다른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사람의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일정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공유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가능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)</w:t>
            </w:r>
          </w:p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1"/>
              </w:numPr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Global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하다</w:t>
            </w:r>
          </w:p>
        </w:tc>
      </w:tr>
      <w:tr>
        <w:trPr>
          <w:trHeight w:val="596" w:hRule="atLeast"/>
        </w:trPr>
        <w:tc>
          <w:tcPr>
            <w:tcW w:w="24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단점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1"/>
              </w:numPr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Google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클래스룸과만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연결</w:t>
            </w:r>
          </w:p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1"/>
              </w:numPr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구글에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익숙치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않은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사람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도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많음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.</w:t>
            </w:r>
          </w:p>
        </w:tc>
      </w:tr>
    </w:tbl>
    <w:p>
      <w:pPr>
        <w:adjustRightInd/>
        <w:ind w:leftChars="0" w:left="220" w:rightChars="0" w:right="0" w:firstLineChars="-100" w:firstLine="-22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sz w:val="20"/>
          <w:szCs w:val="22"/>
          <w:kern w:val="1"/>
          <w:snapToGrid/>
          <w:spacing w:val="0"/>
          <w:rtl w:val="off"/>
        </w:rPr>
        <w:br/>
      </w:r>
      <w:r>
        <w:rPr>
          <w:lang w:val="en-US" w:eastAsia="ko-KR" w:bidi="ar-SA"/>
          <w:rFonts w:ascii="맑은 고딕" w:eastAsia="맑은 고딕" w:hAnsi="맑은 고딕" w:cs="Times New Roman"/>
          <w:b/>
          <w:bCs/>
          <w:sz w:val="20"/>
          <w:szCs w:val="20"/>
          <w:kern w:val="1"/>
          <w:snapToGrid/>
          <w:spacing w:val="0"/>
          <w:rtl w:val="off"/>
        </w:rPr>
        <w:t xml:space="preserve"> 4.3 전북대 오아시스 학사일정</w:t>
      </w:r>
    </w:p>
    <w:tbl>
      <w:tblPr>
        <w:tblStyle w:val="a7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autofit"/>
        <w:tblCellMar>
          <w:top w:w="99" w:type="dxa"/>
          <w:left w:w="99" w:type="dxa"/>
          <w:bottom w:w="99" w:type="dxa"/>
          <w:right w:w="99" w:type="dxa"/>
        </w:tblCellMar>
      </w:tblPr>
      <w:tblGrid>
        <w:gridCol w:w="2225"/>
        <w:gridCol w:w="1122"/>
        <w:gridCol w:w="5989"/>
      </w:tblGrid>
      <w:tr>
        <w:trPr>
          <w:trHeight w:val="1011" w:hRule="atLeast"/>
        </w:trPr>
        <w:tc>
          <w:tcPr>
            <w:tcW w:w="2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noProof/>
                <w:sz w:val="20"/>
                <w:szCs w:val="22"/>
                <w:kern w:val="1"/>
                <w:snapToGrid/>
                <w:spacing w:val="0"/>
                <w:rtl w:val="off"/>
              </w:rPr>
              <w:drawing>
                <wp:inline distT="0" distB="0" distL="0" distR="0">
                  <wp:extent cx="1275397" cy="1034796"/>
                  <wp:effectExtent l="0" t="0" r="0" b="0"/>
                  <wp:docPr id="1034" name="shape103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397" cy="1034796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160" w:before="0" w:line="24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장점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2"/>
              </w:numPr>
              <w:spacing w:after="160" w:before="0" w:line="24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가장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정확한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학사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일정</w:t>
            </w:r>
          </w:p>
        </w:tc>
      </w:tr>
      <w:tr>
        <w:trPr>
          <w:trHeight w:val="1011" w:hRule="atLeast"/>
        </w:trPr>
        <w:tc>
          <w:tcPr>
            <w:tcW w:w="21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both"/>
              <w:spacing w:after="160" w:before="0" w:line="36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0" w:rightChars="0" w:right="0" w:firstLineChars="0" w:firstLine="0"/>
              <w:autoSpaceDE w:val="off"/>
              <w:autoSpaceDN w:val="off"/>
              <w:bidi w:val="off"/>
              <w:widowControl w:val="off"/>
              <w:wordWrap w:val="off"/>
              <w:jc w:val="center"/>
              <w:spacing w:after="160" w:before="0" w:line="24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단점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lrTb"/>
            <w:tcMar>
              <w:left w:w="108" w:type="dxa"/>
              <w:right w:w="108" w:type="dxa"/>
            </w:tcMar>
            <w:vAlign w:val="top"/>
          </w:tcPr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2"/>
              </w:numPr>
              <w:spacing w:after="160" w:before="0" w:line="24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실질적으로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적은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사용자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수</w:t>
            </w:r>
          </w:p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2"/>
              </w:numPr>
              <w:spacing w:after="160" w:before="0" w:line="24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학사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공지는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따로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봐야하는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불편함</w:t>
            </w:r>
          </w:p>
          <w:p>
            <w:pPr>
              <w:adjustRightInd/>
              <w:ind w:leftChars="0" w:left="760" w:rightChars="0" w:right="0" w:firstLineChars="0" w:firstLine="-360"/>
              <w:autoSpaceDE w:val="off"/>
              <w:autoSpaceDN w:val="off"/>
              <w:bidi w:val="off"/>
              <w:widowControl w:val="off"/>
              <w:wordWrap w:val="off"/>
              <w:jc w:val="both"/>
              <w:numPr>
                <w:ilvl w:val="0"/>
                <w:numId w:val="2"/>
              </w:numPr>
              <w:spacing w:after="160" w:before="0" w:line="240" w:lineRule="auto"/>
              <w:textAlignment w:val="auto"/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아무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기능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 xml:space="preserve"> </w:t>
            </w:r>
            <w:r>
              <w:rPr>
                <w:lang w:val="en-US" w:eastAsia="ko-KR" w:bidi="ar-SA"/>
                <w:rFonts w:ascii="맑은 고딕" w:eastAsia="맑은 고딕" w:hAnsi="맑은 고딕" w:cs="Times New Roman"/>
                <w:sz w:val="20"/>
                <w:szCs w:val="20"/>
                <w:kern w:val="1"/>
                <w:snapToGrid/>
                <w:spacing w:val="0"/>
                <w:rtl w:val="off"/>
              </w:rPr>
              <w:t>없음</w:t>
            </w:r>
          </w:p>
        </w:tc>
      </w:tr>
    </w:tbl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color w:val="FF0000"/>
          <w:sz w:val="20"/>
          <w:szCs w:val="22"/>
          <w:kern w:val="1"/>
          <w:snapToGrid/>
          <w:spacing w:val="0"/>
          <w:rtl w:val="off"/>
        </w:rPr>
      </w:pPr>
    </w:p>
    <w:p>
      <w:pPr>
        <w:adjustRightInd/>
        <w:ind w:leftChars="0" w:left="0" w:rightChars="0" w:right="0" w:firstLineChars="100" w:firstLine="200"/>
        <w:autoSpaceDE w:val="off"/>
        <w:autoSpaceDN w:val="off"/>
        <w:bidi w:val="off"/>
        <w:widowControl w:val="off"/>
        <w:wordWrap w:val="off"/>
        <w:jc w:val="center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sz w:val="20"/>
          <w:szCs w:val="22"/>
          <w:kern w:val="1"/>
          <w:snapToGrid/>
          <w:spacing w:val="0"/>
          <w:rtl w:val="off"/>
        </w:rPr>
        <w:br/>
      </w:r>
    </w:p>
    <w:p>
      <w:pPr>
        <w:adjustRightInd/>
        <w:ind w:leftChars="0" w:left="0" w:rightChars="0" w:right="0" w:firstLineChars="100" w:firstLine="20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sz w:val="20"/>
          <w:szCs w:val="20"/>
          <w:kern w:val="1"/>
          <w:snapToGrid/>
          <w:spacing w:val="0"/>
          <w:rtl w:val="off"/>
        </w:rPr>
      </w:pPr>
    </w:p>
    <w:p>
      <w:pPr>
        <w:adjustRightInd/>
        <w:ind w:leftChars="0" w:left="0" w:rightChars="0" w:right="0" w:firstLineChars="0" w:firstLine="0"/>
        <w:autoSpaceDE w:val="off"/>
        <w:autoSpaceDN w:val="off"/>
        <w:bidi w:val="off"/>
        <w:widowControl w:val="off"/>
        <w:wordWrap w:val="off"/>
        <w:jc w:val="both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b/>
          <w:bCs/>
          <w:sz w:val="24"/>
          <w:szCs w:val="24"/>
          <w:kern w:val="1"/>
          <w:snapToGrid/>
          <w:spacing w:val="0"/>
          <w:rtl w:val="off"/>
        </w:rPr>
      </w:pPr>
    </w:p>
    <w:sectPr>
      <w:pgSz w:w="12240" w:h="15840"/>
      <w:pgMar w:top="1701" w:right="1440" w:bottom="1440" w:left="1440" w:header="720" w:footer="340" w:gutter="0"/>
      <w:cols/>
      <w:docGrid w:linePitch="272"/>
      <w:footnotePr/>
      <w:endnotePr/>
      <w:footerReference w:type="default" r:id="rId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adjustRightInd/>
      <w:pStyle w:val="a5"/>
      <w:ind w:leftChars="0" w:left="0" w:rightChars="0" w:right="0" w:firstLineChars="0" w:firstLine="0"/>
      <w:autoSpaceDE w:val="off"/>
      <w:autoSpaceDN w:val="off"/>
      <w:bidi w:val="off"/>
      <w:widowControl w:val="off"/>
      <w:wordWrap w:val="off"/>
      <w:snapToGrid w:val="0"/>
      <w:jc w:val="both"/>
      <w:tabs>
        <w:tab w:val="center" w:pos="4513"/>
        <w:tab w:val="right" w:pos="9026"/>
      </w:tabs>
      <w:spacing w:after="160" w:before="0" w:line="259" w:lineRule="auto"/>
      <w:textAlignment w:val="auto"/>
      <w:rPr>
        <w:lang w:val="en-US" w:eastAsia="ko-KR" w:bidi="ar-SA"/>
        <w:rFonts w:ascii="맑은 고딕" w:eastAsia="맑은 고딕" w:hAnsi="맑은 고딕" w:cs="Times New Roman"/>
        <w:sz w:val="20"/>
        <w:szCs w:val="22"/>
        <w:kern w:val="1"/>
        <w:snapToGrid/>
        <w:spacing w:val="0"/>
        <w:rtl w:val="off"/>
      </w:rPr>
    </w:pPr>
    <w:r>
      <w:rPr>
        <w:lang w:val="en-US" w:eastAsia="ko-KR" w:bidi="ar-SA"/>
        <w:rFonts w:ascii="맑은 고딕" w:eastAsia="맑은 고딕" w:hAnsi="맑은 고딕" w:cs="Times New Roman"/>
        <w:sz w:val="20"/>
        <w:szCs w:val="22"/>
        <w:kern w:val="1"/>
        <w:snapToGrid/>
        <w:spacing w:val="0"/>
        <w:rtl w:val="off"/>
      </w:rPr>
      <w:tab/>
    </w:r>
    <w:r>
      <w:fldChar w:fldCharType="begin"/>
    </w:r>
    <w:r>
      <w:rPr>
        <w:lang w:val="en-US" w:eastAsia="ko-KR" w:bidi="ar-SA"/>
        <w:rFonts w:ascii="맑은 고딕" w:eastAsia="맑은 고딕" w:hAnsi="맑은 고딕" w:cs="Times New Roman"/>
        <w:sz w:val="20"/>
        <w:szCs w:val="22"/>
        <w:kern w:val="1"/>
        <w:snapToGrid/>
        <w:spacing w:val="0"/>
        <w:rtl w:val="off"/>
      </w:rPr>
      <w:instrText xml:space="preserve">PAGE   </w:instrText>
    </w:r>
    <w:r>
      <w:rPr>
        <w:lang w:val="en-US" w:eastAsia="ko-KR" w:bidi="ar-SA"/>
        <w:rFonts w:ascii="맑은 고딕" w:eastAsia="맑은 고딕" w:hAnsi="맑은 고딕" w:cs="Times New Roman"/>
        <w:sz w:val="20"/>
        <w:szCs w:val="22"/>
        <w:kern w:val="1"/>
        <w:snapToGrid/>
        <w:spacing w:val="0"/>
        <w:rtl w:val="off"/>
      </w:rPr>
      <w:instrText>\* MERGEFORMAT</w:instrText>
    </w:r>
    <w:r>
      <w:fldChar w:fldCharType="separate"/>
    </w:r>
    <w:r>
      <w:rPr>
        <w:lang w:val="ko-KR" w:eastAsia="ko-KR" w:bidi="ar-SA"/>
        <w:rFonts w:ascii="맑은 고딕" w:eastAsia="맑은 고딕" w:hAnsi="맑은 고딕" w:cs="Times New Roman"/>
        <w:sz w:val="20"/>
        <w:szCs w:val="22"/>
        <w:kern w:val="1"/>
        <w:snapToGrid/>
        <w:spacing w:val="0"/>
        <w:rtl w:val="off"/>
      </w:rPr>
      <w:t>2</w:t>
    </w:r>
  </w:p>
  <w:p>
    <w:pPr>
      <w:adjustRightInd/>
      <w:pStyle w:val="a5"/>
      <w:ind w:leftChars="0" w:left="0" w:rightChars="0" w:right="0" w:firstLineChars="0" w:firstLine="0"/>
      <w:autoSpaceDE w:val="off"/>
      <w:autoSpaceDN w:val="off"/>
      <w:bidi w:val="off"/>
      <w:widowControl w:val="off"/>
      <w:wordWrap w:val="off"/>
      <w:snapToGrid w:val="0"/>
      <w:jc w:val="both"/>
      <w:tabs>
        <w:tab w:val="center" w:pos="4513"/>
        <w:tab w:val="right" w:pos="9026"/>
      </w:tabs>
      <w:spacing w:after="160" w:before="0" w:line="259" w:lineRule="auto"/>
      <w:textAlignment w:val="auto"/>
      <w:rPr>
        <w:lang w:val="en-US" w:eastAsia="ko-KR" w:bidi="ar-SA"/>
        <w:rFonts w:ascii="맑은 고딕" w:eastAsia="맑은 고딕" w:hAnsi="맑은 고딕" w:cs="Times New Roman"/>
        <w:sz w:val="20"/>
        <w:szCs w:val="22"/>
        <w:kern w:val="1"/>
        <w:snapToGrid/>
        <w:spacing w:val="0"/>
        <w:rtl w:val="off"/>
      </w:rPr>
    </w:pPr>
  </w:p>
  <w:p>
    <w:pPr>
      <w:adjustRightInd/>
      <w:pStyle w:val="a5"/>
      <w:ind w:leftChars="0" w:left="0" w:rightChars="0" w:right="0" w:firstLineChars="0" w:firstLine="0"/>
      <w:autoSpaceDE w:val="off"/>
      <w:autoSpaceDN w:val="off"/>
      <w:bidi w:val="off"/>
      <w:widowControl w:val="off"/>
      <w:wordWrap w:val="off"/>
      <w:snapToGrid w:val="0"/>
      <w:jc w:val="both"/>
      <w:tabs>
        <w:tab w:val="center" w:pos="4513"/>
        <w:tab w:val="right" w:pos="9026"/>
      </w:tabs>
      <w:spacing w:after="160" w:before="0" w:line="259" w:lineRule="auto"/>
      <w:textAlignment w:val="auto"/>
      <w:rPr>
        <w:lang w:val="en-US" w:eastAsia="ko-KR" w:bidi="ar-SA"/>
        <w:rFonts w:ascii="맑은 고딕" w:eastAsia="맑은 고딕" w:hAnsi="맑은 고딕" w:cs="Times New Roman"/>
        <w:sz w:val="20"/>
        <w:szCs w:val="22"/>
        <w:kern w:val="1"/>
        <w:snapToGrid/>
        <w:spacing w:val="0"/>
        <w:rtl w:val="off"/>
      </w:rPr>
    </w:pPr>
  </w:p>
  <w:p>
    <w:r/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822af"/>
    <w:multiLevelType w:val="hybridMultilevel"/>
    <w:tmpl w:val="72da9ad8"/>
    <w:lvl w:ilvl="0" w:tplc="54f00ef0">
      <w:start w:val="1"/>
      <w:numFmt w:val="bullet"/>
      <w:lvlText w:val="-"/>
      <w:lvlJc w:val="left"/>
      <w:pPr>
        <w:ind w:leftChars="0" w:left="760" w:rightChars="0" w:right="0" w:firstLineChars="0" w:firstLine="-360"/>
        <w:spacing w:after="0" w:before="0" w:line="240" w:lineRule="auto"/>
      </w:pPr>
      <w:rPr>
        <w:rFonts w:ascii="맑은 고딕" w:eastAsia="맑은 고딕" w:hAnsi="맑은 고딕" w:cs="맑은 고딕" w:hint="eastAsia"/>
      </w:rPr>
    </w:lvl>
    <w:lvl w:ilvl="1" w:tentative="on" w:tplc="4090003">
      <w:start w:val="1"/>
      <w:numFmt w:val="bullet"/>
      <w:lvlText w:val=""/>
      <w:lvlJc w:val="left"/>
      <w:pPr>
        <w:ind w:leftChars="0" w:left="12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2" w:tentative="on" w:tplc="4090005">
      <w:start w:val="1"/>
      <w:numFmt w:val="bullet"/>
      <w:lvlText w:val=""/>
      <w:lvlJc w:val="left"/>
      <w:pPr>
        <w:ind w:leftChars="0" w:left="16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3" w:tentative="on" w:tplc="4090001">
      <w:start w:val="1"/>
      <w:numFmt w:val="bullet"/>
      <w:lvlText w:val=""/>
      <w:lvlJc w:val="left"/>
      <w:pPr>
        <w:ind w:leftChars="0" w:left="20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4" w:tentative="on" w:tplc="4090003">
      <w:start w:val="1"/>
      <w:numFmt w:val="bullet"/>
      <w:lvlText w:val=""/>
      <w:lvlJc w:val="left"/>
      <w:pPr>
        <w:ind w:leftChars="0" w:left="24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5" w:tentative="on" w:tplc="4090005">
      <w:start w:val="1"/>
      <w:numFmt w:val="bullet"/>
      <w:lvlText w:val=""/>
      <w:lvlJc w:val="left"/>
      <w:pPr>
        <w:ind w:leftChars="0" w:left="28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6" w:tentative="on" w:tplc="4090001">
      <w:start w:val="1"/>
      <w:numFmt w:val="bullet"/>
      <w:lvlText w:val=""/>
      <w:lvlJc w:val="left"/>
      <w:pPr>
        <w:ind w:leftChars="0" w:left="32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7" w:tentative="on" w:tplc="4090003">
      <w:start w:val="1"/>
      <w:numFmt w:val="bullet"/>
      <w:lvlText w:val=""/>
      <w:lvlJc w:val="left"/>
      <w:pPr>
        <w:ind w:leftChars="0" w:left="36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8" w:tentative="on" w:tplc="4090005">
      <w:start w:val="1"/>
      <w:numFmt w:val="bullet"/>
      <w:lvlText w:val=""/>
      <w:lvlJc w:val="left"/>
      <w:pPr>
        <w:ind w:leftChars="0" w:left="40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</w:abstractNum>
  <w:abstractNum w:abstractNumId="1">
    <w:nsid w:val="f97505d"/>
    <w:multiLevelType w:val="hybridMultilevel"/>
    <w:tmpl w:val="1f240362"/>
    <w:lvl w:ilvl="0" w:tplc="322e9d2c">
      <w:start w:val="1"/>
      <w:numFmt w:val="bullet"/>
      <w:lvlText w:val="-"/>
      <w:lvlJc w:val="left"/>
      <w:pPr>
        <w:ind w:leftChars="0" w:left="760" w:rightChars="0" w:right="0" w:firstLineChars="0" w:firstLine="-360"/>
        <w:spacing w:after="0" w:before="0" w:line="240" w:lineRule="auto"/>
      </w:pPr>
      <w:rPr>
        <w:rFonts w:ascii="맑은 고딕" w:eastAsia="맑은 고딕" w:hAnsi="맑은 고딕" w:cs="맑은 고딕" w:hint="eastAsia"/>
      </w:rPr>
    </w:lvl>
    <w:lvl w:ilvl="1" w:tentative="on" w:tplc="4090003">
      <w:start w:val="1"/>
      <w:numFmt w:val="bullet"/>
      <w:lvlText w:val=""/>
      <w:lvlJc w:val="left"/>
      <w:pPr>
        <w:ind w:leftChars="0" w:left="12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2" w:tentative="on" w:tplc="4090005">
      <w:start w:val="1"/>
      <w:numFmt w:val="bullet"/>
      <w:lvlText w:val=""/>
      <w:lvlJc w:val="left"/>
      <w:pPr>
        <w:ind w:leftChars="0" w:left="16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3" w:tentative="on" w:tplc="4090001">
      <w:start w:val="1"/>
      <w:numFmt w:val="bullet"/>
      <w:lvlText w:val=""/>
      <w:lvlJc w:val="left"/>
      <w:pPr>
        <w:ind w:leftChars="0" w:left="20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4" w:tentative="on" w:tplc="4090003">
      <w:start w:val="1"/>
      <w:numFmt w:val="bullet"/>
      <w:lvlText w:val=""/>
      <w:lvlJc w:val="left"/>
      <w:pPr>
        <w:ind w:leftChars="0" w:left="24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5" w:tentative="on" w:tplc="4090005">
      <w:start w:val="1"/>
      <w:numFmt w:val="bullet"/>
      <w:lvlText w:val=""/>
      <w:lvlJc w:val="left"/>
      <w:pPr>
        <w:ind w:leftChars="0" w:left="28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6" w:tentative="on" w:tplc="4090001">
      <w:start w:val="1"/>
      <w:numFmt w:val="bullet"/>
      <w:lvlText w:val=""/>
      <w:lvlJc w:val="left"/>
      <w:pPr>
        <w:ind w:leftChars="0" w:left="32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7" w:tentative="on" w:tplc="4090003">
      <w:start w:val="1"/>
      <w:numFmt w:val="bullet"/>
      <w:lvlText w:val=""/>
      <w:lvlJc w:val="left"/>
      <w:pPr>
        <w:ind w:leftChars="0" w:left="36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  <w:lvl w:ilvl="8" w:tentative="on" w:tplc="4090005">
      <w:start w:val="1"/>
      <w:numFmt w:val="bullet"/>
      <w:lvlText w:val=""/>
      <w:lvlJc w:val="left"/>
      <w:pPr>
        <w:ind w:leftChars="0" w:left="4000" w:rightChars="0" w:right="0" w:firstLineChars="0" w:firstLine="-400"/>
        <w:spacing w:after="0" w:before="0" w:line="240" w:lineRule="auto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7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20"/>
  <w:drawingGridVerticalSpacing w:val="120"/>
  <w:displayHorizontalDrawingGridEvery w:val="1"/>
  <w:displayVerticalDrawingGridEvery w:val="3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  <w:sz w:val="20"/>
        <w:szCs w:val="22"/>
        <w:kern w:val="1"/>
        <w:spacing w:val="0"/>
        <w:rtl w:val="off"/>
      </w:rPr>
    </w:rPrDefault>
    <w:pPrDefault>
      <w:pPr>
        <w:jc w:val="left"/>
        <w:spacing w:line="240" w:lineRule="auto"/>
        <w:rPr>
          <w:lang w:val="en-US" w:eastAsia="ko-KR" w:bidi="ar-SA"/>
          <w:rFonts w:hint="default"/>
          <w:color w:val="auto"/>
          <w:sz w:val="24"/>
          <w:szCs w:val="22"/>
          <w:kern w:val="1"/>
          <w:spacing w:val="0"/>
          <w:rtl w:val="off"/>
        </w:rP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styleId="a0">
    <w:name w:val="Normal"/>
    <w:qFormat/>
    <w:pPr>
      <w:adjustRightInd/>
      <w:ind w:leftChars="0" w:left="0" w:rightChars="0" w:right="0" w:firstLineChars="0" w:firstLine="0"/>
      <w:widowControl w:val="off"/>
      <w:wordWrap w:val="off"/>
      <w:jc w:val="both"/>
      <w:spacing w:after="160" w:before="0" w:line="259" w:lineRule="auto"/>
      <w:textAlignment w:val="auto"/>
      <w:rPr>
        <w:lang w:val="en-US" w:eastAsia="ko-KR" w:bidi="ar-SA"/>
        <w:rFonts w:hint="default"/>
        <w:color w:val="auto"/>
        <w:sz w:val="24"/>
        <w:szCs w:val="22"/>
        <w:kern w:val="1"/>
        <w:spacing w:val="0"/>
        <w:rtl w:val="off"/>
      </w:rPr>
    </w:pPr>
    <w:rPr>
      <w:sz w:val="20"/>
      <w:szCs w:val="22"/>
      <w:kern w:val="1"/>
      <w:spacing w:val="0"/>
      <w:rtl w:val="off"/>
    </w:rPr>
  </w:style>
  <w:style w:type="character" w:styleId="a1">
    <w:name w:val="Default Paragraph Font"/>
    <w:uiPriority w:val="1"/>
    <w:rPr/>
  </w:style>
  <w:style w:type="table" w:customStyle="1" w:styleId="a2">
    <w:name w:val="Normal Table;"/>
    <w:uiPriority w:val="99"/>
    <w:pPr>
      <w:adjustRightInd/>
      <w:autoSpaceDE/>
      <w:autoSpaceDN/>
      <w:widowControl/>
      <w:jc w:val="left"/>
      <w:textAlignment w:val="auto"/>
    </w:pPr>
    <w:rPr>
      <w:sz w:val="20"/>
      <w:szCs w:val="20"/>
      <w:rtl w:val="off"/>
    </w:rPr>
    <w:tblPr>
      <w:tblInd w:w="0" w:type="dxa"/>
    </w:tblPr>
    <w:trPr/>
    <w:tcPr>
      <w:shd w:val="clear" w:color="auto" w:fill="auto"/>
    </w:tcPr>
  </w:style>
  <w:style w:type="paragraph" w:styleId="a3">
    <w:name w:val="header"/>
    <w:uiPriority w:val="99"/>
    <w:basedOn w:val="a0"/>
    <w:pPr>
      <w:adjustRightInd/>
      <w:widowControl w:val="off"/>
      <w:wordWrap w:val="off"/>
      <w:snapToGrid w:val="0"/>
      <w:jc w:val="both"/>
      <w:spacing w:after="160" w:line="259" w:lineRule="auto"/>
      <w:textAlignment w:val="auto"/>
    </w:pPr>
    <w:rPr>
      <w:sz w:val="20"/>
      <w:szCs w:val="22"/>
      <w:kern w:val="1"/>
      <w:rtl w:val="off"/>
    </w:rPr>
  </w:style>
  <w:style w:type="character" w:customStyle="1" w:styleId="a4">
    <w:name w:val="머리글 Char"/>
    <w:uiPriority w:val="99"/>
    <w:basedOn w:val="a1"/>
    <w:link w:val="a3"/>
    <w:rPr>
      <w:rtl w:val="off"/>
    </w:rPr>
  </w:style>
  <w:style w:type="paragraph" w:styleId="a5">
    <w:name w:val="footer"/>
    <w:uiPriority w:val="99"/>
    <w:basedOn w:val="a0"/>
    <w:link w:val="a6"/>
    <w:pPr>
      <w:adjustRightInd/>
      <w:widowControl w:val="off"/>
      <w:wordWrap w:val="off"/>
      <w:snapToGrid w:val="0"/>
      <w:jc w:val="both"/>
      <w:spacing w:after="160" w:line="259" w:lineRule="auto"/>
      <w:textAlignment w:val="auto"/>
    </w:pPr>
    <w:rPr>
      <w:sz w:val="20"/>
      <w:szCs w:val="22"/>
      <w:kern w:val="1"/>
      <w:rtl w:val="off"/>
    </w:rPr>
  </w:style>
  <w:style w:type="character" w:customStyle="1" w:styleId="a6">
    <w:name w:val="바닥글 Char"/>
    <w:uiPriority w:val="99"/>
    <w:basedOn w:val="a1"/>
    <w:link w:val="a5"/>
    <w:rPr>
      <w:rtl w:val="off"/>
    </w:rPr>
  </w:style>
  <w:style w:type="table" w:customStyle="1" w:styleId="a7">
    <w:name w:val="Table Grid;"/>
    <w:uiPriority w:val="39"/>
    <w:basedOn w:val="a2"/>
    <w:pPr>
      <w:adjustRightInd/>
      <w:autoSpaceDE/>
      <w:autoSpaceDN/>
      <w:widowControl/>
      <w:jc w:val="left"/>
      <w:textAlignment w:val="auto"/>
    </w:pPr>
    <w:rPr>
      <w:sz w:val="20"/>
      <w:szCs w:val="20"/>
      <w:rtl w:val="off"/>
    </w:rPr>
    <w:tblPr>
      <w:tblInd w:w="0" w:type="dxa"/>
    </w:tblPr>
    <w:trPr/>
    <w:tcPr>
      <w:shd w:val="clear" w:color="auto" w:fill="auto"/>
    </w:tc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 /><Relationship Id="rId9" Type="http://schemas.openxmlformats.org/officeDocument/2006/relationships/image" Target="media/image1.png" /><Relationship Id="rId10" Type="http://schemas.openxmlformats.org/officeDocument/2006/relationships/image" Target="media/image2.png" /><Relationship Id="rId11" Type="http://schemas.openxmlformats.org/officeDocument/2006/relationships/image" Target="media/image3.png" /><Relationship Id="rId12" Type="http://schemas.openxmlformats.org/officeDocument/2006/relationships/image" Target="media/image4.png" /><Relationship Id="rId1" Type="http://schemas.openxmlformats.org/officeDocument/2006/relationships/image" Target="media/image5.jpeg" /><Relationship Id="rId2" Type="http://schemas.openxmlformats.org/officeDocument/2006/relationships/image" Target="media/image6.jpeg" /><Relationship Id="rId3" Type="http://schemas.openxmlformats.org/officeDocument/2006/relationships/image" Target="media/image7.png" /><Relationship Id="rId4" Type="http://schemas.openxmlformats.org/officeDocument/2006/relationships/image" Target="media/image8.png" /><Relationship Id="rId5" Type="http://schemas.openxmlformats.org/officeDocument/2006/relationships/image" Target="media/image9.png" /><Relationship Id="rId6" Type="http://schemas.openxmlformats.org/officeDocument/2006/relationships/image" Target="media/image10.png" /><Relationship Id="rId7" Type="http://schemas.openxmlformats.org/officeDocument/2006/relationships/image" Target="media/image11.png" /><Relationship Id="rId8" Type="http://schemas.openxmlformats.org/officeDocument/2006/relationships/image" Target="media/image12.png" /><Relationship Id="rId14" Type="http://schemas.openxmlformats.org/officeDocument/2006/relationships/styles" Target="styles.xml" /><Relationship Id="rId15" Type="http://schemas.openxmlformats.org/officeDocument/2006/relationships/settings" Target="settings.xml" /><Relationship Id="rId16" Type="http://schemas.openxmlformats.org/officeDocument/2006/relationships/fontTable" Target="fontTable.xml" /><Relationship Id="rId17" Type="http://schemas.openxmlformats.org/officeDocument/2006/relationships/webSettings" Target="webSettings.xml" /><Relationship Id="rId18" Type="http://schemas.openxmlformats.org/officeDocument/2006/relationships/numbering" Target="numbering.xml" /><Relationship Id="rId1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modified xsi:type="dcterms:W3CDTF">2021-04-08T19:22:24Z</dcterms:modified>
  <cp:version>1100.0100.01</cp:version>
</cp:coreProperties>
</file>