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22E88">
      <w:pPr>
        <w:pStyle w:val="2"/>
        <w:bidi w:val="0"/>
        <w:ind w:firstLine="2209" w:firstLine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实践课报名操作手册</w:t>
      </w:r>
    </w:p>
    <w:p w14:paraId="72840354">
      <w:pPr>
        <w:numPr>
          <w:ilvl w:val="0"/>
          <w:numId w:val="1"/>
        </w:numPr>
        <w:bidi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打开</w:t>
      </w:r>
      <w:r>
        <w:rPr>
          <w:rFonts w:hint="default"/>
          <w:sz w:val="32"/>
          <w:szCs w:val="32"/>
          <w:lang w:val="en-US" w:eastAsia="zh-CN"/>
        </w:rPr>
        <w:t>https://cjmis.gzhu.edu.cn/user/login.html</w:t>
      </w:r>
      <w:r>
        <w:rPr>
          <w:rFonts w:hint="eastAsia"/>
          <w:sz w:val="32"/>
          <w:szCs w:val="32"/>
          <w:lang w:val="en-US" w:eastAsia="zh-CN"/>
        </w:rPr>
        <w:t>网址，输入账号（身份证号），密码（初始密码默认为账号后六位）。</w:t>
      </w:r>
    </w:p>
    <w:p w14:paraId="1D1107D2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3515" cy="3181985"/>
            <wp:effectExtent l="0" t="0" r="1333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A826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首次登录需要输入新密码，绑定手机号</w:t>
      </w:r>
    </w:p>
    <w:p w14:paraId="409B1C2C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选择自考管理系统</w:t>
      </w:r>
    </w:p>
    <w:p w14:paraId="6D42492D"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363845" cy="2787015"/>
            <wp:effectExtent l="0" t="0" r="825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7673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进入我的实践，点击对应的课程报名</w:t>
      </w:r>
    </w:p>
    <w:p w14:paraId="7900F376">
      <w:pPr>
        <w:numPr>
          <w:ilvl w:val="0"/>
          <w:numId w:val="0"/>
        </w:numPr>
        <w:ind w:leftChars="0"/>
        <w:rPr>
          <w:sz w:val="32"/>
          <w:szCs w:val="32"/>
        </w:rPr>
      </w:pPr>
      <w:r>
        <w:drawing>
          <wp:inline distT="0" distB="0" distL="114300" distR="114300">
            <wp:extent cx="5273675" cy="2094230"/>
            <wp:effectExtent l="0" t="0" r="317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ADFC"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选择批次，上传成绩单（成绩单从省自考系统下载）</w:t>
      </w:r>
    </w:p>
    <w:p w14:paraId="79CFA469">
      <w:pPr>
        <w:numPr>
          <w:ilvl w:val="0"/>
          <w:numId w:val="0"/>
        </w:numPr>
        <w:ind w:leftChars="0"/>
        <w:rPr>
          <w:sz w:val="32"/>
          <w:szCs w:val="32"/>
        </w:rPr>
      </w:pPr>
      <w:r>
        <w:drawing>
          <wp:inline distT="0" distB="0" distL="114300" distR="114300">
            <wp:extent cx="5273040" cy="2275205"/>
            <wp:effectExtent l="0" t="0" r="381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6A55BF">
      <w:pPr>
        <w:numPr>
          <w:ilvl w:val="0"/>
          <w:numId w:val="0"/>
        </w:numPr>
        <w:ind w:leftChars="0"/>
        <w:rPr>
          <w:sz w:val="32"/>
          <w:szCs w:val="32"/>
        </w:rPr>
      </w:pPr>
    </w:p>
    <w:p w14:paraId="46E56C2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897728"/>
    <w:multiLevelType w:val="singleLevel"/>
    <w:tmpl w:val="F389772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hYzYwMTk3MmRhM2Y0ZjEzZjhiOGQxODg0MDJmZDEifQ=="/>
  </w:docVars>
  <w:rsids>
    <w:rsidRoot w:val="3D3F1F71"/>
    <w:rsid w:val="349302CD"/>
    <w:rsid w:val="3D3F1F71"/>
    <w:rsid w:val="3E555308"/>
    <w:rsid w:val="44960668"/>
    <w:rsid w:val="4B29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其他...</Company>
  <Pages>2</Pages>
  <Words>101</Words>
  <Characters>141</Characters>
  <Lines>0</Lines>
  <Paragraphs>0</Paragraphs>
  <TotalTime>34</TotalTime>
  <ScaleCrop>false</ScaleCrop>
  <LinksUpToDate>false</LinksUpToDate>
  <CharactersWithSpaces>141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2024-10-18T03:23:00Z</dcterms:created>
  <dc:creator>huan</dc:creator>
  <cp:lastModifiedBy>huan</cp:lastModifiedBy>
  <dcterms:modified xsi:type="dcterms:W3CDTF">2025-03-25T04:38:22Z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A0D17423408E45758E61ED4C737B67A5_13</vt:lpwstr>
  </property>
  <property fmtid="{D5CDD505-2E9C-101B-9397-08002B2CF9AE}" pid="4" name="KSOTemplateDocerSaveRecord">
    <vt:lpwstr>eyJoZGlkIjoiYTBhYzYwMTk3MmRhM2Y0ZjEzZjhiOGQxODg0MDJmZDEiLCJ1c2VySWQiOiI2ODU4MTk5NDMifQ==</vt:lpwstr>
  </property>
</Properties>
</file>