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C</w:t>
      </w:r>
      <w:r>
        <w:t xml:space="preserve">3&amp;C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Pr>
          <w:noProof/>
        </w:rPr>
        <w:drawing>
          <wp:inline distT="0" distB="0" distL="0" distR="0">
            <wp:extent cx="5797296" cy="3858768"/>
            <wp:docPr id="8" name="看不见的客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看不见的客人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0" r="-47" b="0"/>
                    <a:stretch/>
                  </pic:blipFill>
                  <pic:spPr bwMode="auto"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>
        <w:rPr>
          <w:rStyle w:val="Hyperlink"/>
        </w:rPr>
        <w:r>
          <w:t>Skylark</w:t>
        </w:r>
      </w:hyperlink>
      <w:r>
        <w:t xml:space="preserve">4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Pr>
          <w:noProof/>
        </w:rPr>
        <w:drawing>
          <wp:inline distT="0" distB="0" distL="0" distR="0">
            <wp:extent cx="3657600" cy="2743200"/>
            <wp:docPr id="10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uban-reading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66" t="0" r="-16666" b="0"/>
                    <a:stretch/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 w:rsidP="009C61BF">
      <w:r>
        <w:t xml:space="preserve">1x1: </w:t>
      </w:r>
      <w:r>
        <w:rPr>
          <w:noProof/>
        </w:rPr>
        <w:drawing>
          <wp:inline distT="0" distB="0" distL="0" distR="0">
            <wp:extent cx="914400" cy="914400"/>
            <wp:docPr id="11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uban-readin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>
      <w:r>
        <w:t xml:space="preserve">1x2-cover: </w:t>
      </w:r>
      <w:r>
        <w:rPr>
          <w:noProof/>
        </w:rPr>
        <w:drawing>
          <wp:inline distT="0" distB="0" distL="0" distR="0">
            <wp:extent cx="914400" cy="1828800"/>
            <wp:docPr id="12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uban-readin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0" r="25000" b="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6548C" w:rsidRDefault="00D6548C" w:rsidP="00D6548C">
      <w:r>
        <w:t xml:space="preserve">1x2-contain: </w:t>
      </w:r>
      <w:r>
        <w:rPr>
          <w:noProof/>
        </w:rPr>
        <w:drawing>
          <wp:inline distT="0" distB="0" distL="0" distR="0">
            <wp:extent cx="914400" cy="1828800"/>
            <wp:docPr id="13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uban-readin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2x1-cover: </w:t>
      </w:r>
      <w:r>
        <w:rPr>
          <w:noProof/>
        </w:rPr>
        <w:drawing>
          <wp:inline distT="0" distB="0" distL="0" distR="0">
            <wp:extent cx="1828800" cy="914400"/>
            <wp:docPr id="14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uban-reading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000" r="0" b="2500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2x1-contain: </w:t>
      </w:r>
      <w:r>
        <w:rPr>
          <w:noProof/>
        </w:rPr>
        <w:drawing>
          <wp:inline distT="0" distB="0" distL="0" distR="0">
            <wp:extent cx="1828800" cy="914400"/>
            <wp:docPr id="15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uban-readin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00" t="0" r="-50000" b="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50E80" w:rsidRDefault="00B50E80" w:rsidP="005C7E1A"/>
    <w:p w:rsidR="00B50E80" w:rsidRDefault="00B50E80" w:rsidP="005C7E1A">
      <w:r>
        <w:rPr>
          <w:noProof/>
        </w:rPr>
        <w:drawing>
          <wp:inline distT="0" distB="0" distL="0" distR="0">
            <wp:extent cx="1828800" cy="1828800"/>
            <wp:docPr id="16" name="cant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nt-loa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8C" w:rsidRPr="00B72DAF" w:rsidRDefault="00B72DAF">
      <w:pPr>
        <w:rPr>
          <w:b/>
        </w:rPr>
      </w:pPr>
      <w:bookmarkStart w:id="0" w:name="_GoBack"/>
      <w:hyperlink r:id="rId17">
        <w:rPr>
          <w:rFonts w:hint="eastAsia"/>
          <w:b/>
        </w:rPr>
        <w:r>
          <w:t>Escape Link</w:t>
        </w:r>
      </w:hyperlink>
      <w:hyperlink r:id="rId18">
        <w:rPr>
          <w:rFonts w:hint="eastAsia"/>
          <w:b/>
        </w:rPr>
        <w:r>
          <w:t>cant-load.png</w:t>
        </w:r>
      </w:hyperlink>
      <w:hyperlink r:id="rId19">
        <w:rPr>
          <w:rFonts w:hint="eastAsia"/>
          <w:b/>
        </w:rPr>
        <w:r>
          <w:t>下载失败</w:t>
        </w:r>
      </w:hyperlink>
      <w:hyperlink r:id="rId20">
        <w:rPr>
          <w:rFonts w:hint="eastAsia"/>
          <w:b/>
        </w:rPr>
        <w:r>
          <w:t>Skylark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Pr>
                <w:noProof/>
              </w:rPr>
              <w:drawing>
                <wp:inline distT="0" distB="0" distL="0" distR="0">
                  <wp:extent cx="914400" cy="914400"/>
                  <wp:docPr id="21" name="看不见的客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看不见的客人.jp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-25046" r="0" b="-25046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hyperlink r:id="rId22">
              <w:rPr>
                <w:rStyle w:val="Hyperlink"/>
              </w:rPr>
              <w:r>
                <w:t>Skylark</w:t>
              </w:r>
            </w:hyperlink>
            <w:r>
              <w:t xml:space="preserve">4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3f813adb-1000-40b5-9fe4-487403cc7641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8264fc70-6cfc-4819-89a2-68b357708b1a.jpeg"/><Relationship Id="rId11" Type="http://schemas.openxmlformats.org/officeDocument/2006/relationships/image" Target="media/8264fc70-6cfc-4819-89a2-68b357708b1a.jpeg"/><Relationship Id="rId12" Type="http://schemas.openxmlformats.org/officeDocument/2006/relationships/image" Target="media/8264fc70-6cfc-4819-89a2-68b357708b1a.jpeg"/><Relationship Id="rId13" Type="http://schemas.openxmlformats.org/officeDocument/2006/relationships/image" Target="media/8264fc70-6cfc-4819-89a2-68b357708b1a.jpeg"/><Relationship Id="rId14" Type="http://schemas.openxmlformats.org/officeDocument/2006/relationships/image" Target="media/8264fc70-6cfc-4819-89a2-68b357708b1a.jpeg"/><Relationship Id="rId15" Type="http://schemas.openxmlformats.org/officeDocument/2006/relationships/image" Target="media/8264fc70-6cfc-4819-89a2-68b357708b1a.jpeg"/><Relationship Id="rId16" Type="http://schemas.openxmlformats.org/officeDocument/2006/relationships/image" Target="media/2372efd7-a6ac-423c-82a0-1626960b49ce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hyperlink" Target="https://skylarkly.com" TargetMode="External"/><Relationship Id="rId21" Type="http://schemas.openxmlformats.org/officeDocument/2006/relationships/image" Target="media/3f813adb-1000-40b5-9fe4-487403cc7641.jpeg"/><Relationship Id="rId22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