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 – define los tipos de usuario del sistema (oficial delegado, teniente, administrador, jefe de infraestructura, encargado de bodega). Sirve para no hardcodear permisos por persona.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– todas las personas que usan el sistema (cadetes, oficiales, tenientes, admins, etc.), cada uno ligado a un ROL. Así si cambia "el teniente de turno", solo cambia el dato, no la estructura.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SECCION</w:t>
      </w:r>
      <w:r w:rsidDel="00000000" w:rsidR="00000000" w:rsidRPr="00000000">
        <w:rPr>
          <w:rtl w:val="0"/>
        </w:rPr>
        <w:t xml:space="preserve"> – las secciones militares (son varias). Cada una tiene un oficial delegado asignado, que es el único que puede reservar por esa sección.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TIPO_ESPACIO</w:t>
      </w:r>
      <w:r w:rsidDel="00000000" w:rsidR="00000000" w:rsidRPr="00000000">
        <w:rPr>
          <w:rtl w:val="0"/>
        </w:rPr>
        <w:t xml:space="preserve"> – categoriza los espacios (cancha, aula, sala, etc.), para que el jefe de infraestructura pueda agregar o quitar tipos sin tocar el modelo.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ESPACIO</w:t>
      </w:r>
      <w:r w:rsidDel="00000000" w:rsidR="00000000" w:rsidRPr="00000000">
        <w:rPr>
          <w:rtl w:val="0"/>
        </w:rPr>
        <w:t xml:space="preserve"> – cada instalación reservable en sí (cancha 1, aula magna, sala principal...). Generalicé "cancha" a "espacio" porque dijiste que quieren manejar más que solo canchas.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 – la solicitud de reserva: quién la pide, qué espacio, qué horario, y su estado (pendiente/aprobada/rechazada/cancelada).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APROBACION</w:t>
      </w:r>
      <w:r w:rsidDel="00000000" w:rsidR="00000000" w:rsidRPr="00000000">
        <w:rPr>
          <w:rtl w:val="0"/>
        </w:rPr>
        <w:t xml:space="preserve"> – la decisión del teniente sobre una reserva: aprobó o rechazó, con su nota explicando por qué. Separada de RESERVA para dejar trazabilidad clara de quién decidió y con qué justificación.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BLOQUEO_HORARIO</w:t>
      </w:r>
      <w:r w:rsidDel="00000000" w:rsidR="00000000" w:rsidRPr="00000000">
        <w:rPr>
          <w:rtl w:val="0"/>
        </w:rPr>
        <w:t xml:space="preserve"> – horarios en que un espacio no está disponible por mantenimiento u otro motivo, para que se refleje automáticamente en el calendario.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HISTORIAL_RESERVA</w:t>
      </w:r>
      <w:r w:rsidDel="00000000" w:rsidR="00000000" w:rsidRPr="00000000">
        <w:rPr>
          <w:rtl w:val="0"/>
        </w:rPr>
        <w:t xml:space="preserve"> – bitácora de todo lo que pasa con una reserva (creada, modificada, cancelada). Nunca se borra, aunque la reserva se elimine.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SYNC_CALENDARIO</w:t>
      </w:r>
      <w:r w:rsidDel="00000000" w:rsidR="00000000" w:rsidRPr="00000000">
        <w:rPr>
          <w:rtl w:val="0"/>
        </w:rPr>
        <w:t xml:space="preserve"> – guarda la referencia al evento creado en Google Calendar para cada reserva, así se mantienen sincronizados.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LIMITE_RESERVA</w:t>
      </w:r>
      <w:r w:rsidDel="00000000" w:rsidR="00000000" w:rsidRPr="00000000">
        <w:rPr>
          <w:rtl w:val="0"/>
        </w:rPr>
        <w:t xml:space="preserve"> – parámetro configurable de cuántas reservas puede hacer un usuario por día, según su rol (así no queda fijo en el código).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SUGERENCIA</w:t>
      </w:r>
      <w:r w:rsidDel="00000000" w:rsidR="00000000" w:rsidRPr="00000000">
        <w:rPr>
          <w:rtl w:val="0"/>
        </w:rPr>
        <w:t xml:space="preserve"> – el "libro" de sugerencias, mejoras y reclamos que pidieron, ligado al usuario que lo escribió.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</w:t>
      </w:r>
      <w:r w:rsidDel="00000000" w:rsidR="00000000" w:rsidRPr="00000000">
        <w:rPr>
          <w:rtl w:val="0"/>
        </w:rPr>
        <w:t xml:space="preserve"> – catálogo de materiales/insumos deportivos que maneja la bodega (balones, conos, redes, etc.).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– el stock actual de cada material (cantidad disponible en bodega).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MOVIMIENTO_INVENTARIO</w:t>
      </w:r>
      <w:r w:rsidDel="00000000" w:rsidR="00000000" w:rsidRPr="00000000">
        <w:rPr>
          <w:rtl w:val="0"/>
        </w:rPr>
        <w:t xml:space="preserve"> – registro de entradas y salidas de materiales, con quién hizo el movimiento (el encargado de bodega).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ALERTA_MATERIAL</w:t>
      </w:r>
      <w:r w:rsidDel="00000000" w:rsidR="00000000" w:rsidRPr="00000000">
        <w:rPr>
          <w:rtl w:val="0"/>
        </w:rPr>
        <w:t xml:space="preserve"> – donde el agente de IA deja registrado cuando detecta que un material está bajo de stock o faltante, para que quede historial de alertas y no se pierda como una notificación al aire.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