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67121" w14:textId="3F8C8B4F" w:rsidR="00A11739" w:rsidRPr="004A5B99" w:rsidRDefault="00935866" w:rsidP="004A5B99">
      <w:pPr>
        <w:pStyle w:val="a9"/>
        <w:ind w:firstLine="1606"/>
        <w:rPr>
          <w:rFonts w:hint="eastAsia"/>
        </w:rPr>
      </w:pPr>
      <w:r>
        <w:rPr>
          <w:rFonts w:hint="eastAsia"/>
          <w:noProof/>
        </w:rPr>
        <mc:AlternateContent>
          <mc:Choice Requires="wps">
            <w:drawing>
              <wp:anchor distT="0" distB="0" distL="114300" distR="114300" simplePos="0" relativeHeight="251673600" behindDoc="0" locked="0" layoutInCell="1" allowOverlap="1" wp14:anchorId="0DC93623" wp14:editId="587381C5">
                <wp:simplePos x="0" y="0"/>
                <wp:positionH relativeFrom="margin">
                  <wp:align>right</wp:align>
                </wp:positionH>
                <wp:positionV relativeFrom="paragraph">
                  <wp:posOffset>-224181</wp:posOffset>
                </wp:positionV>
                <wp:extent cx="5274259" cy="0"/>
                <wp:effectExtent l="0" t="0" r="0" b="0"/>
                <wp:wrapNone/>
                <wp:docPr id="1980590837"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32F77" id="直接连接符 15" o:spid="_x0000_s1026" style="position:absolute;flip:y;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65pt" to="779.4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" strokecolor="#bfbfbf [2412]" strokeweight=".5pt">
                <v:stroke joinstyle="miter"/>
                <w10:wrap anchorx="margin"/>
              </v:line>
            </w:pict>
          </mc:Fallback>
        </mc:AlternateContent>
      </w:r>
      <w:r w:rsidR="00A11739" w:rsidRPr="004A5B99">
        <w:rPr>
          <w:rFonts w:hint="eastAsia"/>
        </w:rPr>
        <w:t>基于</w:t>
      </w:r>
      <w:bookmarkStart w:id="0" w:name="_Hlk177462841"/>
      <w:r w:rsidR="00A11739" w:rsidRPr="004A5B99">
        <w:rPr>
          <w:rFonts w:hint="eastAsia"/>
        </w:rPr>
        <w:t>寡糖微阵列</w:t>
      </w:r>
      <w:bookmarkEnd w:id="0"/>
      <w:r w:rsidR="00A11739" w:rsidRPr="004A5B99">
        <w:rPr>
          <w:rFonts w:hint="eastAsia"/>
        </w:rPr>
        <w:t>的凝集素</w:t>
      </w:r>
    </w:p>
    <w:p w14:paraId="5EFED877" w14:textId="2935D4C8" w:rsidR="00A11739" w:rsidRPr="004A5B99" w:rsidRDefault="00A11739" w:rsidP="004A5B99">
      <w:pPr>
        <w:pStyle w:val="a9"/>
        <w:ind w:firstLine="1606"/>
        <w:rPr>
          <w:rFonts w:hint="eastAsia"/>
        </w:rPr>
      </w:pPr>
      <w:r w:rsidRPr="004A5B99">
        <w:rPr>
          <w:rFonts w:hint="eastAsia"/>
        </w:rPr>
        <w:t>-寡糖结合预测的深度模型构建</w:t>
      </w:r>
    </w:p>
    <w:p w14:paraId="269CE1A4" w14:textId="01F6CA98" w:rsidR="00210A45" w:rsidRPr="004A5B99" w:rsidRDefault="00210A45" w:rsidP="004A5B99">
      <w:pPr>
        <w:pStyle w:val="ab"/>
        <w:ind w:firstLine="301"/>
        <w:rPr>
          <w:rFonts w:hint="eastAsia"/>
        </w:rPr>
      </w:pPr>
      <w:r w:rsidRPr="004A5B99">
        <w:rPr>
          <w:rFonts w:hint="eastAsia"/>
        </w:rPr>
        <w:t>队名称：</w:t>
      </w:r>
      <w:r w:rsidR="001C7FCA" w:rsidRPr="004A5B99">
        <w:rPr>
          <w:rFonts w:hint="eastAsia"/>
        </w:rPr>
        <w:t>吃糖不加糖</w:t>
      </w:r>
    </w:p>
    <w:p w14:paraId="6B892432" w14:textId="77777777" w:rsidR="00210A45" w:rsidRPr="004A5B99" w:rsidRDefault="00210A45" w:rsidP="004A5B99">
      <w:pPr>
        <w:pStyle w:val="ab"/>
        <w:ind w:firstLine="301"/>
        <w:rPr>
          <w:rFonts w:hint="eastAsia"/>
        </w:rPr>
      </w:pPr>
      <w:r w:rsidRPr="004A5B99">
        <w:rPr>
          <w:rFonts w:hint="eastAsia"/>
        </w:rPr>
        <w:t>指导老师：王晓聪</w:t>
      </w:r>
    </w:p>
    <w:p w14:paraId="073E8748" w14:textId="3A2D26CC" w:rsidR="00210A45" w:rsidRPr="004A5B99" w:rsidRDefault="00210A45" w:rsidP="004A5B99">
      <w:pPr>
        <w:pStyle w:val="ab"/>
        <w:ind w:firstLine="301"/>
        <w:rPr>
          <w:rFonts w:hint="eastAsia"/>
        </w:rPr>
      </w:pPr>
      <w:r w:rsidRPr="004A5B99">
        <w:rPr>
          <w:rFonts w:hint="eastAsia"/>
        </w:rPr>
        <w:t>团队成员：</w:t>
      </w:r>
      <w:r w:rsidR="001C7FCA" w:rsidRPr="004A5B99">
        <w:rPr>
          <w:rFonts w:hint="eastAsia"/>
        </w:rPr>
        <w:t>吴玮琦 桂烨 毕至罕 李鑫源</w:t>
      </w:r>
    </w:p>
    <w:p w14:paraId="4C02E876" w14:textId="77777777" w:rsidR="00210A45" w:rsidRPr="00210A45" w:rsidRDefault="00210A45" w:rsidP="004A5B99">
      <w:pPr>
        <w:rPr>
          <w:rFonts w:hint="eastAsia"/>
        </w:rPr>
      </w:pPr>
    </w:p>
    <w:p w14:paraId="68EB06A2" w14:textId="77777777" w:rsidR="00A52729" w:rsidRPr="004A5B99" w:rsidRDefault="00A11739" w:rsidP="004A5B99">
      <w:pPr>
        <w:pStyle w:val="1"/>
        <w:rPr>
          <w:rFonts w:hint="eastAsia"/>
        </w:rPr>
      </w:pPr>
      <w:r w:rsidRPr="004A5B99">
        <w:rPr>
          <w:rFonts w:hint="eastAsia"/>
        </w:rPr>
        <w:t>摘要：</w:t>
      </w:r>
    </w:p>
    <w:p w14:paraId="6A92E31C" w14:textId="505CE8CC" w:rsidR="00A11739" w:rsidRPr="004A5B99" w:rsidRDefault="00872B26" w:rsidP="004A5B99">
      <w:pPr>
        <w:rPr>
          <w:rFonts w:hint="eastAsia"/>
        </w:rPr>
      </w:pPr>
      <w:r w:rsidRPr="004A5B99">
        <w:rPr>
          <w:rFonts w:hint="eastAsia"/>
        </w:rPr>
        <w:t>探究寡糖和凝集素的结合能力对于揭示细胞识别、信号传递、免疫反应以及疾病诊断和治疗等关键生物学过程具有重要意义。本文旨在通过对蛋白质和寡糖进行特征向量提取，</w:t>
      </w:r>
      <w:r w:rsidR="001C0F29" w:rsidRPr="004A5B99">
        <w:rPr>
          <w:rFonts w:hint="eastAsia"/>
        </w:rPr>
        <w:t>从高维数据中识别出最具有代表性的特征，进而利用四种神经网络模型来预测分析蛋白质和寡糖之间的相互作用。一方面，我们还用到了</w:t>
      </w:r>
      <w:r w:rsidR="004A5B99" w:rsidRPr="00EF255E">
        <w:rPr>
          <w:rFonts w:ascii="Times New Roman" w:hAnsi="Times New Roman" w:cs="Times New Roman"/>
        </w:rPr>
        <w:t>LSTM</w:t>
      </w:r>
      <w:r w:rsidR="001C0F29" w:rsidRPr="004A5B99">
        <w:rPr>
          <w:rFonts w:hint="eastAsia"/>
        </w:rPr>
        <w:t>模型</w:t>
      </w:r>
      <w:r w:rsidR="00EF255E">
        <w:rPr>
          <w:rFonts w:hint="eastAsia"/>
        </w:rPr>
        <w:t>和</w:t>
      </w:r>
      <w:r w:rsidR="00EF255E" w:rsidRPr="004A5B99">
        <w:rPr>
          <w:rFonts w:hint="eastAsia"/>
        </w:rPr>
        <w:t>自注意力机制</w:t>
      </w:r>
      <w:r w:rsidR="001C0F29" w:rsidRPr="004A5B99">
        <w:rPr>
          <w:rFonts w:hint="eastAsia"/>
        </w:rPr>
        <w:t>来提高特征提取的准确性。另一方面，我们将数据</w:t>
      </w:r>
      <w:r w:rsidR="004A51AD" w:rsidRPr="004A5B99">
        <w:rPr>
          <w:rFonts w:hint="eastAsia"/>
        </w:rPr>
        <w:t>随机</w:t>
      </w:r>
      <w:r w:rsidR="001C0F29" w:rsidRPr="004A5B99">
        <w:rPr>
          <w:rFonts w:hint="eastAsia"/>
        </w:rPr>
        <w:t>划分为了训练集和预测集，</w:t>
      </w:r>
      <w:r w:rsidR="004A51AD" w:rsidRPr="004A5B99">
        <w:rPr>
          <w:rFonts w:hint="eastAsia"/>
        </w:rPr>
        <w:t>将其用于四种模型的</w:t>
      </w:r>
      <w:r w:rsidR="001C0F29" w:rsidRPr="004A5B99">
        <w:rPr>
          <w:rFonts w:hint="eastAsia"/>
        </w:rPr>
        <w:t>消融实验和泛化实验，</w:t>
      </w:r>
      <w:r w:rsidR="004A51AD" w:rsidRPr="004A5B99">
        <w:rPr>
          <w:rFonts w:hint="eastAsia"/>
        </w:rPr>
        <w:t>同时对四种模型的预测结果进行对比分析，评估其模型性能以及探究四个模型中最适合本次实验的模型</w:t>
      </w:r>
      <w:r w:rsidR="00090402" w:rsidRPr="004A5B99">
        <w:rPr>
          <w:rFonts w:hint="eastAsia"/>
        </w:rPr>
        <w:t>。结果表明，</w:t>
      </w:r>
      <w:r w:rsidR="00090402" w:rsidRPr="00EF255E">
        <w:rPr>
          <w:rFonts w:ascii="Times New Roman" w:hAnsi="Times New Roman" w:cs="Times New Roman"/>
        </w:rPr>
        <w:t>VAE</w:t>
      </w:r>
      <w:r w:rsidR="00090402" w:rsidRPr="004A5B99">
        <w:rPr>
          <w:rFonts w:hint="eastAsia"/>
        </w:rPr>
        <w:t>模型具有较高的准确性和可靠性，更适合用于寡糖和凝集素的结合能力的预测</w:t>
      </w:r>
      <w:r w:rsidR="00EC3C40" w:rsidRPr="004A5B99">
        <w:rPr>
          <w:rFonts w:hint="eastAsia"/>
        </w:rPr>
        <w:t>。</w:t>
      </w:r>
    </w:p>
    <w:p w14:paraId="550AF116" w14:textId="77777777" w:rsidR="00EC3C40" w:rsidRDefault="00EC3C40" w:rsidP="004A5B99">
      <w:pPr>
        <w:rPr>
          <w:rFonts w:hint="eastAsia"/>
        </w:rPr>
      </w:pPr>
    </w:p>
    <w:p w14:paraId="01B85CC4" w14:textId="505432E8" w:rsidR="00EC3C40" w:rsidRDefault="00EC3C40" w:rsidP="004A5B99">
      <w:pPr>
        <w:ind w:firstLineChars="0" w:firstLine="0"/>
        <w:rPr>
          <w:rFonts w:hint="eastAsia"/>
        </w:rPr>
      </w:pPr>
      <w:r w:rsidRPr="004A5B99">
        <w:rPr>
          <w:rStyle w:val="10"/>
          <w:rFonts w:hint="eastAsia"/>
        </w:rPr>
        <w:t>关键词：</w:t>
      </w:r>
      <w:proofErr w:type="gramStart"/>
      <w:r w:rsidRPr="007C31A0">
        <w:rPr>
          <w:rFonts w:hint="eastAsia"/>
        </w:rPr>
        <w:t>糖组学</w:t>
      </w:r>
      <w:proofErr w:type="gramEnd"/>
      <w:r>
        <w:rPr>
          <w:rFonts w:hint="eastAsia"/>
        </w:rPr>
        <w:t>，凝集素-寡糖结合，</w:t>
      </w:r>
      <w:r w:rsidRPr="007C31A0">
        <w:rPr>
          <w:rFonts w:hint="eastAsia"/>
        </w:rPr>
        <w:t>神经网络</w:t>
      </w:r>
    </w:p>
    <w:p w14:paraId="177DABED" w14:textId="77777777" w:rsidR="005D3F76" w:rsidRDefault="005D3F76" w:rsidP="004A5B99">
      <w:pPr>
        <w:rPr>
          <w:rFonts w:hint="eastAsia"/>
        </w:rPr>
      </w:pPr>
    </w:p>
    <w:p w14:paraId="66953643" w14:textId="6ECBBD7C" w:rsidR="005D3F76" w:rsidRPr="00D95064" w:rsidRDefault="005D3F76" w:rsidP="004A5B99">
      <w:pPr>
        <w:pStyle w:val="1"/>
        <w:rPr>
          <w:rFonts w:hint="eastAsia"/>
        </w:rPr>
      </w:pPr>
      <w:r w:rsidRPr="00D95064">
        <w:rPr>
          <w:rFonts w:hint="eastAsia"/>
        </w:rPr>
        <w:t>1</w:t>
      </w:r>
      <w:r w:rsidR="007C05D7" w:rsidRPr="00D95064">
        <w:rPr>
          <w:rFonts w:hint="eastAsia"/>
        </w:rPr>
        <w:t>.</w:t>
      </w:r>
      <w:r w:rsidR="00A52729" w:rsidRPr="00D95064">
        <w:rPr>
          <w:rFonts w:hint="eastAsia"/>
        </w:rPr>
        <w:t xml:space="preserve"> </w:t>
      </w:r>
      <w:r w:rsidRPr="00D95064">
        <w:rPr>
          <w:rFonts w:hint="eastAsia"/>
        </w:rPr>
        <w:t>引言</w:t>
      </w:r>
    </w:p>
    <w:p w14:paraId="339FFF06" w14:textId="6B10B15C" w:rsidR="008E2923" w:rsidRDefault="008A359A" w:rsidP="004A5B99">
      <w:pPr>
        <w:rPr>
          <w:rFonts w:hint="eastAsia"/>
        </w:rPr>
      </w:pPr>
      <w:r w:rsidRPr="00367E51">
        <w:rPr>
          <w:rFonts w:hint="eastAsia"/>
        </w:rPr>
        <w:t>糖与蛋白质之间的相互作用在生物学中具有重要的意义。</w:t>
      </w:r>
      <w:r w:rsidR="005D032A" w:rsidRPr="005D032A">
        <w:rPr>
          <w:rFonts w:hint="eastAsia"/>
        </w:rPr>
        <w:t>近年来，随着对</w:t>
      </w:r>
      <w:proofErr w:type="gramStart"/>
      <w:r w:rsidR="005D032A" w:rsidRPr="005D032A">
        <w:rPr>
          <w:rFonts w:hint="eastAsia"/>
        </w:rPr>
        <w:t>糖研究</w:t>
      </w:r>
      <w:proofErr w:type="gramEnd"/>
      <w:r w:rsidR="005D032A" w:rsidRPr="005D032A">
        <w:rPr>
          <w:rFonts w:hint="eastAsia"/>
        </w:rPr>
        <w:t>的深入，糖生物学有望在疾病治疗、药物开发和生物技术应用等领域取得更多突破，</w:t>
      </w:r>
      <w:r w:rsidR="003269E2" w:rsidRPr="003269E2">
        <w:rPr>
          <w:rFonts w:hint="eastAsia"/>
        </w:rPr>
        <w:t>许多</w:t>
      </w:r>
      <w:r w:rsidR="003269E2">
        <w:rPr>
          <w:rFonts w:hint="eastAsia"/>
        </w:rPr>
        <w:t>生物</w:t>
      </w:r>
      <w:r w:rsidR="003269E2" w:rsidRPr="003269E2">
        <w:rPr>
          <w:rFonts w:hint="eastAsia"/>
        </w:rPr>
        <w:t>基本的过程，如胚胎发生、宿主病原体识别和肿瘤免疫相互作用都</w:t>
      </w:r>
      <w:proofErr w:type="gramStart"/>
      <w:r w:rsidR="003269E2" w:rsidRPr="003269E2">
        <w:rPr>
          <w:rFonts w:hint="eastAsia"/>
        </w:rPr>
        <w:t>依赖于糖基</w:t>
      </w:r>
      <w:proofErr w:type="gramEnd"/>
      <w:r w:rsidR="003269E2" w:rsidRPr="003269E2">
        <w:rPr>
          <w:rFonts w:hint="eastAsia"/>
        </w:rPr>
        <w:t>化</w:t>
      </w:r>
      <w:r w:rsidR="003269E2">
        <w:rPr>
          <w:rFonts w:hint="eastAsia"/>
        </w:rPr>
        <w:t>[</w:t>
      </w:r>
      <w:r w:rsidR="00215D38">
        <w:rPr>
          <w:rFonts w:hint="eastAsia"/>
        </w:rPr>
        <w:t>1</w:t>
      </w:r>
      <w:r w:rsidR="003269E2">
        <w:rPr>
          <w:rFonts w:hint="eastAsia"/>
        </w:rPr>
        <w:t>]。</w:t>
      </w:r>
      <w:r w:rsidR="005D032A" w:rsidRPr="005D032A">
        <w:rPr>
          <w:rFonts w:hint="eastAsia"/>
        </w:rPr>
        <w:t>但糖研究所面临的困难仍是巨大的。</w:t>
      </w:r>
    </w:p>
    <w:p w14:paraId="7F41FE4D" w14:textId="431B1668" w:rsidR="00D706AB" w:rsidRDefault="008E2923" w:rsidP="004A5B99">
      <w:pPr>
        <w:rPr>
          <w:rFonts w:hint="eastAsia"/>
        </w:rPr>
      </w:pPr>
      <w:r w:rsidRPr="008E2923">
        <w:rPr>
          <w:rFonts w:hint="eastAsia"/>
        </w:rPr>
        <w:t>糖类分子的结构极其复杂，它们可以是单糖、寡糖或多糖，并且存在多种异构体</w:t>
      </w:r>
      <w:r>
        <w:rPr>
          <w:rFonts w:hint="eastAsia"/>
        </w:rPr>
        <w:t>。</w:t>
      </w:r>
      <w:bookmarkStart w:id="1" w:name="_Hlk177460091"/>
      <w:r w:rsidRPr="008E2923">
        <w:t>糖类的合成过程与蛋白质的合成过程在本质上是不同的。不同于蛋白质合成遵循模板指导的原则，糖类的合成主要</w:t>
      </w:r>
      <w:proofErr w:type="gramStart"/>
      <w:r w:rsidRPr="008E2923">
        <w:t>依赖于酶的</w:t>
      </w:r>
      <w:proofErr w:type="gramEnd"/>
      <w:r w:rsidRPr="008E2923">
        <w:t>催化作用</w:t>
      </w:r>
      <w:r>
        <w:rPr>
          <w:rFonts w:hint="eastAsia"/>
        </w:rPr>
        <w:t>[</w:t>
      </w:r>
      <w:r w:rsidR="00215D38">
        <w:rPr>
          <w:rFonts w:hint="eastAsia"/>
        </w:rPr>
        <w:t>2</w:t>
      </w:r>
      <w:r>
        <w:rPr>
          <w:rFonts w:hint="eastAsia"/>
        </w:rPr>
        <w:t>]</w:t>
      </w:r>
      <w:r w:rsidRPr="008E2923">
        <w:t>。</w:t>
      </w:r>
      <w:r w:rsidR="00215D38" w:rsidRPr="00215D38">
        <w:rPr>
          <w:rFonts w:hint="eastAsia"/>
        </w:rPr>
        <w:t>此外，由于糖是遗传编码的，糖基化可以受到</w:t>
      </w:r>
      <w:r w:rsidR="00215D38">
        <w:rPr>
          <w:rFonts w:hint="eastAsia"/>
        </w:rPr>
        <w:t>来自</w:t>
      </w:r>
      <w:r w:rsidR="00215D38" w:rsidRPr="00215D38">
        <w:rPr>
          <w:rFonts w:hint="eastAsia"/>
        </w:rPr>
        <w:t>免疫</w:t>
      </w:r>
      <w:r w:rsidR="00215D38">
        <w:rPr>
          <w:rFonts w:hint="eastAsia"/>
        </w:rPr>
        <w:t>逃逸</w:t>
      </w:r>
      <w:r w:rsidR="00215D38" w:rsidRPr="00215D38">
        <w:rPr>
          <w:rFonts w:hint="eastAsia"/>
        </w:rPr>
        <w:t>等因素的选择压力，并在糖蛋白折叠和组装中起作用</w:t>
      </w:r>
      <w:r w:rsidR="00215D38">
        <w:rPr>
          <w:rFonts w:hint="eastAsia"/>
        </w:rPr>
        <w:t>[3]</w:t>
      </w:r>
      <w:r w:rsidR="004A5B99">
        <w:rPr>
          <w:rFonts w:hint="eastAsia"/>
        </w:rPr>
        <w:t>。</w:t>
      </w:r>
      <w:r w:rsidRPr="008E2923">
        <w:t>在分子结构上，蛋白质是由一系列氨基酸残基线性排列组成的，而糖类则是由单糖单元通过糖苷键相连，能够构建出复杂的分支结构和环状结构。糖类的这种结构复杂性主要来源于其单糖单元的多样性、多样的糖苷键连接方式以及可能的化学修饰。所有这些因素共同作用，使得对糖类结构的准确表示和分析变得相当具有挑战性。</w:t>
      </w:r>
      <w:r w:rsidR="0068594C" w:rsidRPr="0068594C">
        <w:t>在质谱技术解析糖类结构的研究中，质谱技术因其高灵敏度、高精度、高通量等优势，被认为是糖</w:t>
      </w:r>
      <w:proofErr w:type="gramStart"/>
      <w:r w:rsidR="0068594C" w:rsidRPr="0068594C">
        <w:t>链结构</w:t>
      </w:r>
      <w:proofErr w:type="gramEnd"/>
      <w:r w:rsidR="0068594C" w:rsidRPr="0068594C">
        <w:t>解析过程中重要的分析方法。然而，</w:t>
      </w:r>
      <w:r w:rsidR="00542555">
        <w:rPr>
          <w:rFonts w:hint="eastAsia"/>
          <w:noProof/>
        </w:rPr>
        <w:lastRenderedPageBreak/>
        <mc:AlternateContent>
          <mc:Choice Requires="wps">
            <w:drawing>
              <wp:anchor distT="0" distB="0" distL="114300" distR="114300" simplePos="0" relativeHeight="251675648" behindDoc="0" locked="0" layoutInCell="1" allowOverlap="1" wp14:anchorId="2D3C32AB" wp14:editId="597FE1A6">
                <wp:simplePos x="0" y="0"/>
                <wp:positionH relativeFrom="margin">
                  <wp:align>right</wp:align>
                </wp:positionH>
                <wp:positionV relativeFrom="paragraph">
                  <wp:posOffset>-222296</wp:posOffset>
                </wp:positionV>
                <wp:extent cx="5274259" cy="0"/>
                <wp:effectExtent l="0" t="0" r="0" b="0"/>
                <wp:wrapNone/>
                <wp:docPr id="563774559"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36EFD7" id="直接连接符 15"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5pt" to="779.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" strokecolor="#bfbfbf [2412]" strokeweight=".5pt">
                <v:stroke joinstyle="miter"/>
                <w10:wrap anchorx="margin"/>
              </v:line>
            </w:pict>
          </mc:Fallback>
        </mc:AlternateContent>
      </w:r>
      <w:r w:rsidR="0068594C" w:rsidRPr="0068594C">
        <w:t>由于</w:t>
      </w:r>
      <w:proofErr w:type="gramStart"/>
      <w:r w:rsidR="0068594C" w:rsidRPr="0068594C">
        <w:t>糖链结构</w:t>
      </w:r>
      <w:proofErr w:type="gramEnd"/>
      <w:r w:rsidR="0068594C" w:rsidRPr="0068594C">
        <w:t>的复杂性，质谱技术在解析糖分子结构方面仍有局限，尤其是质谱仪不能分析单糖分子之间的化学键，这限制了对糖分子复杂性研究的深度。</w:t>
      </w:r>
    </w:p>
    <w:p w14:paraId="695831AC" w14:textId="450C61E4" w:rsidR="008E2923" w:rsidRDefault="005D032A" w:rsidP="004A5B99">
      <w:pPr>
        <w:rPr>
          <w:rFonts w:hint="eastAsia"/>
        </w:rPr>
      </w:pPr>
      <w:r w:rsidRPr="008E2923">
        <w:rPr>
          <w:rFonts w:hint="eastAsia"/>
        </w:rPr>
        <w:t>携带特定碳水化合物结合凝集素结构域的蛋白质种类繁多</w:t>
      </w:r>
      <w:r w:rsidR="00215D38">
        <w:rPr>
          <w:rFonts w:hint="eastAsia"/>
        </w:rPr>
        <w:t>,</w:t>
      </w:r>
      <w:r w:rsidR="00215D38" w:rsidRPr="00215D38">
        <w:rPr>
          <w:rFonts w:hint="eastAsia"/>
        </w:rPr>
        <w:t>作为所有脊椎动物细胞的主要细胞表面分子决定因素，复杂碳水化合物对于多细胞生物中适当的细胞-细胞识别和细胞调节至关重要</w:t>
      </w:r>
      <w:r w:rsidR="00215D38">
        <w:rPr>
          <w:rFonts w:hint="eastAsia"/>
        </w:rPr>
        <w:t>[4]</w:t>
      </w:r>
      <w:r w:rsidRPr="008E2923">
        <w:rPr>
          <w:rFonts w:hint="eastAsia"/>
        </w:rPr>
        <w:t>。凝集素结构域是一组不同结构单元的蛋白质，能够特异性识别碳水化合物结构。它们与多种蛋白质结构域结合，参与多种生理过程。尽管一些凝集素基序在植物、动物和细菌中非常相似，但凝集素</w:t>
      </w:r>
      <w:proofErr w:type="gramStart"/>
      <w:r w:rsidRPr="008E2923">
        <w:rPr>
          <w:rFonts w:hint="eastAsia"/>
        </w:rPr>
        <w:t>结构域与蛋白质</w:t>
      </w:r>
      <w:proofErr w:type="gramEnd"/>
      <w:r w:rsidRPr="008E2923">
        <w:rPr>
          <w:rFonts w:hint="eastAsia"/>
        </w:rPr>
        <w:t>中其他结构域的组合在不同的生命领域中通常是不同的，因此，蛋白质的功能作用可能会有所不同[</w:t>
      </w:r>
      <w:r w:rsidR="00215D38">
        <w:rPr>
          <w:rFonts w:hint="eastAsia"/>
        </w:rPr>
        <w:t>5</w:t>
      </w:r>
      <w:r w:rsidRPr="008E2923">
        <w:rPr>
          <w:rFonts w:hint="eastAsia"/>
        </w:rPr>
        <w:t>]。</w:t>
      </w:r>
      <w:r w:rsidR="008E2923" w:rsidRPr="008E2923">
        <w:rPr>
          <w:rFonts w:hint="eastAsia"/>
        </w:rPr>
        <w:t>另外，糖与凝集素的结合位点多且结合的作用力较弱，使得凝集素和寡糖的相互作用的识别的测定较为困难。</w:t>
      </w:r>
    </w:p>
    <w:bookmarkEnd w:id="1"/>
    <w:p w14:paraId="206941A2" w14:textId="2F47F93D" w:rsidR="005D3F76" w:rsidRDefault="00631C4B" w:rsidP="004A5B99">
      <w:pPr>
        <w:rPr>
          <w:rFonts w:hint="eastAsia"/>
        </w:rPr>
      </w:pPr>
      <w:r w:rsidRPr="00210A45">
        <w:rPr>
          <w:rFonts w:hint="eastAsia"/>
        </w:rPr>
        <w:t>目前，对于寡糖和凝集素的结合能力的研究还存在着众多的局限性，唯有不断的探索和发现才能让更多未知的结果应用寡糖和凝集素结合能力的研究中。</w:t>
      </w:r>
      <w:r w:rsidR="0068594C" w:rsidRPr="00210A45">
        <w:rPr>
          <w:rFonts w:hint="eastAsia"/>
        </w:rPr>
        <w:t>因此，我们</w:t>
      </w:r>
      <w:r w:rsidRPr="00210A45">
        <w:rPr>
          <w:rFonts w:hint="eastAsia"/>
        </w:rPr>
        <w:t>借助</w:t>
      </w:r>
      <w:r w:rsidR="0068594C" w:rsidRPr="00210A45">
        <w:rPr>
          <w:rFonts w:hint="eastAsia"/>
        </w:rPr>
        <w:t>四种神经网络模型：</w:t>
      </w:r>
      <w:r w:rsidR="0068594C" w:rsidRPr="00A52729">
        <w:rPr>
          <w:rFonts w:ascii="Times New Roman" w:hAnsi="Times New Roman" w:cs="Times New Roman" w:hint="eastAsia"/>
        </w:rPr>
        <w:t>VAE</w:t>
      </w:r>
      <w:r w:rsidR="0068594C" w:rsidRPr="00A52729">
        <w:rPr>
          <w:rFonts w:ascii="Times New Roman" w:hAnsi="Times New Roman" w:cs="Times New Roman" w:hint="eastAsia"/>
        </w:rPr>
        <w:t>，</w:t>
      </w:r>
      <w:r w:rsidRPr="00A52729">
        <w:rPr>
          <w:rFonts w:ascii="Times New Roman" w:hAnsi="Times New Roman" w:cs="Times New Roman" w:hint="eastAsia"/>
        </w:rPr>
        <w:t>GAN</w:t>
      </w:r>
      <w:r w:rsidRPr="00A52729">
        <w:rPr>
          <w:rFonts w:ascii="Times New Roman" w:hAnsi="Times New Roman" w:cs="Times New Roman" w:hint="eastAsia"/>
        </w:rPr>
        <w:t>，</w:t>
      </w:r>
      <w:r w:rsidRPr="00A52729">
        <w:rPr>
          <w:rFonts w:ascii="Times New Roman" w:hAnsi="Times New Roman" w:cs="Times New Roman" w:hint="eastAsia"/>
        </w:rPr>
        <w:t>DM</w:t>
      </w:r>
      <w:r w:rsidRPr="00A52729">
        <w:rPr>
          <w:rFonts w:ascii="Times New Roman" w:hAnsi="Times New Roman" w:cs="Times New Roman" w:hint="eastAsia"/>
        </w:rPr>
        <w:t>，</w:t>
      </w:r>
      <w:r w:rsidRPr="00A52729">
        <w:rPr>
          <w:rFonts w:ascii="Times New Roman" w:hAnsi="Times New Roman" w:cs="Times New Roman" w:hint="eastAsia"/>
        </w:rPr>
        <w:t>Transformer</w:t>
      </w:r>
      <w:r w:rsidR="00DF0A05">
        <w:rPr>
          <w:rFonts w:hint="eastAsia"/>
        </w:rPr>
        <w:t>（图一）</w:t>
      </w:r>
      <w:r w:rsidRPr="00210A45">
        <w:rPr>
          <w:rFonts w:hint="eastAsia"/>
        </w:rPr>
        <w:t>来对寡糖和凝集素的相互作用进行预测分析，</w:t>
      </w:r>
      <w:r w:rsidR="007C0F13" w:rsidRPr="00210A45">
        <w:rPr>
          <w:rFonts w:hint="eastAsia"/>
        </w:rPr>
        <w:t xml:space="preserve">探究它们对其预测的差异。 </w:t>
      </w:r>
    </w:p>
    <w:p w14:paraId="6B201687" w14:textId="7A2556A2" w:rsidR="00CE68F7" w:rsidRDefault="00CE68F7" w:rsidP="004A5B99">
      <w:pPr>
        <w:rPr>
          <w:rFonts w:hint="eastAsia"/>
        </w:rPr>
      </w:pPr>
    </w:p>
    <w:p w14:paraId="431CED28" w14:textId="422ECD03" w:rsidR="008E2923" w:rsidRPr="00210A45" w:rsidRDefault="00A52729" w:rsidP="001C7EDE">
      <w:pPr>
        <w:ind w:firstLineChars="0" w:firstLine="0"/>
        <w:rPr>
          <w:rFonts w:cs="宋体" w:hint="eastAsia"/>
        </w:rPr>
      </w:pPr>
      <w:r w:rsidRPr="00DF0A05">
        <w:rPr>
          <w:noProof/>
        </w:rPr>
        <w:drawing>
          <wp:inline distT="0" distB="0" distL="0" distR="0" wp14:anchorId="69A512A3" wp14:editId="71A6D7EB">
            <wp:extent cx="5274310" cy="2807970"/>
            <wp:effectExtent l="0" t="0" r="2540" b="0"/>
            <wp:docPr id="15247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65" name=""/>
                    <pic:cNvPicPr/>
                  </pic:nvPicPr>
                  <pic:blipFill>
                    <a:blip r:embed="rId8"/>
                    <a:stretch>
                      <a:fillRect/>
                    </a:stretch>
                  </pic:blipFill>
                  <pic:spPr>
                    <a:xfrm>
                      <a:off x="0" y="0"/>
                      <a:ext cx="5274310" cy="2807970"/>
                    </a:xfrm>
                    <a:prstGeom prst="rect">
                      <a:avLst/>
                    </a:prstGeom>
                  </pic:spPr>
                </pic:pic>
              </a:graphicData>
            </a:graphic>
          </wp:inline>
        </w:drawing>
      </w:r>
    </w:p>
    <w:p w14:paraId="1BF4E3B9" w14:textId="608EF523" w:rsidR="008E2923" w:rsidRPr="004A5B99" w:rsidRDefault="00A52729" w:rsidP="004A5B99">
      <w:pPr>
        <w:pStyle w:val="FigureCaption"/>
        <w:rPr>
          <w:rFonts w:hint="eastAsia"/>
        </w:rPr>
      </w:pPr>
      <w:r w:rsidRPr="004A5B99">
        <w:rPr>
          <w:rFonts w:hint="eastAsia"/>
        </w:rPr>
        <w:t>图1 四种神经网络模型的结构图</w:t>
      </w:r>
    </w:p>
    <w:p w14:paraId="434AEB63" w14:textId="75C012A8" w:rsidR="00A52729" w:rsidRPr="00A52729" w:rsidRDefault="00A52729" w:rsidP="004A5B99">
      <w:pPr>
        <w:rPr>
          <w:rFonts w:hint="eastAsia"/>
        </w:rPr>
      </w:pPr>
    </w:p>
    <w:p w14:paraId="08E73EEC" w14:textId="255DBEE0" w:rsidR="001C7EDE" w:rsidRDefault="001C7EDE" w:rsidP="001C7EDE">
      <w:pPr>
        <w:rPr>
          <w:rFonts w:ascii="Times New Roman" w:hAnsi="Times New Roman" w:cs="Times New Roman"/>
        </w:rPr>
      </w:pPr>
      <w:r w:rsidRPr="00881D12">
        <w:rPr>
          <w:rFonts w:ascii="Times New Roman" w:hAnsi="Times New Roman" w:cs="Times New Roman" w:hint="eastAsia"/>
        </w:rPr>
        <w:t>VAE</w:t>
      </w:r>
      <w:r>
        <w:rPr>
          <w:rFonts w:ascii="Times New Roman" w:hAnsi="Times New Roman" w:cs="Times New Roman" w:hint="eastAsia"/>
        </w:rPr>
        <w:t>模型</w:t>
      </w:r>
      <w:r w:rsidRPr="00955035">
        <w:rPr>
          <w:rFonts w:ascii="Times New Roman" w:hAnsi="Times New Roman" w:cs="Times New Roman" w:hint="eastAsia"/>
        </w:rPr>
        <w:t>是一种深度生成模型，它结合了自编码器和变分推断的特点</w:t>
      </w:r>
      <w:r>
        <w:rPr>
          <w:rFonts w:ascii="Times New Roman" w:hAnsi="Times New Roman" w:cs="Times New Roman" w:hint="eastAsia"/>
        </w:rPr>
        <w:t>，</w:t>
      </w:r>
      <w:r w:rsidRPr="00955035">
        <w:rPr>
          <w:rFonts w:ascii="Times New Roman" w:hAnsi="Times New Roman" w:cs="Times New Roman"/>
        </w:rPr>
        <w:t>通过最大化数据的对数似然函数来学习</w:t>
      </w:r>
      <w:proofErr w:type="gramStart"/>
      <w:r w:rsidRPr="00955035">
        <w:rPr>
          <w:rFonts w:ascii="Times New Roman" w:hAnsi="Times New Roman" w:cs="Times New Roman"/>
        </w:rPr>
        <w:t>隐</w:t>
      </w:r>
      <w:proofErr w:type="gramEnd"/>
      <w:r w:rsidRPr="00955035">
        <w:rPr>
          <w:rFonts w:ascii="Times New Roman" w:hAnsi="Times New Roman" w:cs="Times New Roman"/>
        </w:rPr>
        <w:t>变量的分布</w:t>
      </w:r>
      <w:r>
        <w:rPr>
          <w:rFonts w:ascii="Times New Roman" w:hAnsi="Times New Roman" w:cs="Times New Roman" w:hint="eastAsia"/>
        </w:rPr>
        <w:t>，</w:t>
      </w:r>
      <w:r w:rsidRPr="00955035">
        <w:rPr>
          <w:rFonts w:ascii="Times New Roman" w:hAnsi="Times New Roman" w:cs="Times New Roman"/>
        </w:rPr>
        <w:t>利用变分下界</w:t>
      </w:r>
      <w:r w:rsidRPr="008420E4">
        <w:rPr>
          <w:rFonts w:ascii="Times New Roman" w:hAnsi="Times New Roman" w:cs="Times New Roman"/>
        </w:rPr>
        <w:t>（</w:t>
      </w:r>
      <w:r w:rsidRPr="008420E4">
        <w:rPr>
          <w:rFonts w:ascii="Times New Roman" w:hAnsi="Times New Roman" w:cs="Times New Roman"/>
        </w:rPr>
        <w:t>ELBO</w:t>
      </w:r>
      <w:r w:rsidRPr="008420E4">
        <w:rPr>
          <w:rFonts w:ascii="Times New Roman" w:hAnsi="Times New Roman" w:cs="Times New Roman"/>
        </w:rPr>
        <w:t>）</w:t>
      </w:r>
      <w:r w:rsidRPr="00955035">
        <w:rPr>
          <w:rFonts w:ascii="Times New Roman" w:hAnsi="Times New Roman" w:cs="Times New Roman"/>
        </w:rPr>
        <w:t>来近似计算对数似然函数，并通过最小化</w:t>
      </w:r>
      <w:r w:rsidRPr="00955035">
        <w:rPr>
          <w:rFonts w:ascii="Times New Roman" w:hAnsi="Times New Roman" w:cs="Times New Roman"/>
        </w:rPr>
        <w:t>KL</w:t>
      </w:r>
      <w:r w:rsidRPr="00955035">
        <w:rPr>
          <w:rFonts w:ascii="Times New Roman" w:hAnsi="Times New Roman" w:cs="Times New Roman"/>
        </w:rPr>
        <w:t>散度和最大化期望来优化</w:t>
      </w:r>
      <w:r w:rsidRPr="00955035">
        <w:rPr>
          <w:rFonts w:ascii="Times New Roman" w:hAnsi="Times New Roman" w:cs="Times New Roman"/>
        </w:rPr>
        <w:t>ELBO</w:t>
      </w:r>
      <w:r>
        <w:rPr>
          <w:rFonts w:ascii="Times New Roman" w:hAnsi="Times New Roman" w:cs="Times New Roman" w:hint="eastAsia"/>
        </w:rPr>
        <w:t>。</w:t>
      </w:r>
    </w:p>
    <w:p w14:paraId="2A659B55" w14:textId="5B57FE83" w:rsidR="001C7EDE" w:rsidRDefault="001C7EDE" w:rsidP="001C7EDE">
      <w:pPr>
        <w:rPr>
          <w:rFonts w:hint="eastAsia"/>
        </w:rPr>
      </w:pPr>
      <w:r w:rsidRPr="00881D12">
        <w:rPr>
          <w:rFonts w:ascii="Times New Roman" w:hAnsi="Times New Roman" w:cs="Times New Roman" w:hint="eastAsia"/>
        </w:rPr>
        <w:t>Transformer</w:t>
      </w:r>
      <w:r w:rsidRPr="003B32FB">
        <w:t>是一种基于自注意力机制的模型，能够并行处理序列数据，捕捉序列内的长距离依赖关系。它由编码器和解码器组成，每个部分都包含自注意力层和前馈神经网络层。</w:t>
      </w:r>
    </w:p>
    <w:p w14:paraId="1704DD2E" w14:textId="2F766EAD" w:rsidR="001C7EDE" w:rsidRPr="00573F02" w:rsidRDefault="001C7EDE" w:rsidP="001C7EDE">
      <w:pPr>
        <w:rPr>
          <w:rFonts w:ascii="Times New Roman" w:hAnsi="Times New Roman" w:cs="Times New Roman"/>
          <w:b/>
          <w:bCs/>
        </w:rPr>
      </w:pPr>
      <w:r w:rsidRPr="00881D12">
        <w:rPr>
          <w:rFonts w:ascii="Times New Roman" w:hAnsi="Times New Roman" w:cs="Times New Roman" w:hint="eastAsia"/>
        </w:rPr>
        <w:t>GAN</w:t>
      </w:r>
      <w:r w:rsidRPr="00573F02">
        <w:rPr>
          <w:rFonts w:hint="eastAsia"/>
        </w:rPr>
        <w:t>模型</w:t>
      </w:r>
      <w:r w:rsidRPr="00573F02">
        <w:t>主要部分组成：生成器</w:t>
      </w:r>
      <w:r w:rsidRPr="008420E4">
        <w:rPr>
          <w:rFonts w:ascii="Times New Roman" w:hAnsi="Times New Roman" w:cs="Times New Roman"/>
        </w:rPr>
        <w:t>（</w:t>
      </w:r>
      <w:r w:rsidRPr="008420E4">
        <w:rPr>
          <w:rFonts w:ascii="Times New Roman" w:hAnsi="Times New Roman" w:cs="Times New Roman"/>
        </w:rPr>
        <w:t>Generator</w:t>
      </w:r>
      <w:r w:rsidRPr="008420E4">
        <w:rPr>
          <w:rFonts w:ascii="Times New Roman" w:hAnsi="Times New Roman" w:cs="Times New Roman"/>
        </w:rPr>
        <w:t>）和</w:t>
      </w:r>
      <w:r w:rsidRPr="00573F02">
        <w:t>判别器（</w:t>
      </w:r>
      <w:r w:rsidRPr="008420E4">
        <w:rPr>
          <w:rFonts w:ascii="Times New Roman" w:hAnsi="Times New Roman" w:cs="Times New Roman"/>
        </w:rPr>
        <w:t>Discriminator</w:t>
      </w:r>
      <w:r w:rsidRPr="008420E4">
        <w:rPr>
          <w:rFonts w:ascii="Times New Roman" w:hAnsi="Times New Roman" w:cs="Times New Roman"/>
        </w:rPr>
        <w:t>）</w:t>
      </w:r>
      <w:r w:rsidRPr="00573F02">
        <w:t>。生成器的目标是产生尽可能接近真实数据分布的假数据，而</w:t>
      </w:r>
      <w:proofErr w:type="gramStart"/>
      <w:r w:rsidRPr="00573F02">
        <w:t>判别器</w:t>
      </w:r>
      <w:proofErr w:type="gramEnd"/>
      <w:r w:rsidRPr="00573F02">
        <w:t>则尝试区分真实数据和生成器产生的</w:t>
      </w:r>
      <w:r w:rsidR="00EF255E">
        <w:rPr>
          <w:rFonts w:hint="eastAsia"/>
          <w:noProof/>
        </w:rPr>
        <w:lastRenderedPageBreak/>
        <mc:AlternateContent>
          <mc:Choice Requires="wps">
            <w:drawing>
              <wp:anchor distT="0" distB="0" distL="114300" distR="114300" simplePos="0" relativeHeight="251702272" behindDoc="0" locked="0" layoutInCell="1" allowOverlap="1" wp14:anchorId="394DC9A0" wp14:editId="6D80A78E">
                <wp:simplePos x="0" y="0"/>
                <wp:positionH relativeFrom="margin">
                  <wp:align>right</wp:align>
                </wp:positionH>
                <wp:positionV relativeFrom="paragraph">
                  <wp:posOffset>-222036</wp:posOffset>
                </wp:positionV>
                <wp:extent cx="5274259" cy="0"/>
                <wp:effectExtent l="0" t="0" r="0" b="0"/>
                <wp:wrapNone/>
                <wp:docPr id="1436183375"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EA4FDE" id="直接连接符 15" o:spid="_x0000_s1026" style="position:absolute;flip:y;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5pt" to="779.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" strokecolor="#bfbfbf [2412]" strokeweight=".5pt">
                <v:stroke joinstyle="miter"/>
                <w10:wrap anchorx="margin"/>
              </v:line>
            </w:pict>
          </mc:Fallback>
        </mc:AlternateContent>
      </w:r>
      <w:r w:rsidRPr="00573F02">
        <w:t>假数据。这两个网络在训练过程中相互竞争，生成器不断学习如何产生更真实的数据，而</w:t>
      </w:r>
      <w:proofErr w:type="gramStart"/>
      <w:r w:rsidRPr="00573F02">
        <w:t>判别器</w:t>
      </w:r>
      <w:proofErr w:type="gramEnd"/>
      <w:r w:rsidRPr="00573F02">
        <w:t>则不断学习如何更好地区分真假数据。</w:t>
      </w:r>
    </w:p>
    <w:p w14:paraId="30A5E443" w14:textId="589812E6" w:rsidR="001C7EDE" w:rsidRPr="003B32FB" w:rsidRDefault="001C7EDE" w:rsidP="001C7EDE">
      <w:pPr>
        <w:rPr>
          <w:rFonts w:hint="eastAsia"/>
        </w:rPr>
      </w:pPr>
      <w:r w:rsidRPr="00881D12">
        <w:rPr>
          <w:rFonts w:ascii="Times New Roman" w:hAnsi="Times New Roman" w:cs="Times New Roman" w:hint="eastAsia"/>
        </w:rPr>
        <w:t>DM</w:t>
      </w:r>
      <w:r w:rsidRPr="003B32FB">
        <w:t>模型</w:t>
      </w:r>
      <w:r w:rsidRPr="00573F02">
        <w:t>是一种基于概率过程的生成模型</w:t>
      </w:r>
      <w:r>
        <w:rPr>
          <w:rFonts w:hint="eastAsia"/>
        </w:rPr>
        <w:t>，</w:t>
      </w:r>
      <w:r w:rsidRPr="003B32FB">
        <w:t>通过逐步添加噪声将数据转化为高斯分布，然后学习逆过程从噪声中恢复数据，从而生成新的样本。</w:t>
      </w:r>
    </w:p>
    <w:p w14:paraId="6C1CAE84" w14:textId="1390DC52" w:rsidR="007F68CB" w:rsidRDefault="007F68CB" w:rsidP="004A5B99">
      <w:pPr>
        <w:rPr>
          <w:rFonts w:hint="eastAsia"/>
        </w:rPr>
      </w:pPr>
    </w:p>
    <w:p w14:paraId="3F94C78A" w14:textId="356CDF6C" w:rsidR="007C05D7" w:rsidRPr="009910E0" w:rsidRDefault="007C05D7" w:rsidP="009910E0">
      <w:pPr>
        <w:pStyle w:val="1"/>
        <w:rPr>
          <w:rFonts w:hint="eastAsia"/>
        </w:rPr>
      </w:pPr>
      <w:r w:rsidRPr="009910E0">
        <w:rPr>
          <w:rFonts w:hint="eastAsia"/>
        </w:rPr>
        <w:t>2. 数据与方法</w:t>
      </w:r>
    </w:p>
    <w:p w14:paraId="49B7DE23" w14:textId="77777777" w:rsidR="007C05D7" w:rsidRPr="004A5B99" w:rsidRDefault="007C05D7" w:rsidP="004A5B99">
      <w:pPr>
        <w:pStyle w:val="2"/>
        <w:rPr>
          <w:rFonts w:hint="eastAsia"/>
        </w:rPr>
      </w:pPr>
      <w:r w:rsidRPr="004A5B99">
        <w:rPr>
          <w:rFonts w:hint="eastAsia"/>
        </w:rPr>
        <w:t>2.1 实验数据</w:t>
      </w:r>
    </w:p>
    <w:p w14:paraId="2DD1B8DC" w14:textId="77777777" w:rsidR="007C05D7" w:rsidRPr="004A5B99" w:rsidRDefault="007C05D7" w:rsidP="004A5B99">
      <w:pPr>
        <w:pStyle w:val="3"/>
        <w:rPr>
          <w:rFonts w:hint="eastAsia"/>
        </w:rPr>
      </w:pPr>
      <w:r w:rsidRPr="004A5B99">
        <w:rPr>
          <w:rFonts w:hint="eastAsia"/>
        </w:rPr>
        <w:t>2.1.1 方法概述</w:t>
      </w:r>
    </w:p>
    <w:p w14:paraId="61ADA916" w14:textId="77777777" w:rsidR="007C05D7" w:rsidRPr="00395B28" w:rsidRDefault="007C05D7" w:rsidP="004A5B99">
      <w:pPr>
        <w:rPr>
          <w:rFonts w:hint="eastAsia"/>
        </w:rPr>
      </w:pPr>
      <w:r w:rsidRPr="00395B28">
        <w:t>寡糖微阵列技术是一种在生物医学研究领域具有革命性的分析工具，它通过在固体表面上有序排列</w:t>
      </w:r>
      <w:proofErr w:type="gramStart"/>
      <w:r w:rsidRPr="00395B28">
        <w:t>固定大量</w:t>
      </w:r>
      <w:proofErr w:type="gramEnd"/>
      <w:r w:rsidRPr="00395B28">
        <w:t>寡糖分子，实现了对寡糖与蛋白质相互作用的快速、高效分析。自2002年首次被报道以来，这项技术已经成为研究聚糖生物学中的关键工具，它允许研究者在少量样品的情况下进行多重平行分析，揭示聚糖在细胞通讯、免疫反应、细胞粘附和信号传导等生理过程中的作用，以及在感染、肿瘤转移等病理过程中的功能。</w:t>
      </w:r>
    </w:p>
    <w:p w14:paraId="5E3C90AD" w14:textId="77777777" w:rsidR="007C05D7" w:rsidRPr="00395B28" w:rsidRDefault="007C05D7" w:rsidP="004A5B99">
      <w:pPr>
        <w:rPr>
          <w:rFonts w:hint="eastAsia"/>
        </w:rPr>
      </w:pPr>
      <w:r w:rsidRPr="00395B28">
        <w:t>尽管寡糖微阵列技术在多个方面展现出了巨大的潜力，但它也面临着一些挑战。寡糖的合成和纯化过程往往复杂且成本高昂，这限制了可用寡糖种类的数量和多样性。此外，将寡糖固定在固体表面上的策略需要优化，以确保寡糖的生物活性和空间构象不受损害。</w:t>
      </w:r>
    </w:p>
    <w:p w14:paraId="548714F6" w14:textId="77777777" w:rsidR="007C05D7" w:rsidRPr="00395B28" w:rsidRDefault="007C05D7" w:rsidP="004A5B99">
      <w:pPr>
        <w:rPr>
          <w:rFonts w:hint="eastAsia"/>
        </w:rPr>
      </w:pPr>
      <w:r w:rsidRPr="00395B28">
        <w:t>随着技术的发展，寡糖微阵列已经</w:t>
      </w:r>
      <w:proofErr w:type="gramStart"/>
      <w:r w:rsidRPr="00395B28">
        <w:t>成为糖组学</w:t>
      </w:r>
      <w:proofErr w:type="gramEnd"/>
      <w:r w:rsidRPr="00395B28">
        <w:t>研究中的重要工具，它不仅能够用于基础的科学研究，还有潜力在临床诊断和治疗中发挥重要作用。通过这种技术，研究人员可以更深入地理解聚糖在多种生物学过程中的功能，以及它们在疾病发生和发展中的作用，从而为开发新的治疗策略和诊断方法提供科学依据。未来的研究可能会集中在提高合成寡糖的效率、开发新的固定和检测技术、以及利用微阵列数据进行更深入的生物信息学分析上，进一步推动这一领域的发展。</w:t>
      </w:r>
    </w:p>
    <w:p w14:paraId="5D3C1295" w14:textId="77777777" w:rsidR="007C05D7" w:rsidRPr="00395B28" w:rsidRDefault="007C05D7" w:rsidP="004A5B99">
      <w:pPr>
        <w:pStyle w:val="3"/>
        <w:rPr>
          <w:rFonts w:hint="eastAsia"/>
        </w:rPr>
      </w:pPr>
      <w:r w:rsidRPr="00395B28">
        <w:rPr>
          <w:rFonts w:hint="eastAsia"/>
        </w:rPr>
        <w:t>2.1.2 方法原理</w:t>
      </w:r>
    </w:p>
    <w:p w14:paraId="64A1C993" w14:textId="77777777" w:rsidR="007C05D7" w:rsidRPr="00395B28" w:rsidRDefault="007C05D7" w:rsidP="004A5B99">
      <w:pPr>
        <w:rPr>
          <w:rFonts w:hint="eastAsia"/>
        </w:rPr>
      </w:pPr>
      <w:r w:rsidRPr="00395B28">
        <w:rPr>
          <w:rFonts w:hint="eastAsia"/>
        </w:rPr>
        <w:t>寡糖微阵列技术的制备和应用可以分为以下几个步骤：</w:t>
      </w:r>
    </w:p>
    <w:p w14:paraId="2DBEF860" w14:textId="77777777" w:rsidR="007C05D7" w:rsidRPr="00AC05E0" w:rsidRDefault="007C05D7" w:rsidP="004A5B99">
      <w:pPr>
        <w:pStyle w:val="a7"/>
        <w:ind w:firstLine="422"/>
        <w:rPr>
          <w:sz w:val="21"/>
          <w:szCs w:val="21"/>
        </w:rPr>
      </w:pPr>
      <w:r w:rsidRPr="00AC05E0">
        <w:rPr>
          <w:rFonts w:hint="eastAsia"/>
          <w:b/>
          <w:bCs/>
          <w:sz w:val="21"/>
          <w:szCs w:val="21"/>
        </w:rPr>
        <w:t>1.</w:t>
      </w:r>
      <w:r w:rsidRPr="00AC05E0">
        <w:rPr>
          <w:rFonts w:hint="eastAsia"/>
          <w:b/>
          <w:bCs/>
          <w:sz w:val="21"/>
          <w:szCs w:val="21"/>
        </w:rPr>
        <w:t>寡糖合成与修饰：</w:t>
      </w:r>
      <w:r w:rsidRPr="00AC05E0">
        <w:rPr>
          <w:rFonts w:hint="eastAsia"/>
          <w:sz w:val="21"/>
          <w:szCs w:val="21"/>
        </w:rPr>
        <w:t>首先，通过化学或酶</w:t>
      </w:r>
      <w:proofErr w:type="gramStart"/>
      <w:r w:rsidRPr="00AC05E0">
        <w:rPr>
          <w:rFonts w:hint="eastAsia"/>
          <w:sz w:val="21"/>
          <w:szCs w:val="21"/>
        </w:rPr>
        <w:t>促方法</w:t>
      </w:r>
      <w:proofErr w:type="gramEnd"/>
      <w:r w:rsidRPr="00AC05E0">
        <w:rPr>
          <w:rFonts w:hint="eastAsia"/>
          <w:sz w:val="21"/>
          <w:szCs w:val="21"/>
        </w:rPr>
        <w:t>合成一系列具有特定结构的寡糖分子。这些寡糖分子通常会进行修饰，以便能够牢固地固定在微阵列芯片上。</w:t>
      </w:r>
    </w:p>
    <w:p w14:paraId="124B4AE7" w14:textId="77777777" w:rsidR="007C05D7" w:rsidRPr="00AC05E0" w:rsidRDefault="007C05D7" w:rsidP="004A5B99">
      <w:pPr>
        <w:pStyle w:val="a7"/>
        <w:ind w:firstLine="422"/>
        <w:rPr>
          <w:sz w:val="21"/>
          <w:szCs w:val="21"/>
        </w:rPr>
      </w:pPr>
      <w:r w:rsidRPr="00AC05E0">
        <w:rPr>
          <w:rFonts w:hint="eastAsia"/>
          <w:b/>
          <w:bCs/>
          <w:sz w:val="21"/>
          <w:szCs w:val="21"/>
        </w:rPr>
        <w:t>2.</w:t>
      </w:r>
      <w:r w:rsidRPr="00AC05E0">
        <w:rPr>
          <w:rFonts w:hint="eastAsia"/>
          <w:b/>
          <w:bCs/>
          <w:sz w:val="21"/>
          <w:szCs w:val="21"/>
        </w:rPr>
        <w:t>芯片制备：</w:t>
      </w:r>
      <w:r w:rsidRPr="00AC05E0">
        <w:rPr>
          <w:rFonts w:hint="eastAsia"/>
          <w:sz w:val="21"/>
          <w:szCs w:val="21"/>
        </w:rPr>
        <w:t>将合成的寡糖分子通过点</w:t>
      </w:r>
      <w:proofErr w:type="gramStart"/>
      <w:r w:rsidRPr="00AC05E0">
        <w:rPr>
          <w:rFonts w:hint="eastAsia"/>
          <w:sz w:val="21"/>
          <w:szCs w:val="21"/>
        </w:rPr>
        <w:t>样技术</w:t>
      </w:r>
      <w:proofErr w:type="gramEnd"/>
      <w:r w:rsidRPr="00AC05E0">
        <w:rPr>
          <w:rFonts w:hint="eastAsia"/>
          <w:sz w:val="21"/>
          <w:szCs w:val="21"/>
        </w:rPr>
        <w:t>固定在一个固体支持物（如玻璃片或硅片）上，形成一个微阵列。每个点代表一种特定的寡糖分子。</w:t>
      </w:r>
    </w:p>
    <w:p w14:paraId="6D853317" w14:textId="55D3D295" w:rsidR="007C05D7" w:rsidRPr="00AC05E0" w:rsidRDefault="007C05D7" w:rsidP="004A5B99">
      <w:pPr>
        <w:pStyle w:val="a7"/>
        <w:ind w:firstLine="422"/>
        <w:rPr>
          <w:sz w:val="21"/>
          <w:szCs w:val="21"/>
        </w:rPr>
      </w:pPr>
      <w:r w:rsidRPr="00AC05E0">
        <w:rPr>
          <w:rFonts w:hint="eastAsia"/>
          <w:b/>
          <w:bCs/>
          <w:sz w:val="21"/>
          <w:szCs w:val="21"/>
        </w:rPr>
        <w:t>3.</w:t>
      </w:r>
      <w:r w:rsidRPr="00AC05E0">
        <w:rPr>
          <w:rFonts w:hint="eastAsia"/>
          <w:b/>
          <w:bCs/>
          <w:sz w:val="21"/>
          <w:szCs w:val="21"/>
        </w:rPr>
        <w:t>样品孵育：</w:t>
      </w:r>
      <w:r w:rsidRPr="00AC05E0">
        <w:rPr>
          <w:rFonts w:hint="eastAsia"/>
          <w:sz w:val="21"/>
          <w:szCs w:val="21"/>
        </w:rPr>
        <w:t>将待测样品（如蛋白质、抗体或细胞）与寡糖微阵列芯片孵育。样品中的目标分子会与芯片上的寡糖分子发生特异性结合。</w:t>
      </w:r>
    </w:p>
    <w:p w14:paraId="2A05FBE2" w14:textId="36E32288" w:rsidR="007C05D7" w:rsidRPr="00AC05E0" w:rsidRDefault="007C05D7" w:rsidP="004A5B99">
      <w:pPr>
        <w:pStyle w:val="a7"/>
        <w:ind w:firstLine="422"/>
        <w:rPr>
          <w:sz w:val="21"/>
          <w:szCs w:val="21"/>
        </w:rPr>
      </w:pPr>
      <w:r w:rsidRPr="00AC05E0">
        <w:rPr>
          <w:rFonts w:hint="eastAsia"/>
          <w:b/>
          <w:bCs/>
          <w:sz w:val="21"/>
          <w:szCs w:val="21"/>
        </w:rPr>
        <w:t>4.</w:t>
      </w:r>
      <w:r w:rsidRPr="00AC05E0">
        <w:rPr>
          <w:rFonts w:hint="eastAsia"/>
          <w:b/>
          <w:bCs/>
          <w:sz w:val="21"/>
          <w:szCs w:val="21"/>
        </w:rPr>
        <w:t>检测与分析：</w:t>
      </w:r>
      <w:r w:rsidRPr="00AC05E0">
        <w:rPr>
          <w:rFonts w:hint="eastAsia"/>
          <w:sz w:val="21"/>
          <w:szCs w:val="21"/>
        </w:rPr>
        <w:t>通过荧光标记、放射性标记或其他检测手段，检测样品中目标分子与寡糖分子的结合情况。然后使用专门的软件对检测结果进行分析，确定哪些寡糖分子与目标分子有相互作用，可以用</w:t>
      </w:r>
      <w:proofErr w:type="spellStart"/>
      <w:r w:rsidRPr="00AC05E0">
        <w:rPr>
          <w:rFonts w:hint="eastAsia"/>
          <w:sz w:val="21"/>
          <w:szCs w:val="21"/>
        </w:rPr>
        <w:t>R</w:t>
      </w:r>
      <w:r w:rsidRPr="00AC05E0">
        <w:rPr>
          <w:sz w:val="21"/>
          <w:szCs w:val="21"/>
        </w:rPr>
        <w:t>f</w:t>
      </w:r>
      <w:r w:rsidRPr="00AC05E0">
        <w:rPr>
          <w:rFonts w:hint="eastAsia"/>
          <w:sz w:val="21"/>
          <w:szCs w:val="21"/>
        </w:rPr>
        <w:t>u</w:t>
      </w:r>
      <w:proofErr w:type="spellEnd"/>
      <w:r w:rsidRPr="00AC05E0">
        <w:rPr>
          <w:rFonts w:hint="eastAsia"/>
          <w:sz w:val="21"/>
          <w:szCs w:val="21"/>
        </w:rPr>
        <w:t>值表示结合强度。</w:t>
      </w:r>
    </w:p>
    <w:p w14:paraId="429CD0C3" w14:textId="42B07B2C" w:rsidR="007C05D7" w:rsidRPr="00395B28" w:rsidRDefault="00C74291" w:rsidP="004A5B99">
      <w:pPr>
        <w:pStyle w:val="3"/>
        <w:rPr>
          <w:rFonts w:hint="eastAsia"/>
        </w:rPr>
      </w:pPr>
      <w:r w:rsidRPr="00AC05E0">
        <w:rPr>
          <w:rFonts w:hint="eastAsia"/>
          <w:noProof/>
          <w:sz w:val="21"/>
          <w:szCs w:val="21"/>
        </w:rPr>
        <w:lastRenderedPageBreak/>
        <mc:AlternateContent>
          <mc:Choice Requires="wps">
            <w:drawing>
              <wp:anchor distT="0" distB="0" distL="114300" distR="114300" simplePos="0" relativeHeight="251679744" behindDoc="0" locked="0" layoutInCell="1" allowOverlap="1" wp14:anchorId="5F00EE94" wp14:editId="07721091">
                <wp:simplePos x="0" y="0"/>
                <wp:positionH relativeFrom="margin">
                  <wp:align>right</wp:align>
                </wp:positionH>
                <wp:positionV relativeFrom="paragraph">
                  <wp:posOffset>-221319</wp:posOffset>
                </wp:positionV>
                <wp:extent cx="5274259" cy="0"/>
                <wp:effectExtent l="0" t="0" r="0" b="0"/>
                <wp:wrapNone/>
                <wp:docPr id="2058854702"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C31D6B" id="直接连接符 15" o:spid="_x0000_s1026" style="position:absolute;flip:y;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45pt" to="779.4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" strokecolor="#bfbfbf [2412]" strokeweight=".5pt">
                <v:stroke joinstyle="miter"/>
                <w10:wrap anchorx="margin"/>
              </v:line>
            </w:pict>
          </mc:Fallback>
        </mc:AlternateContent>
      </w:r>
      <w:r w:rsidR="007C05D7" w:rsidRPr="00395B28">
        <w:rPr>
          <w:rFonts w:hint="eastAsia"/>
        </w:rPr>
        <w:t>2.1.3 数据描述</w:t>
      </w:r>
    </w:p>
    <w:p w14:paraId="1501A382" w14:textId="13695745" w:rsidR="007C05D7" w:rsidRPr="00395B28" w:rsidRDefault="007C05D7" w:rsidP="004A5B99">
      <w:pPr>
        <w:rPr>
          <w:rFonts w:hint="eastAsia"/>
        </w:rPr>
      </w:pPr>
      <w:r w:rsidRPr="00395B28">
        <w:rPr>
          <w:rFonts w:hint="eastAsia"/>
        </w:rPr>
        <w:t>本实验的基础数据来源于寡糖微阵列中所获得的糖-蛋白结合的实验数据。数据</w:t>
      </w:r>
      <w:proofErr w:type="gramStart"/>
      <w:r w:rsidRPr="00395B28">
        <w:rPr>
          <w:rFonts w:hint="eastAsia"/>
        </w:rPr>
        <w:t>集形式</w:t>
      </w:r>
      <w:proofErr w:type="gramEnd"/>
      <w:r w:rsidRPr="00395B28">
        <w:rPr>
          <w:rFonts w:hint="eastAsia"/>
        </w:rPr>
        <w:t>是716个多糖和731个蛋白质的一一对应的结合强度的数据，如图</w:t>
      </w:r>
      <w:r w:rsidR="00C74291">
        <w:rPr>
          <w:rFonts w:hint="eastAsia"/>
        </w:rPr>
        <w:t>2</w:t>
      </w:r>
      <w:r w:rsidRPr="00395B28">
        <w:rPr>
          <w:rFonts w:hint="eastAsia"/>
        </w:rPr>
        <w:t>示。表格中的每一列代表一个糖，每一行代表一个蛋白，行列对应的数据为上述实验过程测得的糖-蛋白结合强度。数值越高，表示结合强度越大。</w:t>
      </w:r>
    </w:p>
    <w:p w14:paraId="7AEA5D75" w14:textId="77777777" w:rsidR="007C05D7" w:rsidRDefault="007C05D7" w:rsidP="001C7EDE">
      <w:pPr>
        <w:ind w:firstLineChars="0" w:firstLine="0"/>
        <w:rPr>
          <w:rFonts w:hint="eastAsia"/>
          <w:sz w:val="28"/>
          <w:szCs w:val="28"/>
        </w:rPr>
      </w:pPr>
      <w:r>
        <w:rPr>
          <w:noProof/>
        </w:rPr>
        <w:drawing>
          <wp:inline distT="0" distB="0" distL="0" distR="0" wp14:anchorId="7F13FF10" wp14:editId="3D2CFB3A">
            <wp:extent cx="5274310" cy="2081530"/>
            <wp:effectExtent l="0" t="0" r="2540" b="0"/>
            <wp:docPr id="1435901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01767" name=""/>
                    <pic:cNvPicPr/>
                  </pic:nvPicPr>
                  <pic:blipFill>
                    <a:blip r:embed="rId9"/>
                    <a:stretch>
                      <a:fillRect/>
                    </a:stretch>
                  </pic:blipFill>
                  <pic:spPr>
                    <a:xfrm>
                      <a:off x="0" y="0"/>
                      <a:ext cx="5274310" cy="2081530"/>
                    </a:xfrm>
                    <a:prstGeom prst="rect">
                      <a:avLst/>
                    </a:prstGeom>
                  </pic:spPr>
                </pic:pic>
              </a:graphicData>
            </a:graphic>
          </wp:inline>
        </w:drawing>
      </w:r>
    </w:p>
    <w:p w14:paraId="0C104A4B" w14:textId="4D3F70E3" w:rsidR="007C05D7" w:rsidRPr="00395B28" w:rsidRDefault="007C05D7" w:rsidP="00142B89">
      <w:pPr>
        <w:pStyle w:val="FigureCaption"/>
        <w:rPr>
          <w:rFonts w:hint="eastAsia"/>
        </w:rPr>
      </w:pPr>
      <w:r w:rsidRPr="00395B28">
        <w:rPr>
          <w:rFonts w:hint="eastAsia"/>
        </w:rPr>
        <w:t>图</w:t>
      </w:r>
      <w:r w:rsidR="00C74291">
        <w:rPr>
          <w:rFonts w:hint="eastAsia"/>
        </w:rPr>
        <w:t>2</w:t>
      </w:r>
      <w:r w:rsidRPr="00395B28">
        <w:rPr>
          <w:rFonts w:hint="eastAsia"/>
        </w:rPr>
        <w:t xml:space="preserve"> 部分数据预览</w:t>
      </w:r>
    </w:p>
    <w:p w14:paraId="67FECB3A" w14:textId="77777777" w:rsidR="007C05D7" w:rsidRDefault="007C05D7" w:rsidP="00142B89">
      <w:pPr>
        <w:ind w:firstLineChars="0" w:firstLine="0"/>
        <w:rPr>
          <w:rFonts w:hint="eastAsia"/>
        </w:rPr>
      </w:pPr>
    </w:p>
    <w:p w14:paraId="34C761D0" w14:textId="77777777" w:rsidR="007C05D7" w:rsidRPr="00395B28" w:rsidRDefault="007C05D7" w:rsidP="001C7EDE">
      <w:pPr>
        <w:pStyle w:val="2"/>
        <w:rPr>
          <w:rFonts w:hint="eastAsia"/>
        </w:rPr>
      </w:pPr>
      <w:r w:rsidRPr="00395B28">
        <w:rPr>
          <w:rFonts w:hint="eastAsia"/>
        </w:rPr>
        <w:t>2.2 数据标准化</w:t>
      </w:r>
    </w:p>
    <w:p w14:paraId="6000380F" w14:textId="77777777" w:rsidR="007C05D7" w:rsidRPr="00D95064" w:rsidRDefault="007C05D7" w:rsidP="001C7EDE">
      <w:pPr>
        <w:pStyle w:val="3"/>
        <w:rPr>
          <w:rFonts w:ascii="Times New Roman" w:hAnsi="Times New Roman" w:cs="Times New Roman"/>
          <w:color w:val="000000"/>
          <w:kern w:val="24"/>
        </w:rPr>
      </w:pPr>
      <w:r w:rsidRPr="00D95064">
        <w:rPr>
          <w:rFonts w:hint="eastAsia"/>
        </w:rPr>
        <w:t>2</w:t>
      </w:r>
      <w:r w:rsidRPr="00D95064">
        <w:t xml:space="preserve">.2.1 </w:t>
      </w:r>
      <w:r w:rsidRPr="00D95064">
        <w:rPr>
          <w:rFonts w:hint="eastAsia"/>
        </w:rPr>
        <w:t>计算</w:t>
      </w:r>
      <w:r w:rsidRPr="00D95064">
        <w:rPr>
          <w:rFonts w:ascii="Times New Roman" w:hAnsi="Times New Roman" w:cs="Times New Roman" w:hint="eastAsia"/>
          <w:color w:val="000000"/>
          <w:kern w:val="24"/>
          <w:szCs w:val="21"/>
        </w:rPr>
        <w:t>Z</w:t>
      </w:r>
      <w:r w:rsidRPr="00D95064">
        <w:rPr>
          <w:rFonts w:ascii="Times New Roman" w:hAnsi="Times New Roman" w:cs="Times New Roman"/>
          <w:color w:val="000000"/>
          <w:kern w:val="24"/>
          <w:szCs w:val="21"/>
        </w:rPr>
        <w:t>-score</w:t>
      </w:r>
    </w:p>
    <w:p w14:paraId="03738CF1" w14:textId="77777777" w:rsidR="007C05D7" w:rsidRPr="00385D69" w:rsidRDefault="007C05D7" w:rsidP="004A5B99">
      <w:pPr>
        <w:rPr>
          <w:rFonts w:hint="eastAsia"/>
        </w:rPr>
      </w:pPr>
      <w:r w:rsidRPr="00385D69">
        <w:rPr>
          <w:rFonts w:ascii="Times New Roman" w:hAnsi="Times New Roman" w:cs="Times New Roman"/>
          <w:color w:val="000000"/>
          <w:kern w:val="24"/>
        </w:rPr>
        <w:t>Z-score</w:t>
      </w:r>
      <w:r w:rsidRPr="00385D69">
        <w:t>标准化方法，也称为标准分数标准化方法，是一种常用于统计学和数据分析中的数据标准化技术。它的主要目的是将数据转换为均值为0、标准差为1的标准正态分布，从而使不同数据</w:t>
      </w:r>
      <w:proofErr w:type="gramStart"/>
      <w:r w:rsidRPr="00385D69">
        <w:t>集之间</w:t>
      </w:r>
      <w:proofErr w:type="gramEnd"/>
      <w:r w:rsidRPr="00385D69">
        <w:t>具有可比性。</w:t>
      </w:r>
    </w:p>
    <w:p w14:paraId="02F2A5D6" w14:textId="77777777" w:rsidR="007C05D7" w:rsidRDefault="007C05D7" w:rsidP="004A5B99">
      <w:pPr>
        <w:rPr>
          <w:rFonts w:hint="eastAsia"/>
          <w:sz w:val="28"/>
          <w:szCs w:val="28"/>
        </w:rPr>
      </w:pPr>
      <w:r w:rsidRPr="00385D69">
        <w:rPr>
          <w:rFonts w:ascii="Times New Roman" w:hAnsi="Times New Roman" w:cs="Times New Roman"/>
          <w:color w:val="000000"/>
          <w:kern w:val="24"/>
        </w:rPr>
        <w:t>Z-score</w:t>
      </w:r>
      <w:r w:rsidRPr="00385D69">
        <w:t>标准化基于以下公式来计算每个数据点的</w:t>
      </w:r>
      <w:r w:rsidRPr="00385D69">
        <w:rPr>
          <w:rFonts w:ascii="Times New Roman" w:hAnsi="Times New Roman" w:cs="Times New Roman"/>
          <w:color w:val="000000"/>
          <w:kern w:val="24"/>
        </w:rPr>
        <w:t>Z-score</w:t>
      </w:r>
      <w:r w:rsidRPr="00385D69">
        <w:rPr>
          <w:sz w:val="28"/>
          <w:szCs w:val="28"/>
        </w:rPr>
        <w:t>：</w:t>
      </w:r>
    </w:p>
    <w:p w14:paraId="31D0C3A2" w14:textId="77777777" w:rsidR="007C05D7" w:rsidRPr="00385D69" w:rsidRDefault="007C05D7" w:rsidP="004A5B99">
      <w:pPr>
        <w:rPr>
          <w:rFonts w:ascii="Times New Roman" w:hAnsi="Times New Roman"/>
        </w:rPr>
      </w:pPr>
      <m:oMathPara>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hint="eastAsia"/>
                </w:rPr>
                <m:t>μ</m:t>
              </m:r>
            </m:num>
            <m:den>
              <m:r>
                <w:rPr>
                  <w:rFonts w:ascii="Cambria Math" w:hAnsi="Cambria Math" w:hint="eastAsia"/>
                </w:rPr>
                <m:t>σ</m:t>
              </m:r>
            </m:den>
          </m:f>
        </m:oMath>
      </m:oMathPara>
    </w:p>
    <w:p w14:paraId="30EDDCDF" w14:textId="77777777" w:rsidR="007C05D7" w:rsidRPr="00385D69" w:rsidRDefault="007C05D7" w:rsidP="004A5B99">
      <w:pPr>
        <w:rPr>
          <w:rFonts w:hint="eastAsia"/>
        </w:rPr>
      </w:pPr>
      <w:r w:rsidRPr="00385D69">
        <w:rPr>
          <w:rFonts w:ascii="Times New Roman" w:hAnsi="Times New Roman" w:cs="Times New Roman"/>
          <w:color w:val="000000"/>
          <w:kern w:val="24"/>
        </w:rPr>
        <w:t>Z</w:t>
      </w:r>
      <w:r w:rsidRPr="00385D69">
        <w:t>：</w:t>
      </w:r>
      <w:r w:rsidRPr="00385D69">
        <w:rPr>
          <w:rFonts w:ascii="Times New Roman" w:hAnsi="Times New Roman" w:cs="Times New Roman"/>
          <w:color w:val="000000"/>
          <w:kern w:val="24"/>
        </w:rPr>
        <w:t>Z-score</w:t>
      </w:r>
      <w:r w:rsidRPr="00385D69">
        <w:rPr>
          <w:rFonts w:hint="eastAsia"/>
        </w:rPr>
        <w:t>，</w:t>
      </w:r>
      <w:r w:rsidRPr="00385D69">
        <w:rPr>
          <w:rFonts w:ascii="Times New Roman" w:hAnsi="Times New Roman" w:cs="Times New Roman"/>
          <w:color w:val="000000"/>
          <w:kern w:val="24"/>
        </w:rPr>
        <w:t>X</w:t>
      </w:r>
      <w:r w:rsidRPr="00385D69">
        <w:t>：要标准化的数据点</w:t>
      </w:r>
      <w:r w:rsidRPr="00385D69">
        <w:rPr>
          <w:rFonts w:hint="eastAsia"/>
        </w:rPr>
        <w:t>，</w:t>
      </w:r>
      <w:r w:rsidRPr="00385D69">
        <w:rPr>
          <w:rFonts w:ascii="Times New Roman" w:hAnsi="Times New Roman" w:cs="Times New Roman" w:hint="eastAsia"/>
          <w:color w:val="000000"/>
          <w:kern w:val="24"/>
        </w:rPr>
        <w:t>μ</w:t>
      </w:r>
      <w:r w:rsidRPr="00385D69">
        <w:rPr>
          <w:rFonts w:hint="eastAsia"/>
        </w:rPr>
        <w:t>：数据集的均值（平均值），</w:t>
      </w:r>
      <w:r w:rsidRPr="00385D69">
        <w:rPr>
          <w:rFonts w:ascii="Times New Roman" w:hAnsi="Times New Roman" w:cs="Times New Roman" w:hint="eastAsia"/>
          <w:color w:val="000000"/>
          <w:kern w:val="24"/>
        </w:rPr>
        <w:t>σ</w:t>
      </w:r>
      <w:r w:rsidRPr="00385D69">
        <w:rPr>
          <w:rFonts w:hint="eastAsia"/>
        </w:rPr>
        <w:t>：数据集的标准差</w:t>
      </w:r>
    </w:p>
    <w:p w14:paraId="303F1847" w14:textId="77777777" w:rsidR="007C05D7" w:rsidRPr="00385D69" w:rsidRDefault="007C05D7" w:rsidP="004A5B99">
      <w:pPr>
        <w:rPr>
          <w:rFonts w:hint="eastAsia"/>
        </w:rPr>
      </w:pPr>
      <w:r w:rsidRPr="00385D69">
        <w:rPr>
          <w:rFonts w:hint="eastAsia"/>
        </w:rPr>
        <w:t>根据上述公式，</w:t>
      </w:r>
      <w:r w:rsidRPr="00385D69">
        <w:rPr>
          <w:rFonts w:ascii="Times New Roman" w:hAnsi="Times New Roman" w:cs="Times New Roman"/>
          <w:color w:val="000000"/>
          <w:kern w:val="24"/>
        </w:rPr>
        <w:t>Z-score</w:t>
      </w:r>
      <w:r w:rsidRPr="00385D69">
        <w:t>标准化的步骤如下：</w:t>
      </w:r>
    </w:p>
    <w:p w14:paraId="7F931748" w14:textId="77777777" w:rsidR="007C05D7" w:rsidRPr="00385D69" w:rsidRDefault="007C05D7" w:rsidP="004A5B99">
      <w:pPr>
        <w:ind w:firstLine="422"/>
        <w:rPr>
          <w:rFonts w:hint="eastAsia"/>
        </w:rPr>
      </w:pPr>
      <w:r w:rsidRPr="00395B28">
        <w:rPr>
          <w:rFonts w:hint="eastAsia"/>
          <w:b/>
          <w:bCs/>
        </w:rPr>
        <w:t>1.</w:t>
      </w:r>
      <w:r w:rsidRPr="00385D69">
        <w:rPr>
          <w:rFonts w:hint="eastAsia"/>
          <w:b/>
          <w:bCs/>
        </w:rPr>
        <w:t>计算均值</w:t>
      </w:r>
      <w:r w:rsidRPr="00395B28">
        <w:rPr>
          <w:rFonts w:hint="eastAsia"/>
          <w:b/>
          <w:bCs/>
        </w:rPr>
        <w:t>：</w:t>
      </w:r>
      <w:r w:rsidRPr="00385D69">
        <w:t>计算数据集的均值（</w:t>
      </w:r>
      <w:r w:rsidRPr="00385D69">
        <w:rPr>
          <w:rFonts w:ascii="Times New Roman" w:hAnsi="Times New Roman" w:cs="Times New Roman" w:hint="eastAsia"/>
          <w:color w:val="000000"/>
          <w:kern w:val="24"/>
        </w:rPr>
        <w:t>μ</w:t>
      </w:r>
      <w:r w:rsidRPr="00385D69">
        <w:rPr>
          <w:rFonts w:hint="eastAsia"/>
        </w:rPr>
        <w:t>），将所有数据点相加，再除以数据点的数量。</w:t>
      </w:r>
    </w:p>
    <w:p w14:paraId="48F12DE6" w14:textId="77777777" w:rsidR="007C05D7" w:rsidRPr="00385D69" w:rsidRDefault="007C05D7" w:rsidP="004A5B99">
      <w:pPr>
        <w:ind w:firstLine="422"/>
        <w:rPr>
          <w:rFonts w:hint="eastAsia"/>
        </w:rPr>
      </w:pPr>
      <w:r w:rsidRPr="00395B28">
        <w:rPr>
          <w:rFonts w:hint="eastAsia"/>
          <w:b/>
          <w:bCs/>
        </w:rPr>
        <w:t>2.</w:t>
      </w:r>
      <w:r w:rsidRPr="00385D69">
        <w:rPr>
          <w:rFonts w:hint="eastAsia"/>
          <w:b/>
          <w:bCs/>
        </w:rPr>
        <w:t>计算标准差</w:t>
      </w:r>
      <w:r w:rsidRPr="00395B28">
        <w:rPr>
          <w:rFonts w:hint="eastAsia"/>
          <w:b/>
          <w:bCs/>
        </w:rPr>
        <w:t>：</w:t>
      </w:r>
      <w:r w:rsidRPr="00385D69">
        <w:t>计算数据集的标准差（</w:t>
      </w:r>
      <w:r w:rsidRPr="00385D69">
        <w:rPr>
          <w:rFonts w:ascii="Times New Roman" w:hAnsi="Times New Roman" w:cs="Times New Roman" w:hint="eastAsia"/>
          <w:color w:val="000000"/>
          <w:kern w:val="24"/>
        </w:rPr>
        <w:t>σ</w:t>
      </w:r>
      <w:r w:rsidRPr="00385D69">
        <w:rPr>
          <w:rFonts w:hint="eastAsia"/>
        </w:rPr>
        <w:t>），首先计算每个数据点与均值的差的平方，然后将所有这些平方差相加，再除以数据点数量，最后取平方根。</w:t>
      </w:r>
    </w:p>
    <w:p w14:paraId="677ABD6C" w14:textId="77777777" w:rsidR="007C05D7" w:rsidRPr="00385D69" w:rsidRDefault="007C05D7" w:rsidP="004A5B99">
      <w:pPr>
        <w:ind w:firstLine="422"/>
        <w:rPr>
          <w:rFonts w:hint="eastAsia"/>
        </w:rPr>
      </w:pPr>
      <w:r w:rsidRPr="00395B28">
        <w:rPr>
          <w:rFonts w:hint="eastAsia"/>
          <w:b/>
          <w:bCs/>
        </w:rPr>
        <w:t>3.</w:t>
      </w:r>
      <w:r w:rsidRPr="00385D69">
        <w:rPr>
          <w:rFonts w:hint="eastAsia"/>
          <w:b/>
          <w:bCs/>
        </w:rPr>
        <w:t>计算</w:t>
      </w:r>
      <w:r w:rsidRPr="00385D69">
        <w:rPr>
          <w:rFonts w:ascii="Times New Roman" w:hAnsi="Times New Roman" w:cs="Times New Roman"/>
          <w:color w:val="000000"/>
          <w:kern w:val="24"/>
        </w:rPr>
        <w:t>Z-score</w:t>
      </w:r>
      <w:r w:rsidRPr="00395B28">
        <w:rPr>
          <w:rFonts w:hint="eastAsia"/>
          <w:b/>
          <w:bCs/>
        </w:rPr>
        <w:t>：</w:t>
      </w:r>
      <w:r w:rsidRPr="00385D69">
        <w:t>对每个数据点应用上述公式，将数据点减去均值，然后除以标准差。</w:t>
      </w:r>
    </w:p>
    <w:p w14:paraId="6B16951C" w14:textId="77777777" w:rsidR="004B7047" w:rsidRDefault="007C05D7" w:rsidP="004A5B99">
      <w:r w:rsidRPr="00395B28">
        <w:rPr>
          <w:rFonts w:ascii="Times New Roman" w:hAnsi="Times New Roman" w:cs="Times New Roman"/>
          <w:color w:val="000000"/>
          <w:kern w:val="24"/>
        </w:rPr>
        <w:t>Z-score</w:t>
      </w:r>
      <w:r w:rsidRPr="00395B28">
        <w:t>告诉我们</w:t>
      </w:r>
      <w:proofErr w:type="gramStart"/>
      <w:r w:rsidRPr="00395B28">
        <w:t>一</w:t>
      </w:r>
      <w:proofErr w:type="gramEnd"/>
      <w:r w:rsidRPr="00395B28">
        <w:t>个数据点与其所属数据集的均值之间的差距，以标准差的单位来度量。如果</w:t>
      </w:r>
      <w:r w:rsidRPr="00395B28">
        <w:rPr>
          <w:rFonts w:ascii="Times New Roman" w:hAnsi="Times New Roman" w:cs="Times New Roman"/>
          <w:color w:val="000000"/>
          <w:kern w:val="24"/>
        </w:rPr>
        <w:t>Z-score</w:t>
      </w:r>
      <w:r w:rsidRPr="00395B28">
        <w:t>为正数，表示数据点高于平均水平；如果为负数，表示数据点低于平均水</w:t>
      </w:r>
    </w:p>
    <w:p w14:paraId="6AC1D583" w14:textId="1F63359F" w:rsidR="007C05D7" w:rsidRPr="00395B28" w:rsidRDefault="007C05D7" w:rsidP="004B7047">
      <w:pPr>
        <w:ind w:firstLineChars="0" w:firstLine="0"/>
        <w:rPr>
          <w:rFonts w:hint="eastAsia"/>
        </w:rPr>
      </w:pPr>
      <w:r w:rsidRPr="00395B28">
        <w:t>平。</w:t>
      </w:r>
      <w:r w:rsidRPr="00395B28">
        <w:rPr>
          <w:rFonts w:ascii="Times New Roman" w:hAnsi="Times New Roman" w:cs="Times New Roman"/>
          <w:color w:val="000000"/>
          <w:kern w:val="24"/>
        </w:rPr>
        <w:t>Z-score</w:t>
      </w:r>
      <w:r w:rsidRPr="00395B28">
        <w:t>的绝对值越大，表示数据点偏离平均值越远。</w:t>
      </w:r>
    </w:p>
    <w:p w14:paraId="2928F768" w14:textId="7D023E39" w:rsidR="007C05D7" w:rsidRDefault="00217EDC" w:rsidP="004A5B99">
      <w:pPr>
        <w:rPr>
          <w:rFonts w:hint="eastAsia"/>
        </w:rPr>
      </w:pPr>
      <w:r>
        <w:rPr>
          <w:rFonts w:hint="eastAsia"/>
          <w:noProof/>
        </w:rPr>
        <w:lastRenderedPageBreak/>
        <mc:AlternateContent>
          <mc:Choice Requires="wps">
            <w:drawing>
              <wp:anchor distT="0" distB="0" distL="114300" distR="114300" simplePos="0" relativeHeight="251700224" behindDoc="0" locked="0" layoutInCell="1" allowOverlap="1" wp14:anchorId="6C57BE78" wp14:editId="20284B09">
                <wp:simplePos x="0" y="0"/>
                <wp:positionH relativeFrom="margin">
                  <wp:align>right</wp:align>
                </wp:positionH>
                <wp:positionV relativeFrom="paragraph">
                  <wp:posOffset>-233078</wp:posOffset>
                </wp:positionV>
                <wp:extent cx="5273675" cy="0"/>
                <wp:effectExtent l="0" t="0" r="0" b="0"/>
                <wp:wrapNone/>
                <wp:docPr id="1644727841" name="直接连接符 15"/>
                <wp:cNvGraphicFramePr/>
                <a:graphic xmlns:a="http://schemas.openxmlformats.org/drawingml/2006/main">
                  <a:graphicData uri="http://schemas.microsoft.com/office/word/2010/wordprocessingShape">
                    <wps:wsp>
                      <wps:cNvCnPr/>
                      <wps:spPr>
                        <a:xfrm flipV="1">
                          <a:off x="0" y="0"/>
                          <a:ext cx="527367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E2B09E" id="直接连接符 15" o:spid="_x0000_s1026" style="position:absolute;flip:y;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05pt,-18.35pt" to="779.3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" strokecolor="#bfbfbf [2412]" strokeweight=".5pt">
                <v:stroke joinstyle="miter"/>
                <w10:wrap anchorx="margin"/>
              </v:line>
            </w:pict>
          </mc:Fallback>
        </mc:AlternateContent>
      </w:r>
    </w:p>
    <w:p w14:paraId="23A80B14" w14:textId="7FBFBD90" w:rsidR="007C05D7" w:rsidRPr="00395B28" w:rsidRDefault="007C05D7" w:rsidP="001C7EDE">
      <w:pPr>
        <w:pStyle w:val="2"/>
        <w:rPr>
          <w:rFonts w:hint="eastAsia"/>
        </w:rPr>
      </w:pPr>
      <w:r w:rsidRPr="00395B28">
        <w:rPr>
          <w:rFonts w:hint="eastAsia"/>
        </w:rPr>
        <w:t>2.3 描述符</w:t>
      </w:r>
    </w:p>
    <w:p w14:paraId="00BDBDE2" w14:textId="5F975E32" w:rsidR="007C05D7" w:rsidRPr="00542555" w:rsidRDefault="007C05D7" w:rsidP="001C7EDE">
      <w:pPr>
        <w:pStyle w:val="3"/>
        <w:rPr>
          <w:rFonts w:hint="eastAsia"/>
        </w:rPr>
      </w:pPr>
      <w:r w:rsidRPr="00395B28">
        <w:rPr>
          <w:rFonts w:hint="eastAsia"/>
        </w:rPr>
        <w:t>2.3.1 从序列提取可读的描述符</w:t>
      </w:r>
    </w:p>
    <w:p w14:paraId="0A2A42C0" w14:textId="06B927DD" w:rsidR="007C05D7" w:rsidRDefault="007C05D7" w:rsidP="001C7EDE">
      <w:pPr>
        <w:ind w:firstLineChars="149" w:firstLine="313"/>
        <w:rPr>
          <w:rFonts w:hint="eastAsia"/>
        </w:rPr>
      </w:pPr>
      <w:r w:rsidRPr="00395B28">
        <w:rPr>
          <w:rFonts w:hint="eastAsia"/>
        </w:rPr>
        <w:t>在实验研究中，为了使计算机能够处理和分析多糖与蛋白质的数据，我们需要将它们的化学结构转换为机器学习算法可以理解的格式。</w:t>
      </w:r>
    </w:p>
    <w:p w14:paraId="124F6358" w14:textId="295A143E" w:rsidR="007C05D7" w:rsidRDefault="007C05D7" w:rsidP="004A5B99">
      <w:pPr>
        <w:rPr>
          <w:rFonts w:hint="eastAsia"/>
        </w:rPr>
      </w:pPr>
      <w:r w:rsidRPr="00303A36">
        <w:t>蛋白质的特征主要体现在其氨基酸序列的组成、序列中氨基酸的排列顺序</w:t>
      </w:r>
      <w:r>
        <w:rPr>
          <w:rFonts w:hint="eastAsia"/>
        </w:rPr>
        <w:t>。</w:t>
      </w:r>
      <w:r w:rsidRPr="00303A36">
        <w:t>通过提取和编码这些特征，我们可以构建蛋白质的特征向量，为机器学习模型的训练和预测提供输入数据。</w:t>
      </w:r>
    </w:p>
    <w:p w14:paraId="0AA2F0AA" w14:textId="242AD852" w:rsidR="007C05D7" w:rsidRPr="00395B28" w:rsidRDefault="007C05D7" w:rsidP="004A5B99">
      <w:pPr>
        <w:rPr>
          <w:rFonts w:hint="eastAsia"/>
        </w:rPr>
      </w:pPr>
      <w:r w:rsidRPr="00395B28">
        <w:rPr>
          <w:rFonts w:hint="eastAsia"/>
        </w:rPr>
        <w:t>多糖的特征主要体现在其单糖单元的类型和这些单元之间</w:t>
      </w:r>
      <w:proofErr w:type="gramStart"/>
      <w:r w:rsidRPr="00395B28">
        <w:rPr>
          <w:rFonts w:hint="eastAsia"/>
        </w:rPr>
        <w:t>的</w:t>
      </w:r>
      <w:r w:rsidR="00F50027">
        <w:rPr>
          <w:rFonts w:hint="eastAsia"/>
        </w:rPr>
        <w:t>键</w:t>
      </w:r>
      <w:r w:rsidRPr="00395B28">
        <w:rPr>
          <w:rFonts w:hint="eastAsia"/>
        </w:rPr>
        <w:t>合方式</w:t>
      </w:r>
      <w:proofErr w:type="gramEnd"/>
      <w:r w:rsidRPr="00395B28">
        <w:rPr>
          <w:rFonts w:hint="eastAsia"/>
        </w:rPr>
        <w:t>。通过分析和编码这些单糖的组成及其连接模式，我们可以创建出多糖的结构“指纹”，这将有助于后续的数据分析和模型构建。</w:t>
      </w:r>
    </w:p>
    <w:p w14:paraId="27F762BE" w14:textId="72A9F3FE" w:rsidR="007C05D7" w:rsidRPr="00395B28" w:rsidRDefault="007C05D7" w:rsidP="001C7EDE">
      <w:pPr>
        <w:pStyle w:val="3"/>
        <w:rPr>
          <w:rFonts w:hint="eastAsia"/>
        </w:rPr>
      </w:pPr>
      <w:r w:rsidRPr="00395B28">
        <w:rPr>
          <w:rFonts w:hint="eastAsia"/>
        </w:rPr>
        <w:t>2.3.2 蛋白质的特征提取</w:t>
      </w:r>
    </w:p>
    <w:p w14:paraId="1C91B351" w14:textId="1AA3F608" w:rsidR="004B7047" w:rsidRDefault="009910E0" w:rsidP="004A5B99">
      <w:r>
        <w:rPr>
          <w:rFonts w:hint="eastAsia"/>
        </w:rPr>
        <w:t>蛋白特征的提取是</w:t>
      </w:r>
      <w:r w:rsidR="004B7047">
        <w:rPr>
          <w:rFonts w:hint="eastAsia"/>
        </w:rPr>
        <w:t>从构建</w:t>
      </w:r>
      <w:r w:rsidR="004B7047" w:rsidRPr="00DC0E72">
        <w:rPr>
          <w:rFonts w:hint="eastAsia"/>
        </w:rPr>
        <w:t>氨基酸字典</w:t>
      </w:r>
      <w:r w:rsidR="004B7047">
        <w:rPr>
          <w:rFonts w:hint="eastAsia"/>
        </w:rPr>
        <w:t>开始，然后利用字典给蛋白质序列编码</w:t>
      </w:r>
      <w:r>
        <w:rPr>
          <w:rFonts w:hint="eastAsia"/>
        </w:rPr>
        <w:t>，</w:t>
      </w:r>
      <w:r w:rsidR="004B7047">
        <w:rPr>
          <w:rFonts w:hint="eastAsia"/>
        </w:rPr>
        <w:t>最后</w:t>
      </w:r>
      <w:r w:rsidR="00510313">
        <w:rPr>
          <w:rFonts w:hint="eastAsia"/>
        </w:rPr>
        <w:t>对编码矩阵</w:t>
      </w:r>
      <w:r w:rsidR="004B7047" w:rsidRPr="00510313">
        <w:rPr>
          <w:rFonts w:ascii="Times New Roman" w:hAnsi="Times New Roman" w:cs="Times New Roman" w:hint="eastAsia"/>
        </w:rPr>
        <w:t>进行</w:t>
      </w:r>
      <w:r w:rsidR="004B7047" w:rsidRPr="00264EFF">
        <w:rPr>
          <w:rFonts w:ascii="Times New Roman" w:hAnsi="Times New Roman" w:cs="Times New Roman" w:hint="eastAsia"/>
        </w:rPr>
        <w:t>embedding</w:t>
      </w:r>
      <w:r w:rsidR="004B7047">
        <w:rPr>
          <w:rFonts w:hint="eastAsia"/>
        </w:rPr>
        <w:t>处理后使用</w:t>
      </w:r>
      <w:r w:rsidRPr="00264EFF">
        <w:rPr>
          <w:rFonts w:ascii="Times New Roman" w:hAnsi="Times New Roman" w:cs="Times New Roman" w:hint="eastAsia"/>
        </w:rPr>
        <w:t>LSTM</w:t>
      </w:r>
      <w:r w:rsidR="004B7047">
        <w:rPr>
          <w:rFonts w:hint="eastAsia"/>
        </w:rPr>
        <w:t>特征提取</w:t>
      </w:r>
      <w:r w:rsidR="00510313">
        <w:rPr>
          <w:rFonts w:hint="eastAsia"/>
        </w:rPr>
        <w:t>，</w:t>
      </w:r>
      <w:r>
        <w:rPr>
          <w:rFonts w:hint="eastAsia"/>
        </w:rPr>
        <w:t>一共</w:t>
      </w:r>
      <w:r w:rsidR="004B7047">
        <w:rPr>
          <w:rFonts w:hint="eastAsia"/>
        </w:rPr>
        <w:t>3</w:t>
      </w:r>
      <w:r>
        <w:rPr>
          <w:rFonts w:hint="eastAsia"/>
        </w:rPr>
        <w:t>步。</w:t>
      </w:r>
    </w:p>
    <w:p w14:paraId="5893DEF6" w14:textId="6820934B" w:rsidR="007C05D7" w:rsidRPr="009A06BC" w:rsidRDefault="007C05D7" w:rsidP="004A5B99">
      <w:pPr>
        <w:rPr>
          <w:rFonts w:hint="eastAsia"/>
        </w:rPr>
      </w:pPr>
      <w:r w:rsidRPr="009A06BC">
        <w:rPr>
          <w:rFonts w:hint="eastAsia"/>
        </w:rPr>
        <w:t>以这个蛋白:</w:t>
      </w:r>
      <w:r w:rsidRPr="00264EFF">
        <w:rPr>
          <w:rFonts w:ascii="Times New Roman" w:hAnsi="Times New Roman" w:cs="Times New Roman"/>
        </w:rPr>
        <w:t>AAFFSLVVLLALLP</w:t>
      </w:r>
      <w:r w:rsidRPr="009A06BC">
        <w:rPr>
          <w:rFonts w:hint="eastAsia"/>
        </w:rPr>
        <w:t>为例。</w:t>
      </w:r>
    </w:p>
    <w:p w14:paraId="3BDD73F3" w14:textId="214EC811" w:rsidR="007C05D7" w:rsidRPr="00DC0E72" w:rsidRDefault="007C05D7" w:rsidP="004A5B99">
      <w:pPr>
        <w:ind w:firstLine="422"/>
        <w:rPr>
          <w:rFonts w:hint="eastAsia"/>
        </w:rPr>
      </w:pPr>
      <w:r w:rsidRPr="00395B28">
        <w:rPr>
          <w:b/>
          <w:bCs/>
        </w:rPr>
        <w:t>第1步</w:t>
      </w:r>
      <w:r w:rsidRPr="00395B28">
        <w:rPr>
          <w:rFonts w:hint="eastAsia"/>
          <w:b/>
          <w:bCs/>
        </w:rPr>
        <w:t>：</w:t>
      </w:r>
      <w:r>
        <w:rPr>
          <w:rFonts w:hint="eastAsia"/>
        </w:rPr>
        <w:t>把每个</w:t>
      </w:r>
      <w:r w:rsidRPr="00DC0E72">
        <w:rPr>
          <w:rFonts w:hint="eastAsia"/>
        </w:rPr>
        <w:t>氨基酸对应的英文字母，</w:t>
      </w:r>
      <w:r>
        <w:rPr>
          <w:rFonts w:hint="eastAsia"/>
        </w:rPr>
        <w:t>按照</w:t>
      </w:r>
      <w:r w:rsidRPr="00DC0E72">
        <w:rPr>
          <w:rFonts w:hint="eastAsia"/>
        </w:rPr>
        <w:t>其在字母表的数学位置构建氨基酸字典</w:t>
      </w:r>
      <w:r w:rsidRPr="00DC0E72">
        <w:t>，如</w:t>
      </w:r>
      <w:r w:rsidRPr="00DC0E72">
        <w:rPr>
          <w:rFonts w:hint="eastAsia"/>
        </w:rPr>
        <w:t>图</w:t>
      </w:r>
      <w:r w:rsidR="00142B89">
        <w:rPr>
          <w:rFonts w:hint="eastAsia"/>
        </w:rPr>
        <w:t>3</w:t>
      </w:r>
      <w:r w:rsidRPr="00DC0E72">
        <w:t>所示</w:t>
      </w:r>
      <w:r>
        <w:rPr>
          <w:rFonts w:hint="eastAsia"/>
        </w:rPr>
        <w:t>。</w:t>
      </w:r>
    </w:p>
    <w:p w14:paraId="39B5F4B7" w14:textId="49323E2C" w:rsidR="007C05D7" w:rsidRPr="009A06BC" w:rsidRDefault="007C05D7" w:rsidP="00142B89">
      <w:pPr>
        <w:ind w:firstLineChars="0" w:firstLine="0"/>
        <w:jc w:val="center"/>
        <w:rPr>
          <w:rFonts w:hint="eastAsia"/>
        </w:rPr>
      </w:pPr>
      <w:r>
        <w:rPr>
          <w:noProof/>
        </w:rPr>
        <w:drawing>
          <wp:inline distT="0" distB="0" distL="0" distR="0" wp14:anchorId="01AEC800" wp14:editId="293B5901">
            <wp:extent cx="1228725" cy="2552700"/>
            <wp:effectExtent l="0" t="0" r="9525" b="0"/>
            <wp:docPr id="740275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75006" name=""/>
                    <pic:cNvPicPr/>
                  </pic:nvPicPr>
                  <pic:blipFill>
                    <a:blip r:embed="rId10"/>
                    <a:stretch>
                      <a:fillRect/>
                    </a:stretch>
                  </pic:blipFill>
                  <pic:spPr>
                    <a:xfrm>
                      <a:off x="0" y="0"/>
                      <a:ext cx="1228725" cy="2552700"/>
                    </a:xfrm>
                    <a:prstGeom prst="rect">
                      <a:avLst/>
                    </a:prstGeom>
                  </pic:spPr>
                </pic:pic>
              </a:graphicData>
            </a:graphic>
          </wp:inline>
        </w:drawing>
      </w:r>
    </w:p>
    <w:p w14:paraId="1479D63E" w14:textId="2DEC6493" w:rsidR="007C05D7" w:rsidRDefault="007C05D7" w:rsidP="00142B89">
      <w:pPr>
        <w:ind w:firstLineChars="0" w:firstLine="0"/>
        <w:jc w:val="center"/>
        <w:rPr>
          <w:rFonts w:hint="eastAsia"/>
        </w:rPr>
      </w:pPr>
      <w:r w:rsidRPr="00395B28">
        <w:rPr>
          <w:rFonts w:hint="eastAsia"/>
        </w:rPr>
        <w:t>图</w:t>
      </w:r>
      <w:r w:rsidR="00142B89">
        <w:rPr>
          <w:rFonts w:hint="eastAsia"/>
        </w:rPr>
        <w:t>3</w:t>
      </w:r>
      <w:r w:rsidRPr="00395B28">
        <w:rPr>
          <w:rFonts w:hint="eastAsia"/>
        </w:rPr>
        <w:t xml:space="preserve"> </w:t>
      </w:r>
      <w:r>
        <w:rPr>
          <w:rFonts w:hint="eastAsia"/>
        </w:rPr>
        <w:t>氨基酸字典</w:t>
      </w:r>
    </w:p>
    <w:p w14:paraId="211CC01F" w14:textId="0DB8D83E" w:rsidR="007C05D7" w:rsidRPr="00395B28" w:rsidRDefault="007C05D7" w:rsidP="004A5B99">
      <w:pPr>
        <w:rPr>
          <w:rFonts w:hint="eastAsia"/>
        </w:rPr>
      </w:pPr>
    </w:p>
    <w:p w14:paraId="6703368F" w14:textId="56AAB4E3" w:rsidR="007C05D7" w:rsidRPr="00DC0E72" w:rsidRDefault="007C05D7" w:rsidP="004A5B99">
      <w:pPr>
        <w:ind w:firstLine="422"/>
        <w:rPr>
          <w:rFonts w:hint="eastAsia"/>
        </w:rPr>
      </w:pPr>
      <w:r w:rsidRPr="00395B28">
        <w:rPr>
          <w:b/>
          <w:bCs/>
        </w:rPr>
        <w:t>第</w:t>
      </w:r>
      <w:r>
        <w:rPr>
          <w:rFonts w:hint="eastAsia"/>
          <w:b/>
          <w:bCs/>
        </w:rPr>
        <w:t>2</w:t>
      </w:r>
      <w:r w:rsidRPr="00395B28">
        <w:rPr>
          <w:b/>
          <w:bCs/>
        </w:rPr>
        <w:t>步</w:t>
      </w:r>
      <w:r w:rsidRPr="00395B28">
        <w:rPr>
          <w:rFonts w:hint="eastAsia"/>
          <w:b/>
          <w:bCs/>
        </w:rPr>
        <w:t>：</w:t>
      </w:r>
      <w:r>
        <w:rPr>
          <w:rFonts w:hint="eastAsia"/>
        </w:rPr>
        <w:t>遍历原始序列，把其中的每个氨基酸按照字典中对用的数字编号，形成编码矩阵，如图</w:t>
      </w:r>
      <w:r w:rsidR="00142B89">
        <w:rPr>
          <w:rFonts w:hint="eastAsia"/>
        </w:rPr>
        <w:t>4</w:t>
      </w:r>
      <w:r>
        <w:rPr>
          <w:rFonts w:hint="eastAsia"/>
        </w:rPr>
        <w:t>所示。</w:t>
      </w:r>
    </w:p>
    <w:p w14:paraId="0150E8DD" w14:textId="47EC338D" w:rsidR="007C05D7" w:rsidRPr="00DC0E72" w:rsidRDefault="00542555" w:rsidP="001C7EDE">
      <w:pPr>
        <w:ind w:firstLineChars="0" w:firstLine="0"/>
        <w:rPr>
          <w:rFonts w:hint="eastAsia"/>
        </w:rPr>
      </w:pPr>
      <w:r>
        <w:rPr>
          <w:rFonts w:hint="eastAsia"/>
          <w:noProof/>
        </w:rPr>
        <w:lastRenderedPageBreak/>
        <mc:AlternateContent>
          <mc:Choice Requires="wps">
            <w:drawing>
              <wp:anchor distT="0" distB="0" distL="114300" distR="114300" simplePos="0" relativeHeight="251683840" behindDoc="0" locked="0" layoutInCell="1" allowOverlap="1" wp14:anchorId="06875713" wp14:editId="63224D6C">
                <wp:simplePos x="0" y="0"/>
                <wp:positionH relativeFrom="margin">
                  <wp:align>right</wp:align>
                </wp:positionH>
                <wp:positionV relativeFrom="paragraph">
                  <wp:posOffset>-212349</wp:posOffset>
                </wp:positionV>
                <wp:extent cx="5274259" cy="0"/>
                <wp:effectExtent l="0" t="0" r="0" b="0"/>
                <wp:wrapNone/>
                <wp:docPr id="1411108058"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D35AC7" id="直接连接符 15" o:spid="_x0000_s1026" style="position:absolute;flip:y;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6.7pt" to="779.4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" strokecolor="#bfbfbf [2412]" strokeweight=".5pt">
                <v:stroke joinstyle="miter"/>
                <w10:wrap anchorx="margin"/>
              </v:line>
            </w:pict>
          </mc:Fallback>
        </mc:AlternateContent>
      </w:r>
      <w:r w:rsidR="007C05D7">
        <w:rPr>
          <w:noProof/>
        </w:rPr>
        <w:drawing>
          <wp:inline distT="0" distB="0" distL="0" distR="0" wp14:anchorId="64D24D43" wp14:editId="778B6AE4">
            <wp:extent cx="5274310" cy="1727200"/>
            <wp:effectExtent l="0" t="0" r="2540" b="6350"/>
            <wp:docPr id="1464351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51105" name=""/>
                    <pic:cNvPicPr/>
                  </pic:nvPicPr>
                  <pic:blipFill>
                    <a:blip r:embed="rId11"/>
                    <a:stretch>
                      <a:fillRect/>
                    </a:stretch>
                  </pic:blipFill>
                  <pic:spPr>
                    <a:xfrm>
                      <a:off x="0" y="0"/>
                      <a:ext cx="5274310" cy="1727200"/>
                    </a:xfrm>
                    <a:prstGeom prst="rect">
                      <a:avLst/>
                    </a:prstGeom>
                  </pic:spPr>
                </pic:pic>
              </a:graphicData>
            </a:graphic>
          </wp:inline>
        </w:drawing>
      </w:r>
    </w:p>
    <w:p w14:paraId="180222C1" w14:textId="7A77B9CF" w:rsidR="007C05D7" w:rsidRDefault="007C05D7" w:rsidP="00142B89">
      <w:pPr>
        <w:ind w:firstLineChars="0" w:firstLine="0"/>
        <w:jc w:val="center"/>
        <w:rPr>
          <w:rFonts w:hint="eastAsia"/>
        </w:rPr>
      </w:pPr>
      <w:r w:rsidRPr="00395B28">
        <w:rPr>
          <w:rFonts w:hint="eastAsia"/>
        </w:rPr>
        <w:t>图</w:t>
      </w:r>
      <w:r w:rsidR="00142B89">
        <w:rPr>
          <w:rFonts w:hint="eastAsia"/>
        </w:rPr>
        <w:t>4</w:t>
      </w:r>
      <w:r w:rsidRPr="00395B28">
        <w:rPr>
          <w:rFonts w:hint="eastAsia"/>
        </w:rPr>
        <w:t xml:space="preserve"> </w:t>
      </w:r>
      <w:r>
        <w:rPr>
          <w:rFonts w:hint="eastAsia"/>
        </w:rPr>
        <w:t>编码矩阵</w:t>
      </w:r>
    </w:p>
    <w:p w14:paraId="24FC0FFF" w14:textId="77777777" w:rsidR="007C05D7" w:rsidRPr="00395B28" w:rsidRDefault="007C05D7" w:rsidP="004A5B99">
      <w:pPr>
        <w:rPr>
          <w:rFonts w:hint="eastAsia"/>
        </w:rPr>
      </w:pPr>
    </w:p>
    <w:p w14:paraId="74FE6C5C" w14:textId="55795C3A" w:rsidR="007C05D7" w:rsidRPr="00F10E28" w:rsidRDefault="007C05D7" w:rsidP="004A5B99">
      <w:pPr>
        <w:rPr>
          <w:rFonts w:hint="eastAsia"/>
        </w:rPr>
      </w:pPr>
      <w:r>
        <w:rPr>
          <w:rFonts w:hint="eastAsia"/>
        </w:rPr>
        <w:t>然后将所有编码矩阵中最长的</w:t>
      </w:r>
      <w:r w:rsidRPr="00F10E28">
        <w:rPr>
          <w:rFonts w:hint="eastAsia"/>
        </w:rPr>
        <w:t>蛋白质序列作为模板</w:t>
      </w:r>
      <w:r>
        <w:rPr>
          <w:rFonts w:hint="eastAsia"/>
        </w:rPr>
        <w:t>，</w:t>
      </w:r>
      <w:r w:rsidRPr="00F10E28">
        <w:rPr>
          <w:rFonts w:hint="eastAsia"/>
        </w:rPr>
        <w:t>将其余序列进行加0处理，使所有蛋白质序列编码后的长度一致</w:t>
      </w:r>
      <w:r>
        <w:rPr>
          <w:rFonts w:hint="eastAsia"/>
        </w:rPr>
        <w:t>。</w:t>
      </w:r>
    </w:p>
    <w:p w14:paraId="5F8FE8E3" w14:textId="12DB10DC" w:rsidR="007C05D7" w:rsidRDefault="007C05D7" w:rsidP="004A5B99">
      <w:pPr>
        <w:ind w:firstLine="422"/>
        <w:rPr>
          <w:rFonts w:hint="eastAsia"/>
        </w:rPr>
      </w:pPr>
      <w:r w:rsidRPr="00395B28">
        <w:rPr>
          <w:b/>
          <w:bCs/>
        </w:rPr>
        <w:t>第</w:t>
      </w:r>
      <w:r>
        <w:rPr>
          <w:rFonts w:hint="eastAsia"/>
          <w:b/>
          <w:bCs/>
        </w:rPr>
        <w:t>3</w:t>
      </w:r>
      <w:r w:rsidRPr="00395B28">
        <w:rPr>
          <w:b/>
          <w:bCs/>
        </w:rPr>
        <w:t>步</w:t>
      </w:r>
      <w:r w:rsidRPr="00395B28">
        <w:rPr>
          <w:rFonts w:hint="eastAsia"/>
          <w:b/>
          <w:bCs/>
        </w:rPr>
        <w:t>：</w:t>
      </w:r>
      <w:r w:rsidRPr="00F10E28">
        <w:rPr>
          <w:rFonts w:hint="eastAsia"/>
        </w:rPr>
        <w:t>对于编码后的数据，</w:t>
      </w:r>
      <w:r>
        <w:rPr>
          <w:rFonts w:hint="eastAsia"/>
        </w:rPr>
        <w:t>进行</w:t>
      </w:r>
      <w:r w:rsidRPr="00247F99">
        <w:rPr>
          <w:rFonts w:ascii="Times New Roman" w:hAnsi="Times New Roman" w:cs="Times New Roman"/>
        </w:rPr>
        <w:t>embedding</w:t>
      </w:r>
      <w:r>
        <w:rPr>
          <w:rFonts w:hint="eastAsia"/>
        </w:rPr>
        <w:t>处理后</w:t>
      </w:r>
      <w:r w:rsidRPr="00F10E28">
        <w:rPr>
          <w:rFonts w:hint="eastAsia"/>
        </w:rPr>
        <w:t>输入</w:t>
      </w:r>
      <w:r>
        <w:rPr>
          <w:rFonts w:hint="eastAsia"/>
        </w:rPr>
        <w:t>到</w:t>
      </w:r>
      <w:r w:rsidRPr="00303A36">
        <w:rPr>
          <w:rFonts w:ascii="Times New Roman" w:hAnsi="Times New Roman" w:cs="Times New Roman"/>
        </w:rPr>
        <w:t>LSTM</w:t>
      </w:r>
      <w:r w:rsidRPr="00F10E28">
        <w:rPr>
          <w:rFonts w:hint="eastAsia"/>
        </w:rPr>
        <w:t>模型中处理，提取蛋白质特征</w:t>
      </w:r>
      <w:r>
        <w:rPr>
          <w:rFonts w:hint="eastAsia"/>
        </w:rPr>
        <w:t>，结果如图</w:t>
      </w:r>
      <w:r w:rsidR="00142B89">
        <w:rPr>
          <w:rFonts w:hint="eastAsia"/>
        </w:rPr>
        <w:t>5</w:t>
      </w:r>
      <w:r>
        <w:rPr>
          <w:rFonts w:hint="eastAsia"/>
        </w:rPr>
        <w:t>所示。</w:t>
      </w:r>
    </w:p>
    <w:p w14:paraId="2EE63E6F" w14:textId="2CFA7E8B" w:rsidR="007C05D7" w:rsidRPr="00F10E28" w:rsidRDefault="007C05D7" w:rsidP="004A5B99">
      <w:pPr>
        <w:rPr>
          <w:rFonts w:hint="eastAsia"/>
        </w:rPr>
      </w:pPr>
      <w:r>
        <w:rPr>
          <w:rFonts w:hint="eastAsia"/>
        </w:rPr>
        <w:t>蛋白质：</w:t>
      </w:r>
      <w:r w:rsidRPr="00264EFF">
        <w:rPr>
          <w:rFonts w:ascii="Times New Roman" w:hAnsi="Times New Roman" w:cs="Times New Roman"/>
          <w:color w:val="FF0000"/>
        </w:rPr>
        <w:t>AAFFSLVVLLALLP</w:t>
      </w:r>
      <w:r w:rsidRPr="00264EFF">
        <w:rPr>
          <w:rFonts w:ascii="Times New Roman" w:hAnsi="Times New Roman" w:cs="Times New Roman"/>
        </w:rPr>
        <w:t>FGIHASALPSTELTPRVNPNLPGPNDVFVGFRGTNNIVGAIYEKDGIKDTPLNNGADAEMGPGSYITDGLFTARIFASGSAGNNPGTTATVCKIYASGVQWRGAPKGYIPVAYFGNGPTAEQRRQTYLRTLGLPGTAIRFGNLNTNPGQGPTAPRQMVVPPGPLRSLLKASCFPAADTRLPQTLHYFEKRVDWNIITAADSQTWGH</w:t>
      </w:r>
    </w:p>
    <w:p w14:paraId="51F5E65D" w14:textId="77777777" w:rsidR="007C05D7" w:rsidRDefault="007C05D7" w:rsidP="001C7EDE">
      <w:pPr>
        <w:ind w:firstLineChars="0" w:firstLine="0"/>
        <w:rPr>
          <w:rFonts w:hint="eastAsia"/>
        </w:rPr>
      </w:pPr>
      <w:r w:rsidRPr="00303A36">
        <w:rPr>
          <w:noProof/>
        </w:rPr>
        <w:drawing>
          <wp:inline distT="0" distB="0" distL="0" distR="0" wp14:anchorId="37F77697" wp14:editId="2B8D4CB5">
            <wp:extent cx="5274310" cy="716915"/>
            <wp:effectExtent l="0" t="0" r="2540" b="6985"/>
            <wp:docPr id="6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5"/>
                    <pic:cNvPicPr>
                      <a:picLocks noChangeAspect="1"/>
                    </pic:cNvPicPr>
                  </pic:nvPicPr>
                  <pic:blipFill>
                    <a:blip r:embed="rId12"/>
                    <a:srcRect l="217" t="684" r="4717" b="79817"/>
                    <a:stretch>
                      <a:fillRect/>
                    </a:stretch>
                  </pic:blipFill>
                  <pic:spPr>
                    <a:xfrm>
                      <a:off x="0" y="0"/>
                      <a:ext cx="5274310" cy="716915"/>
                    </a:xfrm>
                    <a:prstGeom prst="rect">
                      <a:avLst/>
                    </a:prstGeom>
                  </pic:spPr>
                </pic:pic>
              </a:graphicData>
            </a:graphic>
          </wp:inline>
        </w:drawing>
      </w:r>
    </w:p>
    <w:p w14:paraId="619366E8" w14:textId="3A9CECF6" w:rsidR="007C05D7" w:rsidRDefault="007C05D7" w:rsidP="001C7EDE">
      <w:pPr>
        <w:pStyle w:val="FigureCaption"/>
        <w:rPr>
          <w:rFonts w:hint="eastAsia"/>
        </w:rPr>
      </w:pPr>
      <w:r w:rsidRPr="00395B28">
        <w:rPr>
          <w:rFonts w:hint="eastAsia"/>
        </w:rPr>
        <w:t>图</w:t>
      </w:r>
      <w:r w:rsidR="00142B89">
        <w:rPr>
          <w:rFonts w:hint="eastAsia"/>
        </w:rPr>
        <w:t>5</w:t>
      </w:r>
      <w:r>
        <w:rPr>
          <w:rFonts w:hint="eastAsia"/>
        </w:rPr>
        <w:t xml:space="preserve"> 特征向量</w:t>
      </w:r>
    </w:p>
    <w:p w14:paraId="6EDFCC69" w14:textId="77777777" w:rsidR="007C05D7" w:rsidRPr="00F10E28" w:rsidRDefault="007C05D7" w:rsidP="004A5B99">
      <w:pPr>
        <w:rPr>
          <w:rFonts w:hint="eastAsia"/>
        </w:rPr>
      </w:pPr>
    </w:p>
    <w:p w14:paraId="1AB1DB32" w14:textId="77777777" w:rsidR="007C05D7" w:rsidRPr="00395B28" w:rsidRDefault="007C05D7" w:rsidP="001C7EDE">
      <w:pPr>
        <w:pStyle w:val="3"/>
        <w:rPr>
          <w:rFonts w:hint="eastAsia"/>
        </w:rPr>
      </w:pPr>
      <w:r w:rsidRPr="00395B28">
        <w:rPr>
          <w:rFonts w:hint="eastAsia"/>
        </w:rPr>
        <w:t xml:space="preserve">2.3.3 </w:t>
      </w:r>
      <w:proofErr w:type="gramStart"/>
      <w:r w:rsidRPr="00395B28">
        <w:rPr>
          <w:rFonts w:hint="eastAsia"/>
        </w:rPr>
        <w:t>糖链的</w:t>
      </w:r>
      <w:proofErr w:type="gramEnd"/>
      <w:r w:rsidRPr="00395B28">
        <w:rPr>
          <w:rFonts w:hint="eastAsia"/>
        </w:rPr>
        <w:t>特征提取：</w:t>
      </w:r>
    </w:p>
    <w:p w14:paraId="106049DC" w14:textId="6769A316" w:rsidR="00217EDC" w:rsidRPr="00217EDC" w:rsidRDefault="00217EDC" w:rsidP="004A5B99">
      <w:pPr>
        <w:rPr>
          <w:rFonts w:hint="eastAsia"/>
        </w:rPr>
      </w:pPr>
      <w:proofErr w:type="gramStart"/>
      <w:r>
        <w:rPr>
          <w:rFonts w:hint="eastAsia"/>
        </w:rPr>
        <w:t>糖链特征</w:t>
      </w:r>
      <w:proofErr w:type="gramEnd"/>
      <w:r>
        <w:rPr>
          <w:rFonts w:hint="eastAsia"/>
        </w:rPr>
        <w:t>的提取是从</w:t>
      </w:r>
      <w:r w:rsidRPr="00395B28">
        <w:rPr>
          <w:rFonts w:hint="eastAsia"/>
        </w:rPr>
        <w:t>构建</w:t>
      </w:r>
      <w:r w:rsidRPr="00395B28">
        <w:t>多糖的</w:t>
      </w:r>
      <w:r w:rsidRPr="00395B28">
        <w:rPr>
          <w:rFonts w:hint="eastAsia"/>
        </w:rPr>
        <w:t>糖节点树</w:t>
      </w:r>
      <w:r>
        <w:rPr>
          <w:rFonts w:hint="eastAsia"/>
        </w:rPr>
        <w:t>开始，然后</w:t>
      </w:r>
      <w:r w:rsidR="00F447E6" w:rsidRPr="00395B28">
        <w:rPr>
          <w:rFonts w:hint="eastAsia"/>
        </w:rPr>
        <w:t>遍历糖节点树</w:t>
      </w:r>
      <w:r w:rsidR="00F447E6">
        <w:rPr>
          <w:rFonts w:hint="eastAsia"/>
        </w:rPr>
        <w:t>，得到</w:t>
      </w:r>
      <w:proofErr w:type="gramStart"/>
      <w:r w:rsidR="00F447E6">
        <w:rPr>
          <w:rFonts w:hint="eastAsia"/>
        </w:rPr>
        <w:t>每个糖链</w:t>
      </w:r>
      <w:r w:rsidR="00F447E6" w:rsidRPr="00395B28">
        <w:rPr>
          <w:rFonts w:hint="eastAsia"/>
        </w:rPr>
        <w:t>包含</w:t>
      </w:r>
      <w:proofErr w:type="gramEnd"/>
      <w:r w:rsidR="00F447E6" w:rsidRPr="00395B28">
        <w:rPr>
          <w:rFonts w:hint="eastAsia"/>
        </w:rPr>
        <w:t>的单糖，二糖，三糖的种类和数量</w:t>
      </w:r>
      <w:r>
        <w:rPr>
          <w:rFonts w:hint="eastAsia"/>
        </w:rPr>
        <w:t>，</w:t>
      </w:r>
      <w:r w:rsidR="00F447E6">
        <w:rPr>
          <w:rFonts w:hint="eastAsia"/>
        </w:rPr>
        <w:t>接着将</w:t>
      </w:r>
      <w:proofErr w:type="gramStart"/>
      <w:r w:rsidR="00F447E6" w:rsidRPr="00EC0318">
        <w:rPr>
          <w:rFonts w:hint="eastAsia"/>
        </w:rPr>
        <w:t>所有糖链的</w:t>
      </w:r>
      <w:proofErr w:type="gramEnd"/>
      <w:r w:rsidR="00F447E6" w:rsidRPr="00EC0318">
        <w:rPr>
          <w:rFonts w:hint="eastAsia"/>
        </w:rPr>
        <w:t>不重复的不同构象的单糖、二糖以及三糖组成一个坐标系</w:t>
      </w:r>
      <w:r w:rsidR="00F447E6">
        <w:rPr>
          <w:rFonts w:hint="eastAsia"/>
        </w:rPr>
        <w:t>，并把刚刚得到的种类和数量信息填入坐标系得到</w:t>
      </w:r>
      <w:proofErr w:type="gramStart"/>
      <w:r w:rsidR="00F447E6">
        <w:rPr>
          <w:rFonts w:hint="eastAsia"/>
        </w:rPr>
        <w:t>每个糖链的</w:t>
      </w:r>
      <w:proofErr w:type="gramEnd"/>
      <w:r w:rsidR="00F447E6">
        <w:rPr>
          <w:rFonts w:hint="eastAsia"/>
        </w:rPr>
        <w:t>编码矩阵，最后</w:t>
      </w:r>
      <w:r w:rsidR="00B50AB5">
        <w:rPr>
          <w:rFonts w:hint="eastAsia"/>
        </w:rPr>
        <w:t>对编码矩阵</w:t>
      </w:r>
      <w:r w:rsidR="00B50AB5" w:rsidRPr="00510313">
        <w:rPr>
          <w:rFonts w:ascii="Times New Roman" w:hAnsi="Times New Roman" w:cs="Times New Roman" w:hint="eastAsia"/>
        </w:rPr>
        <w:t>进行</w:t>
      </w:r>
      <w:r w:rsidR="00B50AB5" w:rsidRPr="00264EFF">
        <w:rPr>
          <w:rFonts w:ascii="Times New Roman" w:hAnsi="Times New Roman" w:cs="Times New Roman"/>
        </w:rPr>
        <w:t>embedding</w:t>
      </w:r>
      <w:r w:rsidR="00B50AB5">
        <w:rPr>
          <w:rFonts w:hint="eastAsia"/>
        </w:rPr>
        <w:t>处理后使用</w:t>
      </w:r>
      <w:r w:rsidR="00B50AB5">
        <w:rPr>
          <w:rFonts w:hint="eastAsia"/>
        </w:rPr>
        <w:t>自注意力机制</w:t>
      </w:r>
      <w:r w:rsidR="00B50AB5">
        <w:rPr>
          <w:rFonts w:hint="eastAsia"/>
        </w:rPr>
        <w:t>特征提取</w:t>
      </w:r>
      <w:r w:rsidR="00F447E6">
        <w:rPr>
          <w:rFonts w:hint="eastAsia"/>
        </w:rPr>
        <w:t>，</w:t>
      </w:r>
      <w:r>
        <w:rPr>
          <w:rFonts w:hint="eastAsia"/>
        </w:rPr>
        <w:t>一共4步。</w:t>
      </w:r>
    </w:p>
    <w:p w14:paraId="3432DB2A" w14:textId="18625B96" w:rsidR="007C05D7" w:rsidRPr="00B454C6" w:rsidRDefault="007C05D7" w:rsidP="004A5B99">
      <w:pPr>
        <w:rPr>
          <w:rFonts w:hint="eastAsia"/>
          <w:sz w:val="28"/>
          <w:szCs w:val="28"/>
        </w:rPr>
      </w:pPr>
      <w:r w:rsidRPr="00217EDC">
        <w:rPr>
          <w:rFonts w:hint="eastAsia"/>
        </w:rPr>
        <w:t>以这条糖链：</w:t>
      </w:r>
      <w:r w:rsidRPr="00264EFF">
        <w:rPr>
          <w:rFonts w:ascii="Times New Roman" w:hAnsi="Times New Roman" w:cs="Times New Roman"/>
        </w:rPr>
        <w:t>Neu5Aca2-6Galb1-4GlcNAcb1-2Mana1-3(Mana1-6)Manb1-4GlcNAcb1-4GlcNAc</w:t>
      </w:r>
      <w:r w:rsidRPr="00217EDC">
        <w:rPr>
          <w:rFonts w:hint="eastAsia"/>
        </w:rPr>
        <w:t>为例。</w:t>
      </w:r>
    </w:p>
    <w:p w14:paraId="1E0EB779" w14:textId="75213A14" w:rsidR="007C05D7" w:rsidRPr="00395B28" w:rsidRDefault="007C05D7" w:rsidP="004A5B99">
      <w:pPr>
        <w:ind w:firstLine="422"/>
        <w:rPr>
          <w:rFonts w:hint="eastAsia"/>
        </w:rPr>
      </w:pPr>
      <w:r w:rsidRPr="00395B28">
        <w:rPr>
          <w:b/>
          <w:bCs/>
        </w:rPr>
        <w:t>第1步</w:t>
      </w:r>
      <w:r w:rsidRPr="00395B28">
        <w:rPr>
          <w:rFonts w:hint="eastAsia"/>
          <w:b/>
          <w:bCs/>
        </w:rPr>
        <w:t>：</w:t>
      </w:r>
      <w:r w:rsidRPr="00395B28">
        <w:rPr>
          <w:rFonts w:hint="eastAsia"/>
        </w:rPr>
        <w:t>构建</w:t>
      </w:r>
      <w:r w:rsidRPr="00395B28">
        <w:t>该多糖的</w:t>
      </w:r>
      <w:bookmarkStart w:id="2" w:name="_Hlk177513837"/>
      <w:r w:rsidRPr="00395B28">
        <w:rPr>
          <w:rFonts w:hint="eastAsia"/>
        </w:rPr>
        <w:t>糖节点树</w:t>
      </w:r>
      <w:bookmarkEnd w:id="2"/>
      <w:r w:rsidRPr="00395B28">
        <w:t>，如</w:t>
      </w:r>
      <w:r w:rsidRPr="00395B28">
        <w:rPr>
          <w:rFonts w:hint="eastAsia"/>
        </w:rPr>
        <w:t>图</w:t>
      </w:r>
      <w:r w:rsidR="00142B89">
        <w:rPr>
          <w:rFonts w:hint="eastAsia"/>
        </w:rPr>
        <w:t>6</w:t>
      </w:r>
      <w:r w:rsidRPr="00395B28">
        <w:t>所示。</w:t>
      </w:r>
    </w:p>
    <w:p w14:paraId="77B19D6F" w14:textId="6DF78AAB" w:rsidR="00217EDC" w:rsidRDefault="008420E4" w:rsidP="00217EDC">
      <w:pPr>
        <w:ind w:firstLineChars="0" w:firstLine="0"/>
        <w:jc w:val="center"/>
        <w:rPr>
          <w:sz w:val="28"/>
          <w:szCs w:val="28"/>
        </w:rPr>
      </w:pPr>
      <w:r>
        <w:rPr>
          <w:rFonts w:hint="eastAsia"/>
          <w:noProof/>
        </w:rPr>
        <w:lastRenderedPageBreak/>
        <mc:AlternateContent>
          <mc:Choice Requires="wps">
            <w:drawing>
              <wp:anchor distT="0" distB="0" distL="114300" distR="114300" simplePos="0" relativeHeight="251685888" behindDoc="0" locked="0" layoutInCell="1" allowOverlap="1" wp14:anchorId="2343CFF7" wp14:editId="7B76A182">
                <wp:simplePos x="0" y="0"/>
                <wp:positionH relativeFrom="margin">
                  <wp:align>right</wp:align>
                </wp:positionH>
                <wp:positionV relativeFrom="paragraph">
                  <wp:posOffset>-224823</wp:posOffset>
                </wp:positionV>
                <wp:extent cx="5274259" cy="0"/>
                <wp:effectExtent l="0" t="0" r="0" b="0"/>
                <wp:wrapNone/>
                <wp:docPr id="938420357"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24CDC" id="直接连接符 15" o:spid="_x0000_s1026" style="position:absolute;flip:y;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7pt" to="779.4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" strokecolor="#bfbfbf [2412]" strokeweight=".5pt">
                <v:stroke joinstyle="miter"/>
                <w10:wrap anchorx="margin"/>
              </v:line>
            </w:pict>
          </mc:Fallback>
        </mc:AlternateContent>
      </w:r>
      <w:r w:rsidR="007C05D7">
        <w:rPr>
          <w:noProof/>
        </w:rPr>
        <w:drawing>
          <wp:inline distT="0" distB="0" distL="0" distR="0" wp14:anchorId="66C48B07" wp14:editId="292EAA67">
            <wp:extent cx="5274310" cy="1303655"/>
            <wp:effectExtent l="0" t="0" r="2540" b="0"/>
            <wp:docPr id="1885110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0701" name=""/>
                    <pic:cNvPicPr/>
                  </pic:nvPicPr>
                  <pic:blipFill>
                    <a:blip r:embed="rId13"/>
                    <a:stretch>
                      <a:fillRect/>
                    </a:stretch>
                  </pic:blipFill>
                  <pic:spPr>
                    <a:xfrm>
                      <a:off x="0" y="0"/>
                      <a:ext cx="5274310" cy="1303655"/>
                    </a:xfrm>
                    <a:prstGeom prst="rect">
                      <a:avLst/>
                    </a:prstGeom>
                  </pic:spPr>
                </pic:pic>
              </a:graphicData>
            </a:graphic>
          </wp:inline>
        </w:drawing>
      </w:r>
    </w:p>
    <w:p w14:paraId="085E0696" w14:textId="685F22A6" w:rsidR="007C05D7" w:rsidRPr="00217EDC" w:rsidRDefault="007C05D7" w:rsidP="00217EDC">
      <w:pPr>
        <w:ind w:firstLineChars="0" w:firstLine="0"/>
        <w:jc w:val="center"/>
        <w:rPr>
          <w:rFonts w:hint="eastAsia"/>
          <w:sz w:val="28"/>
          <w:szCs w:val="28"/>
        </w:rPr>
      </w:pPr>
      <w:r w:rsidRPr="00395B28">
        <w:rPr>
          <w:rFonts w:hint="eastAsia"/>
        </w:rPr>
        <w:t>图</w:t>
      </w:r>
      <w:r w:rsidR="00142B89">
        <w:rPr>
          <w:rFonts w:hint="eastAsia"/>
        </w:rPr>
        <w:t>6</w:t>
      </w:r>
      <w:r w:rsidRPr="00395B28">
        <w:rPr>
          <w:rFonts w:hint="eastAsia"/>
        </w:rPr>
        <w:t xml:space="preserve"> 糖节点树</w:t>
      </w:r>
    </w:p>
    <w:p w14:paraId="1A2F6137" w14:textId="159E1E27" w:rsidR="007C05D7" w:rsidRPr="00395B28" w:rsidRDefault="007C05D7" w:rsidP="00142B89">
      <w:pPr>
        <w:ind w:firstLineChars="0" w:firstLine="0"/>
        <w:rPr>
          <w:rFonts w:hint="eastAsia"/>
        </w:rPr>
      </w:pPr>
    </w:p>
    <w:p w14:paraId="26B141B7" w14:textId="782E8AF4" w:rsidR="007C05D7" w:rsidRPr="00395B28" w:rsidRDefault="007C05D7" w:rsidP="004A5B99">
      <w:pPr>
        <w:ind w:firstLine="422"/>
        <w:rPr>
          <w:rFonts w:hint="eastAsia"/>
        </w:rPr>
      </w:pPr>
      <w:r w:rsidRPr="00395B28">
        <w:rPr>
          <w:b/>
          <w:bCs/>
        </w:rPr>
        <w:t>第</w:t>
      </w:r>
      <w:r w:rsidRPr="00395B28">
        <w:rPr>
          <w:rFonts w:hint="eastAsia"/>
          <w:b/>
          <w:bCs/>
        </w:rPr>
        <w:t>2</w:t>
      </w:r>
      <w:r w:rsidRPr="00395B28">
        <w:rPr>
          <w:b/>
          <w:bCs/>
        </w:rPr>
        <w:t>步</w:t>
      </w:r>
      <w:r w:rsidRPr="00395B28">
        <w:rPr>
          <w:rFonts w:hint="eastAsia"/>
          <w:b/>
          <w:bCs/>
        </w:rPr>
        <w:t>：</w:t>
      </w:r>
      <w:r w:rsidRPr="00395B28">
        <w:rPr>
          <w:rFonts w:hint="eastAsia"/>
        </w:rPr>
        <w:t>遍历糖节点树，</w:t>
      </w:r>
      <w:proofErr w:type="gramStart"/>
      <w:r w:rsidRPr="00395B28">
        <w:rPr>
          <w:rFonts w:hint="eastAsia"/>
        </w:rPr>
        <w:t>得到糖链包含</w:t>
      </w:r>
      <w:proofErr w:type="gramEnd"/>
      <w:r w:rsidRPr="00395B28">
        <w:rPr>
          <w:rFonts w:hint="eastAsia"/>
        </w:rPr>
        <w:t>的单糖，二糖，三糖的种类和数量。</w:t>
      </w:r>
    </w:p>
    <w:p w14:paraId="7932CEF0" w14:textId="77777777" w:rsidR="007C05D7" w:rsidRPr="00395B28" w:rsidRDefault="007C05D7" w:rsidP="004A5B99">
      <w:pPr>
        <w:ind w:firstLine="422"/>
        <w:rPr>
          <w:rFonts w:hint="eastAsia"/>
          <w:b/>
          <w:bCs/>
        </w:rPr>
      </w:pPr>
      <w:r w:rsidRPr="00395B28">
        <w:rPr>
          <w:rFonts w:hint="eastAsia"/>
          <w:b/>
          <w:bCs/>
          <w:color w:val="FF0000"/>
        </w:rPr>
        <w:t>注意：</w:t>
      </w:r>
      <w:r w:rsidRPr="00395B28">
        <w:rPr>
          <w:rFonts w:hint="eastAsia"/>
        </w:rPr>
        <w:t>在进行上面处理时，也要注意每种单糖的</w:t>
      </w:r>
      <w:r w:rsidRPr="00395B28">
        <w:rPr>
          <w:rFonts w:ascii="Times New Roman" w:hAnsi="Times New Roman" w:cs="Times New Roman" w:hint="eastAsia"/>
          <w:color w:val="000000"/>
          <w:kern w:val="24"/>
        </w:rPr>
        <w:t>α</w:t>
      </w:r>
      <w:r w:rsidRPr="00395B28">
        <w:rPr>
          <w:rFonts w:hint="eastAsia"/>
        </w:rPr>
        <w:t>，</w:t>
      </w:r>
      <w:r w:rsidRPr="00395B28">
        <w:rPr>
          <w:rFonts w:ascii="Times New Roman" w:hAnsi="Times New Roman" w:cs="Times New Roman" w:hint="eastAsia"/>
          <w:color w:val="000000"/>
          <w:kern w:val="24"/>
        </w:rPr>
        <w:t>β</w:t>
      </w:r>
      <w:r w:rsidRPr="00395B28">
        <w:rPr>
          <w:rFonts w:hint="eastAsia"/>
        </w:rPr>
        <w:t>构象，以及连接在几号碳原子上！</w:t>
      </w:r>
    </w:p>
    <w:p w14:paraId="518A83AF" w14:textId="77777777" w:rsidR="00217EDC" w:rsidRDefault="007C05D7" w:rsidP="00217EDC">
      <w:pPr>
        <w:ind w:firstLine="422"/>
      </w:pPr>
      <w:r w:rsidRPr="00395B28">
        <w:rPr>
          <w:rFonts w:hint="eastAsia"/>
          <w:b/>
          <w:bCs/>
        </w:rPr>
        <w:t>单糖：</w:t>
      </w:r>
      <w:r w:rsidRPr="00395B28">
        <w:rPr>
          <w:rFonts w:hint="eastAsia"/>
        </w:rPr>
        <w:t>直接输入每个糖节点的单糖，如表</w:t>
      </w:r>
      <w:r w:rsidR="00142B89">
        <w:rPr>
          <w:rFonts w:hint="eastAsia"/>
        </w:rPr>
        <w:t>1</w:t>
      </w:r>
      <w:r w:rsidRPr="00395B28">
        <w:rPr>
          <w:rFonts w:hint="eastAsia"/>
        </w:rPr>
        <w:t>所示。</w:t>
      </w:r>
    </w:p>
    <w:p w14:paraId="19FA1026" w14:textId="17C73D61" w:rsidR="007C05D7" w:rsidRPr="00395B28" w:rsidRDefault="007C05D7" w:rsidP="00217EDC">
      <w:pPr>
        <w:jc w:val="center"/>
        <w:rPr>
          <w:rFonts w:hint="eastAsia"/>
        </w:rPr>
      </w:pPr>
      <w:r w:rsidRPr="00395B28">
        <w:rPr>
          <w:rFonts w:hint="eastAsia"/>
        </w:rPr>
        <w:t>表</w:t>
      </w:r>
      <w:r w:rsidR="00142B89">
        <w:rPr>
          <w:rFonts w:hint="eastAsia"/>
        </w:rPr>
        <w:t>1</w:t>
      </w:r>
      <w:r w:rsidRPr="00395B28">
        <w:rPr>
          <w:rFonts w:hint="eastAsia"/>
        </w:rPr>
        <w:t xml:space="preserve"> 单糖的组成信息</w:t>
      </w:r>
    </w:p>
    <w:p w14:paraId="294A44CB" w14:textId="77777777" w:rsidR="007C05D7" w:rsidRDefault="007C05D7" w:rsidP="00142B89">
      <w:pPr>
        <w:ind w:firstLineChars="0" w:firstLine="0"/>
        <w:jc w:val="center"/>
        <w:rPr>
          <w:rFonts w:hint="eastAsia"/>
          <w:sz w:val="28"/>
          <w:szCs w:val="28"/>
        </w:rPr>
      </w:pPr>
      <w:r>
        <w:rPr>
          <w:noProof/>
        </w:rPr>
        <w:drawing>
          <wp:inline distT="0" distB="0" distL="0" distR="0" wp14:anchorId="003EE6A3" wp14:editId="0822BAFC">
            <wp:extent cx="3886200" cy="866775"/>
            <wp:effectExtent l="0" t="0" r="0" b="9525"/>
            <wp:docPr id="1031326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26198" name=""/>
                    <pic:cNvPicPr/>
                  </pic:nvPicPr>
                  <pic:blipFill>
                    <a:blip r:embed="rId14"/>
                    <a:stretch>
                      <a:fillRect/>
                    </a:stretch>
                  </pic:blipFill>
                  <pic:spPr>
                    <a:xfrm>
                      <a:off x="0" y="0"/>
                      <a:ext cx="3886200" cy="866775"/>
                    </a:xfrm>
                    <a:prstGeom prst="rect">
                      <a:avLst/>
                    </a:prstGeom>
                  </pic:spPr>
                </pic:pic>
              </a:graphicData>
            </a:graphic>
          </wp:inline>
        </w:drawing>
      </w:r>
    </w:p>
    <w:p w14:paraId="213DE20F" w14:textId="77777777" w:rsidR="007C05D7" w:rsidRPr="00395B28" w:rsidRDefault="007C05D7" w:rsidP="00142B89">
      <w:pPr>
        <w:ind w:firstLineChars="0" w:firstLine="0"/>
        <w:rPr>
          <w:rFonts w:hint="eastAsia"/>
        </w:rPr>
      </w:pPr>
    </w:p>
    <w:p w14:paraId="5E1629C5" w14:textId="5099DE6B" w:rsidR="007C05D7" w:rsidRPr="00395B28" w:rsidRDefault="007C05D7" w:rsidP="004A5B99">
      <w:pPr>
        <w:ind w:firstLine="422"/>
        <w:rPr>
          <w:rFonts w:hint="eastAsia"/>
        </w:rPr>
      </w:pPr>
      <w:r w:rsidRPr="00395B28">
        <w:rPr>
          <w:rFonts w:hint="eastAsia"/>
          <w:b/>
          <w:bCs/>
        </w:rPr>
        <w:t>二糖：</w:t>
      </w:r>
      <w:r w:rsidRPr="00395B28">
        <w:rPr>
          <w:rFonts w:hint="eastAsia"/>
        </w:rPr>
        <w:t>从右向左判断每个糖节点的子节点情况，如果有子节点（&gt;=1），那么这个糖节点与其子节点构成一个二糖，</w:t>
      </w:r>
      <w:r w:rsidRPr="00395B28">
        <w:t>如</w:t>
      </w:r>
      <w:r w:rsidRPr="00395B28">
        <w:rPr>
          <w:rFonts w:hint="eastAsia"/>
        </w:rPr>
        <w:t>图</w:t>
      </w:r>
      <w:r w:rsidR="00142B89">
        <w:rPr>
          <w:rFonts w:hint="eastAsia"/>
        </w:rPr>
        <w:t>7</w:t>
      </w:r>
      <w:r w:rsidRPr="00395B28">
        <w:t>所示。</w:t>
      </w:r>
    </w:p>
    <w:p w14:paraId="134D5FFB" w14:textId="4DCEC73F" w:rsidR="007C05D7" w:rsidRDefault="007C05D7" w:rsidP="004A5B99">
      <w:pPr>
        <w:rPr>
          <w:rFonts w:hint="eastAsia"/>
        </w:rPr>
      </w:pPr>
      <w:r w:rsidRPr="00395B28">
        <w:rPr>
          <w:rFonts w:hint="eastAsia"/>
        </w:rPr>
        <w:t>统计各个二糖的个数如表</w:t>
      </w:r>
      <w:r w:rsidR="00142B89">
        <w:rPr>
          <w:rFonts w:hint="eastAsia"/>
        </w:rPr>
        <w:t>2</w:t>
      </w:r>
      <w:r w:rsidRPr="00395B28">
        <w:rPr>
          <w:rFonts w:hint="eastAsia"/>
        </w:rPr>
        <w:t>所示。</w:t>
      </w:r>
    </w:p>
    <w:p w14:paraId="7796AF99" w14:textId="77777777" w:rsidR="001C7EDE" w:rsidRPr="00395B28" w:rsidRDefault="001C7EDE" w:rsidP="00142B89">
      <w:pPr>
        <w:ind w:firstLineChars="0" w:firstLine="0"/>
        <w:rPr>
          <w:rFonts w:hint="eastAsia"/>
          <w:b/>
          <w:bCs/>
        </w:rPr>
      </w:pPr>
    </w:p>
    <w:p w14:paraId="1FD0424C" w14:textId="608D6E08" w:rsidR="007C05D7" w:rsidRDefault="00142B89" w:rsidP="00142B89">
      <w:pPr>
        <w:ind w:firstLineChars="0" w:firstLine="0"/>
        <w:jc w:val="center"/>
        <w:rPr>
          <w:rFonts w:hint="eastAsia"/>
        </w:rPr>
      </w:pPr>
      <w:r>
        <w:rPr>
          <w:rFonts w:hint="eastAsia"/>
          <w:noProof/>
        </w:rPr>
        <mc:AlternateContent>
          <mc:Choice Requires="wps">
            <w:drawing>
              <wp:anchor distT="0" distB="0" distL="114300" distR="114300" simplePos="0" relativeHeight="251659264" behindDoc="0" locked="0" layoutInCell="1" allowOverlap="1" wp14:anchorId="37C92030" wp14:editId="7D026945">
                <wp:simplePos x="0" y="0"/>
                <wp:positionH relativeFrom="column">
                  <wp:posOffset>3728720</wp:posOffset>
                </wp:positionH>
                <wp:positionV relativeFrom="paragraph">
                  <wp:posOffset>504190</wp:posOffset>
                </wp:positionV>
                <wp:extent cx="1314450" cy="685800"/>
                <wp:effectExtent l="0" t="0" r="19050" b="19050"/>
                <wp:wrapNone/>
                <wp:docPr id="1868643462"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23A189" id="椭圆 2" o:spid="_x0000_s1026" style="position:absolute;margin-left:293.6pt;margin-top:39.7pt;width:103.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" filled="f" strokecolor="#c00000" strokeweight="1pt">
                <v:stroke joinstyle="miter"/>
              </v:oval>
            </w:pict>
          </mc:Fallback>
        </mc:AlternateContent>
      </w:r>
      <w:r>
        <w:rPr>
          <w:rFonts w:hint="eastAsia"/>
          <w:noProof/>
        </w:rPr>
        <mc:AlternateContent>
          <mc:Choice Requires="wps">
            <w:drawing>
              <wp:anchor distT="0" distB="0" distL="114300" distR="114300" simplePos="0" relativeHeight="251660288" behindDoc="0" locked="0" layoutInCell="1" allowOverlap="1" wp14:anchorId="10B172A6" wp14:editId="2A1EDC9E">
                <wp:simplePos x="0" y="0"/>
                <wp:positionH relativeFrom="column">
                  <wp:posOffset>2623820</wp:posOffset>
                </wp:positionH>
                <wp:positionV relativeFrom="paragraph">
                  <wp:posOffset>237490</wp:posOffset>
                </wp:positionV>
                <wp:extent cx="1314450" cy="685800"/>
                <wp:effectExtent l="0" t="9525" r="28575" b="28575"/>
                <wp:wrapNone/>
                <wp:docPr id="2095081899" name="椭圆 2"/>
                <wp:cNvGraphicFramePr/>
                <a:graphic xmlns:a="http://schemas.openxmlformats.org/drawingml/2006/main">
                  <a:graphicData uri="http://schemas.microsoft.com/office/word/2010/wordprocessingShape">
                    <wps:wsp>
                      <wps:cNvSpPr/>
                      <wps:spPr>
                        <a:xfrm rot="16200000">
                          <a:off x="0" y="0"/>
                          <a:ext cx="1314450" cy="685800"/>
                        </a:xfrm>
                        <a:prstGeom prst="ellipse">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CFE77A" id="椭圆 2" o:spid="_x0000_s1026" style="position:absolute;margin-left:206.6pt;margin-top:18.7pt;width:103.5pt;height: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" filled="f" strokecolor="#0070c0" strokeweight="1pt">
                <v:stroke joinstyle="miter"/>
              </v:oval>
            </w:pict>
          </mc:Fallback>
        </mc:AlternateContent>
      </w:r>
      <w:r>
        <w:rPr>
          <w:rFonts w:hint="eastAsia"/>
          <w:noProof/>
        </w:rPr>
        <mc:AlternateContent>
          <mc:Choice Requires="wps">
            <w:drawing>
              <wp:anchor distT="0" distB="0" distL="114300" distR="114300" simplePos="0" relativeHeight="251661312" behindDoc="0" locked="0" layoutInCell="1" allowOverlap="1" wp14:anchorId="6E5935BA" wp14:editId="229ADD0C">
                <wp:simplePos x="0" y="0"/>
                <wp:positionH relativeFrom="column">
                  <wp:posOffset>2995295</wp:posOffset>
                </wp:positionH>
                <wp:positionV relativeFrom="paragraph">
                  <wp:posOffset>513715</wp:posOffset>
                </wp:positionV>
                <wp:extent cx="1314450" cy="685800"/>
                <wp:effectExtent l="0" t="0" r="19050" b="19050"/>
                <wp:wrapNone/>
                <wp:docPr id="372060565"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B3D6EA" id="椭圆 2" o:spid="_x0000_s1026" style="position:absolute;margin-left:235.85pt;margin-top:40.45pt;width:103.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" filled="f" strokecolor="#c00000" strokeweight="1pt">
                <v:stroke joinstyle="miter"/>
              </v:oval>
            </w:pict>
          </mc:Fallback>
        </mc:AlternateContent>
      </w:r>
      <w:r>
        <w:rPr>
          <w:rFonts w:hint="eastAsia"/>
          <w:noProof/>
        </w:rPr>
        <mc:AlternateContent>
          <mc:Choice Requires="wps">
            <w:drawing>
              <wp:anchor distT="0" distB="0" distL="114300" distR="114300" simplePos="0" relativeHeight="251662336" behindDoc="0" locked="0" layoutInCell="1" allowOverlap="1" wp14:anchorId="6FAB6743" wp14:editId="76291F18">
                <wp:simplePos x="0" y="0"/>
                <wp:positionH relativeFrom="column">
                  <wp:posOffset>2261870</wp:posOffset>
                </wp:positionH>
                <wp:positionV relativeFrom="paragraph">
                  <wp:posOffset>513715</wp:posOffset>
                </wp:positionV>
                <wp:extent cx="1314450" cy="685800"/>
                <wp:effectExtent l="0" t="0" r="19050" b="19050"/>
                <wp:wrapNone/>
                <wp:docPr id="1543608857"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776D09" id="椭圆 2" o:spid="_x0000_s1026" style="position:absolute;margin-left:178.1pt;margin-top:40.45pt;width:103.5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" filled="f" strokecolor="#c00000" strokeweight="1pt">
                <v:stroke joinstyle="miter"/>
              </v:oval>
            </w:pict>
          </mc:Fallback>
        </mc:AlternateContent>
      </w:r>
      <w:r>
        <w:rPr>
          <w:rFonts w:hint="eastAsia"/>
          <w:noProof/>
        </w:rPr>
        <mc:AlternateContent>
          <mc:Choice Requires="wps">
            <w:drawing>
              <wp:anchor distT="0" distB="0" distL="114300" distR="114300" simplePos="0" relativeHeight="251663360" behindDoc="0" locked="0" layoutInCell="1" allowOverlap="1" wp14:anchorId="6C0ABCCB" wp14:editId="672AF5EB">
                <wp:simplePos x="0" y="0"/>
                <wp:positionH relativeFrom="column">
                  <wp:posOffset>1499870</wp:posOffset>
                </wp:positionH>
                <wp:positionV relativeFrom="paragraph">
                  <wp:posOffset>504190</wp:posOffset>
                </wp:positionV>
                <wp:extent cx="1314450" cy="685800"/>
                <wp:effectExtent l="0" t="0" r="19050" b="19050"/>
                <wp:wrapNone/>
                <wp:docPr id="849183302"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FE3AFD" id="椭圆 2" o:spid="_x0000_s1026" style="position:absolute;margin-left:118.1pt;margin-top:39.7pt;width:103.5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" filled="f" strokecolor="#c00000" strokeweight="1pt">
                <v:stroke joinstyle="miter"/>
              </v:oval>
            </w:pict>
          </mc:Fallback>
        </mc:AlternateContent>
      </w:r>
      <w:r>
        <w:rPr>
          <w:rFonts w:hint="eastAsia"/>
          <w:noProof/>
        </w:rPr>
        <mc:AlternateContent>
          <mc:Choice Requires="wps">
            <w:drawing>
              <wp:anchor distT="0" distB="0" distL="114300" distR="114300" simplePos="0" relativeHeight="251664384" behindDoc="0" locked="0" layoutInCell="1" allowOverlap="1" wp14:anchorId="7E42D977" wp14:editId="7681A885">
                <wp:simplePos x="0" y="0"/>
                <wp:positionH relativeFrom="column">
                  <wp:posOffset>785495</wp:posOffset>
                </wp:positionH>
                <wp:positionV relativeFrom="paragraph">
                  <wp:posOffset>504190</wp:posOffset>
                </wp:positionV>
                <wp:extent cx="1314450" cy="685800"/>
                <wp:effectExtent l="0" t="0" r="19050" b="19050"/>
                <wp:wrapNone/>
                <wp:docPr id="475060962"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498C68" id="椭圆 2" o:spid="_x0000_s1026" style="position:absolute;margin-left:61.85pt;margin-top:39.7pt;width:103.5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" filled="f" strokecolor="#c00000" strokeweight="1pt">
                <v:stroke joinstyle="miter"/>
              </v:oval>
            </w:pict>
          </mc:Fallback>
        </mc:AlternateContent>
      </w:r>
      <w:r>
        <w:rPr>
          <w:rFonts w:hint="eastAsia"/>
          <w:noProof/>
        </w:rPr>
        <mc:AlternateContent>
          <mc:Choice Requires="wps">
            <w:drawing>
              <wp:anchor distT="0" distB="0" distL="114300" distR="114300" simplePos="0" relativeHeight="251665408" behindDoc="0" locked="0" layoutInCell="1" allowOverlap="1" wp14:anchorId="376BF8C4" wp14:editId="239043B2">
                <wp:simplePos x="0" y="0"/>
                <wp:positionH relativeFrom="column">
                  <wp:posOffset>33198</wp:posOffset>
                </wp:positionH>
                <wp:positionV relativeFrom="paragraph">
                  <wp:posOffset>504520</wp:posOffset>
                </wp:positionV>
                <wp:extent cx="1314450" cy="685800"/>
                <wp:effectExtent l="0" t="0" r="19050" b="19050"/>
                <wp:wrapNone/>
                <wp:docPr id="697248017"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8DD3AC" id="椭圆 2" o:spid="_x0000_s1026" style="position:absolute;margin-left:2.6pt;margin-top:39.75pt;width:103.5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" filled="f" strokecolor="#c00000" strokeweight="1pt">
                <v:stroke joinstyle="miter"/>
              </v:oval>
            </w:pict>
          </mc:Fallback>
        </mc:AlternateContent>
      </w:r>
      <w:r w:rsidR="007C05D7">
        <w:rPr>
          <w:noProof/>
        </w:rPr>
        <w:drawing>
          <wp:inline distT="0" distB="0" distL="0" distR="0" wp14:anchorId="150FE586" wp14:editId="1DE4F1E4">
            <wp:extent cx="5274310" cy="1303655"/>
            <wp:effectExtent l="0" t="0" r="2540" b="0"/>
            <wp:docPr id="1215923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0701" name=""/>
                    <pic:cNvPicPr/>
                  </pic:nvPicPr>
                  <pic:blipFill>
                    <a:blip r:embed="rId13"/>
                    <a:stretch>
                      <a:fillRect/>
                    </a:stretch>
                  </pic:blipFill>
                  <pic:spPr>
                    <a:xfrm>
                      <a:off x="0" y="0"/>
                      <a:ext cx="5274310" cy="1303655"/>
                    </a:xfrm>
                    <a:prstGeom prst="rect">
                      <a:avLst/>
                    </a:prstGeom>
                  </pic:spPr>
                </pic:pic>
              </a:graphicData>
            </a:graphic>
          </wp:inline>
        </w:drawing>
      </w:r>
      <w:r w:rsidR="007C05D7" w:rsidRPr="00395B28">
        <w:rPr>
          <w:rFonts w:hint="eastAsia"/>
        </w:rPr>
        <w:t>图</w:t>
      </w:r>
      <w:r>
        <w:rPr>
          <w:rFonts w:hint="eastAsia"/>
        </w:rPr>
        <w:t>7</w:t>
      </w:r>
      <w:r w:rsidR="007C05D7" w:rsidRPr="00395B28">
        <w:rPr>
          <w:rFonts w:hint="eastAsia"/>
        </w:rPr>
        <w:t xml:space="preserve"> 二糖的提取示意图</w:t>
      </w:r>
    </w:p>
    <w:p w14:paraId="51E558B2" w14:textId="77777777" w:rsidR="00142B89" w:rsidRDefault="00142B89" w:rsidP="00142B89">
      <w:pPr>
        <w:pStyle w:val="FigureCaption"/>
        <w:jc w:val="both"/>
      </w:pPr>
    </w:p>
    <w:p w14:paraId="4B5B84A8" w14:textId="77777777" w:rsidR="00142B89" w:rsidRDefault="007C05D7" w:rsidP="00142B89">
      <w:pPr>
        <w:pStyle w:val="FigureCaption"/>
      </w:pPr>
      <w:r w:rsidRPr="00395B28">
        <w:rPr>
          <w:rFonts w:hint="eastAsia"/>
        </w:rPr>
        <w:t>表</w:t>
      </w:r>
      <w:r w:rsidR="00142B89">
        <w:rPr>
          <w:rFonts w:hint="eastAsia"/>
        </w:rPr>
        <w:t>2</w:t>
      </w:r>
      <w:r w:rsidRPr="00395B28">
        <w:rPr>
          <w:rFonts w:hint="eastAsia"/>
        </w:rPr>
        <w:t xml:space="preserve"> 二糖的组成信息</w:t>
      </w:r>
    </w:p>
    <w:p w14:paraId="73D0D6DA" w14:textId="5EF3D5BC" w:rsidR="007C05D7" w:rsidRPr="00142B89" w:rsidRDefault="007C05D7" w:rsidP="00142B89">
      <w:pPr>
        <w:pStyle w:val="FigureCaption"/>
        <w:jc w:val="both"/>
        <w:rPr>
          <w:rFonts w:hint="eastAsia"/>
        </w:rPr>
      </w:pPr>
      <w:r>
        <w:rPr>
          <w:noProof/>
        </w:rPr>
        <w:drawing>
          <wp:inline distT="0" distB="0" distL="0" distR="0" wp14:anchorId="732071BF" wp14:editId="64B0F944">
            <wp:extent cx="5274310" cy="649605"/>
            <wp:effectExtent l="0" t="0" r="2540" b="0"/>
            <wp:docPr id="2041493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93709"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649605"/>
                    </a:xfrm>
                    <a:prstGeom prst="rect">
                      <a:avLst/>
                    </a:prstGeom>
                  </pic:spPr>
                </pic:pic>
              </a:graphicData>
            </a:graphic>
          </wp:inline>
        </w:drawing>
      </w:r>
    </w:p>
    <w:p w14:paraId="2DCF6F3F" w14:textId="4CEBD6F9" w:rsidR="007C05D7" w:rsidRPr="00395B28" w:rsidRDefault="007C05D7" w:rsidP="004A5B99">
      <w:pPr>
        <w:rPr>
          <w:rFonts w:hint="eastAsia"/>
        </w:rPr>
      </w:pPr>
    </w:p>
    <w:p w14:paraId="09EB8142" w14:textId="5B2735AB" w:rsidR="007C05D7" w:rsidRPr="00EC0318" w:rsidRDefault="007C05D7" w:rsidP="004A5B99">
      <w:pPr>
        <w:ind w:firstLine="422"/>
        <w:rPr>
          <w:rFonts w:hint="eastAsia"/>
          <w:noProof/>
        </w:rPr>
      </w:pPr>
      <w:r w:rsidRPr="00395B28">
        <w:rPr>
          <w:rFonts w:hint="eastAsia"/>
          <w:b/>
          <w:bCs/>
          <w:noProof/>
        </w:rPr>
        <w:t>三糖：</w:t>
      </w:r>
      <w:r w:rsidRPr="00395B28">
        <w:rPr>
          <w:rFonts w:hint="eastAsia"/>
          <w:noProof/>
        </w:rPr>
        <w:t>从右向左判断每个糖节点的子节点情况，如果有子节点（&gt;=1）,并且该子节点也有子节点（&gt;=1）,那么这三个糖可以构成一个三糖，如图</w:t>
      </w:r>
      <w:r w:rsidR="00142B89">
        <w:rPr>
          <w:rFonts w:hint="eastAsia"/>
          <w:noProof/>
        </w:rPr>
        <w:t>8</w:t>
      </w:r>
      <w:r w:rsidRPr="00395B28">
        <w:rPr>
          <w:rFonts w:hint="eastAsia"/>
          <w:noProof/>
        </w:rPr>
        <w:t>所示。</w:t>
      </w:r>
    </w:p>
    <w:p w14:paraId="376BF18E" w14:textId="606F8FD6" w:rsidR="00510313" w:rsidRDefault="00D80F99" w:rsidP="00510313">
      <w:pPr>
        <w:ind w:firstLineChars="0" w:firstLine="0"/>
        <w:jc w:val="center"/>
      </w:pPr>
      <w:r>
        <w:rPr>
          <w:rFonts w:hint="eastAsia"/>
          <w:noProof/>
        </w:rPr>
        <w:lastRenderedPageBreak/>
        <mc:AlternateContent>
          <mc:Choice Requires="wps">
            <w:drawing>
              <wp:anchor distT="0" distB="0" distL="114300" distR="114300" simplePos="0" relativeHeight="251687936" behindDoc="0" locked="0" layoutInCell="1" allowOverlap="1" wp14:anchorId="0F525B44" wp14:editId="32EE009A">
                <wp:simplePos x="0" y="0"/>
                <wp:positionH relativeFrom="margin">
                  <wp:align>right</wp:align>
                </wp:positionH>
                <wp:positionV relativeFrom="paragraph">
                  <wp:posOffset>-233210</wp:posOffset>
                </wp:positionV>
                <wp:extent cx="5274259" cy="0"/>
                <wp:effectExtent l="0" t="0" r="0" b="0"/>
                <wp:wrapNone/>
                <wp:docPr id="248084435"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0500B6" id="直接连接符 15" o:spid="_x0000_s1026" style="position:absolute;flip:y;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8.35pt" to="779.4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" strokecolor="#bfbfbf [2412]" strokeweight=".5pt">
                <v:stroke joinstyle="miter"/>
                <w10:wrap anchorx="margin"/>
              </v:line>
            </w:pict>
          </mc:Fallback>
        </mc:AlternateContent>
      </w:r>
      <w:r w:rsidRPr="00395B28">
        <w:rPr>
          <w:rFonts w:hint="eastAsia"/>
          <w:b/>
          <w:bCs/>
          <w:noProof/>
        </w:rPr>
        <mc:AlternateContent>
          <mc:Choice Requires="wps">
            <w:drawing>
              <wp:anchor distT="0" distB="0" distL="114300" distR="114300" simplePos="0" relativeHeight="251671552" behindDoc="0" locked="0" layoutInCell="1" allowOverlap="1" wp14:anchorId="4A5AF5B6" wp14:editId="0E8B52CD">
                <wp:simplePos x="0" y="0"/>
                <wp:positionH relativeFrom="column">
                  <wp:posOffset>2999739</wp:posOffset>
                </wp:positionH>
                <wp:positionV relativeFrom="paragraph">
                  <wp:posOffset>-188595</wp:posOffset>
                </wp:positionV>
                <wp:extent cx="1202690" cy="1581150"/>
                <wp:effectExtent l="1270" t="0" r="17780" b="17780"/>
                <wp:wrapNone/>
                <wp:docPr id="1737926888" name="椭圆 2"/>
                <wp:cNvGraphicFramePr/>
                <a:graphic xmlns:a="http://schemas.openxmlformats.org/drawingml/2006/main">
                  <a:graphicData uri="http://schemas.microsoft.com/office/word/2010/wordprocessingShape">
                    <wps:wsp>
                      <wps:cNvSpPr/>
                      <wps:spPr>
                        <a:xfrm rot="16200000">
                          <a:off x="0" y="0"/>
                          <a:ext cx="1202690" cy="1581150"/>
                        </a:xfrm>
                        <a:prstGeom prst="ellipse">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50A325" id="椭圆 2" o:spid="_x0000_s1026" style="position:absolute;margin-left:236.2pt;margin-top:-14.85pt;width:94.7pt;height:124.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" filled="f" strokecolor="#0070c0" strokeweight="1pt">
                <v:stroke joinstyle="miter"/>
              </v:oval>
            </w:pict>
          </mc:Fallback>
        </mc:AlternateContent>
      </w:r>
      <w:r w:rsidRPr="00395B28">
        <w:rPr>
          <w:rFonts w:hint="eastAsia"/>
          <w:b/>
          <w:bCs/>
          <w:noProof/>
        </w:rPr>
        <mc:AlternateContent>
          <mc:Choice Requires="wps">
            <w:drawing>
              <wp:anchor distT="0" distB="0" distL="114300" distR="114300" simplePos="0" relativeHeight="251672576" behindDoc="0" locked="0" layoutInCell="1" allowOverlap="1" wp14:anchorId="43C0A51C" wp14:editId="21FDAF1D">
                <wp:simplePos x="0" y="0"/>
                <wp:positionH relativeFrom="column">
                  <wp:posOffset>2402205</wp:posOffset>
                </wp:positionH>
                <wp:positionV relativeFrom="paragraph">
                  <wp:posOffset>-183515</wp:posOffset>
                </wp:positionV>
                <wp:extent cx="1209675" cy="1581150"/>
                <wp:effectExtent l="4763" t="0" r="14287" b="14288"/>
                <wp:wrapNone/>
                <wp:docPr id="506008281" name="椭圆 2"/>
                <wp:cNvGraphicFramePr/>
                <a:graphic xmlns:a="http://schemas.openxmlformats.org/drawingml/2006/main">
                  <a:graphicData uri="http://schemas.microsoft.com/office/word/2010/wordprocessingShape">
                    <wps:wsp>
                      <wps:cNvSpPr/>
                      <wps:spPr>
                        <a:xfrm rot="16200000">
                          <a:off x="0" y="0"/>
                          <a:ext cx="1209675" cy="1581150"/>
                        </a:xfrm>
                        <a:prstGeom prst="ellipse">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913C82" id="椭圆 2" o:spid="_x0000_s1026" style="position:absolute;margin-left:189.15pt;margin-top:-14.45pt;width:95.25pt;height:124.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" filled="f" strokecolor="#0070c0" strokeweight="1pt">
                <v:stroke joinstyle="miter"/>
              </v:oval>
            </w:pict>
          </mc:Fallback>
        </mc:AlternateContent>
      </w:r>
      <w:r w:rsidR="00264EFF">
        <w:rPr>
          <w:rFonts w:hint="eastAsia"/>
          <w:noProof/>
        </w:rPr>
        <mc:AlternateContent>
          <mc:Choice Requires="wps">
            <w:drawing>
              <wp:anchor distT="0" distB="0" distL="114300" distR="114300" simplePos="0" relativeHeight="251670528" behindDoc="0" locked="0" layoutInCell="1" allowOverlap="1" wp14:anchorId="01AB7026" wp14:editId="2C4C1530">
                <wp:simplePos x="0" y="0"/>
                <wp:positionH relativeFrom="margin">
                  <wp:posOffset>-233680</wp:posOffset>
                </wp:positionH>
                <wp:positionV relativeFrom="paragraph">
                  <wp:posOffset>512445</wp:posOffset>
                </wp:positionV>
                <wp:extent cx="2247900" cy="685800"/>
                <wp:effectExtent l="0" t="0" r="19050" b="19050"/>
                <wp:wrapNone/>
                <wp:docPr id="529843643" name="椭圆 2"/>
                <wp:cNvGraphicFramePr/>
                <a:graphic xmlns:a="http://schemas.openxmlformats.org/drawingml/2006/main">
                  <a:graphicData uri="http://schemas.microsoft.com/office/word/2010/wordprocessingShape">
                    <wps:wsp>
                      <wps:cNvSpPr/>
                      <wps:spPr>
                        <a:xfrm>
                          <a:off x="0" y="0"/>
                          <a:ext cx="224790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87A210" id="椭圆 2" o:spid="_x0000_s1026" style="position:absolute;margin-left:-18.4pt;margin-top:40.35pt;width:177pt;height:5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" filled="f" strokecolor="#c00000" strokeweight="1pt">
                <v:stroke joinstyle="miter"/>
                <w10:wrap anchorx="margin"/>
              </v:oval>
            </w:pict>
          </mc:Fallback>
        </mc:AlternateContent>
      </w:r>
      <w:r w:rsidR="00264EFF">
        <w:rPr>
          <w:rFonts w:hint="eastAsia"/>
          <w:noProof/>
        </w:rPr>
        <mc:AlternateContent>
          <mc:Choice Requires="wps">
            <w:drawing>
              <wp:anchor distT="0" distB="0" distL="114300" distR="114300" simplePos="0" relativeHeight="251669504" behindDoc="0" locked="0" layoutInCell="1" allowOverlap="1" wp14:anchorId="1F4B4319" wp14:editId="7DD5A4A1">
                <wp:simplePos x="0" y="0"/>
                <wp:positionH relativeFrom="margin">
                  <wp:posOffset>671195</wp:posOffset>
                </wp:positionH>
                <wp:positionV relativeFrom="paragraph">
                  <wp:posOffset>511175</wp:posOffset>
                </wp:positionV>
                <wp:extent cx="2247900" cy="685800"/>
                <wp:effectExtent l="0" t="0" r="19050" b="19050"/>
                <wp:wrapNone/>
                <wp:docPr id="1703564195" name="椭圆 2"/>
                <wp:cNvGraphicFramePr/>
                <a:graphic xmlns:a="http://schemas.openxmlformats.org/drawingml/2006/main">
                  <a:graphicData uri="http://schemas.microsoft.com/office/word/2010/wordprocessingShape">
                    <wps:wsp>
                      <wps:cNvSpPr/>
                      <wps:spPr>
                        <a:xfrm>
                          <a:off x="0" y="0"/>
                          <a:ext cx="224790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CDDFF7" id="椭圆 2" o:spid="_x0000_s1026" style="position:absolute;margin-left:52.85pt;margin-top:40.25pt;width:177pt;height:5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" filled="f" strokecolor="#c00000" strokeweight="1pt">
                <v:stroke joinstyle="miter"/>
                <w10:wrap anchorx="margin"/>
              </v:oval>
            </w:pict>
          </mc:Fallback>
        </mc:AlternateContent>
      </w:r>
      <w:r w:rsidR="00264EFF">
        <w:rPr>
          <w:rFonts w:hint="eastAsia"/>
          <w:noProof/>
        </w:rPr>
        <mc:AlternateContent>
          <mc:Choice Requires="wps">
            <w:drawing>
              <wp:anchor distT="0" distB="0" distL="114300" distR="114300" simplePos="0" relativeHeight="251668480" behindDoc="0" locked="0" layoutInCell="1" allowOverlap="1" wp14:anchorId="01CCB6A8" wp14:editId="0819BEA9">
                <wp:simplePos x="0" y="0"/>
                <wp:positionH relativeFrom="margin">
                  <wp:posOffset>1433195</wp:posOffset>
                </wp:positionH>
                <wp:positionV relativeFrom="paragraph">
                  <wp:posOffset>514350</wp:posOffset>
                </wp:positionV>
                <wp:extent cx="2247900" cy="685800"/>
                <wp:effectExtent l="0" t="0" r="19050" b="19050"/>
                <wp:wrapNone/>
                <wp:docPr id="1664739616" name="椭圆 2"/>
                <wp:cNvGraphicFramePr/>
                <a:graphic xmlns:a="http://schemas.openxmlformats.org/drawingml/2006/main">
                  <a:graphicData uri="http://schemas.microsoft.com/office/word/2010/wordprocessingShape">
                    <wps:wsp>
                      <wps:cNvSpPr/>
                      <wps:spPr>
                        <a:xfrm>
                          <a:off x="0" y="0"/>
                          <a:ext cx="224790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AA41F6" id="椭圆 2" o:spid="_x0000_s1026" style="position:absolute;margin-left:112.85pt;margin-top:40.5pt;width:177pt;height:5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" filled="f" strokecolor="#c00000" strokeweight="1pt">
                <v:stroke joinstyle="miter"/>
                <w10:wrap anchorx="margin"/>
              </v:oval>
            </w:pict>
          </mc:Fallback>
        </mc:AlternateContent>
      </w:r>
      <w:r w:rsidR="00264EFF">
        <w:rPr>
          <w:rFonts w:hint="eastAsia"/>
          <w:noProof/>
        </w:rPr>
        <mc:AlternateContent>
          <mc:Choice Requires="wps">
            <w:drawing>
              <wp:anchor distT="0" distB="0" distL="114300" distR="114300" simplePos="0" relativeHeight="251667456" behindDoc="0" locked="0" layoutInCell="1" allowOverlap="1" wp14:anchorId="6F74B94B" wp14:editId="5EB40AC5">
                <wp:simplePos x="0" y="0"/>
                <wp:positionH relativeFrom="margin">
                  <wp:posOffset>2166620</wp:posOffset>
                </wp:positionH>
                <wp:positionV relativeFrom="paragraph">
                  <wp:posOffset>511810</wp:posOffset>
                </wp:positionV>
                <wp:extent cx="2247900" cy="685800"/>
                <wp:effectExtent l="0" t="0" r="19050" b="19050"/>
                <wp:wrapNone/>
                <wp:docPr id="1550119634" name="椭圆 2"/>
                <wp:cNvGraphicFramePr/>
                <a:graphic xmlns:a="http://schemas.openxmlformats.org/drawingml/2006/main">
                  <a:graphicData uri="http://schemas.microsoft.com/office/word/2010/wordprocessingShape">
                    <wps:wsp>
                      <wps:cNvSpPr/>
                      <wps:spPr>
                        <a:xfrm>
                          <a:off x="0" y="0"/>
                          <a:ext cx="224790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0E8162" id="椭圆 2" o:spid="_x0000_s1026" style="position:absolute;margin-left:170.6pt;margin-top:40.3pt;width:177pt;height:5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" filled="f" strokecolor="#c00000" strokeweight="1pt">
                <v:stroke joinstyle="miter"/>
                <w10:wrap anchorx="margin"/>
              </v:oval>
            </w:pict>
          </mc:Fallback>
        </mc:AlternateContent>
      </w:r>
      <w:r w:rsidR="00264EFF">
        <w:rPr>
          <w:rFonts w:hint="eastAsia"/>
          <w:noProof/>
        </w:rPr>
        <mc:AlternateContent>
          <mc:Choice Requires="wps">
            <w:drawing>
              <wp:anchor distT="0" distB="0" distL="114300" distR="114300" simplePos="0" relativeHeight="251666432" behindDoc="0" locked="0" layoutInCell="1" allowOverlap="1" wp14:anchorId="3E4944BC" wp14:editId="3C0E1C4E">
                <wp:simplePos x="0" y="0"/>
                <wp:positionH relativeFrom="margin">
                  <wp:posOffset>3004820</wp:posOffset>
                </wp:positionH>
                <wp:positionV relativeFrom="paragraph">
                  <wp:posOffset>513715</wp:posOffset>
                </wp:positionV>
                <wp:extent cx="2247900" cy="685800"/>
                <wp:effectExtent l="0" t="0" r="19050" b="19050"/>
                <wp:wrapNone/>
                <wp:docPr id="684361800" name="椭圆 2"/>
                <wp:cNvGraphicFramePr/>
                <a:graphic xmlns:a="http://schemas.openxmlformats.org/drawingml/2006/main">
                  <a:graphicData uri="http://schemas.microsoft.com/office/word/2010/wordprocessingShape">
                    <wps:wsp>
                      <wps:cNvSpPr/>
                      <wps:spPr>
                        <a:xfrm>
                          <a:off x="0" y="0"/>
                          <a:ext cx="224790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E230DF" id="椭圆 2" o:spid="_x0000_s1026" style="position:absolute;margin-left:236.6pt;margin-top:40.45pt;width:177pt;height:5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" filled="f" strokecolor="#c00000" strokeweight="1pt">
                <v:stroke joinstyle="miter"/>
                <w10:wrap anchorx="margin"/>
              </v:oval>
            </w:pict>
          </mc:Fallback>
        </mc:AlternateContent>
      </w:r>
      <w:r w:rsidR="007C05D7">
        <w:rPr>
          <w:noProof/>
        </w:rPr>
        <w:drawing>
          <wp:inline distT="0" distB="0" distL="0" distR="0" wp14:anchorId="49B1ACBC" wp14:editId="403C721A">
            <wp:extent cx="5274310" cy="1303655"/>
            <wp:effectExtent l="0" t="0" r="2540" b="0"/>
            <wp:docPr id="2011273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0701" name=""/>
                    <pic:cNvPicPr/>
                  </pic:nvPicPr>
                  <pic:blipFill>
                    <a:blip r:embed="rId13"/>
                    <a:stretch>
                      <a:fillRect/>
                    </a:stretch>
                  </pic:blipFill>
                  <pic:spPr>
                    <a:xfrm>
                      <a:off x="0" y="0"/>
                      <a:ext cx="5274310" cy="1303655"/>
                    </a:xfrm>
                    <a:prstGeom prst="rect">
                      <a:avLst/>
                    </a:prstGeom>
                  </pic:spPr>
                </pic:pic>
              </a:graphicData>
            </a:graphic>
          </wp:inline>
        </w:drawing>
      </w:r>
    </w:p>
    <w:p w14:paraId="32868776" w14:textId="48F7A29E" w:rsidR="007C05D7" w:rsidRDefault="007C05D7" w:rsidP="00510313">
      <w:pPr>
        <w:ind w:firstLineChars="0" w:firstLine="0"/>
        <w:jc w:val="center"/>
        <w:rPr>
          <w:rFonts w:hint="eastAsia"/>
          <w:noProof/>
        </w:rPr>
      </w:pPr>
      <w:r w:rsidRPr="00EC0318">
        <w:rPr>
          <w:rFonts w:hint="eastAsia"/>
        </w:rPr>
        <w:t>图</w:t>
      </w:r>
      <w:r w:rsidR="00142B89">
        <w:rPr>
          <w:rFonts w:hint="eastAsia"/>
        </w:rPr>
        <w:t>8</w:t>
      </w:r>
      <w:r w:rsidRPr="00EC0318">
        <w:rPr>
          <w:rFonts w:hint="eastAsia"/>
        </w:rPr>
        <w:t xml:space="preserve"> 三糖的提取示意图</w:t>
      </w:r>
    </w:p>
    <w:p w14:paraId="6E07932E" w14:textId="11BE1661" w:rsidR="007C05D7" w:rsidRPr="00EC0318" w:rsidRDefault="007C05D7" w:rsidP="00510313">
      <w:pPr>
        <w:ind w:firstLineChars="0" w:firstLine="0"/>
        <w:rPr>
          <w:rFonts w:hint="eastAsia"/>
        </w:rPr>
      </w:pPr>
    </w:p>
    <w:p w14:paraId="33A63955" w14:textId="72C73CAC" w:rsidR="007C05D7" w:rsidRDefault="007C05D7" w:rsidP="004A5B99">
      <w:pPr>
        <w:rPr>
          <w:rFonts w:hint="eastAsia"/>
        </w:rPr>
      </w:pPr>
      <w:r w:rsidRPr="00395B28">
        <w:rPr>
          <w:rFonts w:hint="eastAsia"/>
        </w:rPr>
        <w:t>统计各个三糖的个数如表</w:t>
      </w:r>
      <w:r w:rsidR="00142B89">
        <w:rPr>
          <w:rFonts w:hint="eastAsia"/>
        </w:rPr>
        <w:t>3</w:t>
      </w:r>
      <w:r w:rsidRPr="00395B28">
        <w:rPr>
          <w:rFonts w:hint="eastAsia"/>
        </w:rPr>
        <w:t>所示。</w:t>
      </w:r>
    </w:p>
    <w:p w14:paraId="6A479D87" w14:textId="09C3653F" w:rsidR="00C6032A" w:rsidRDefault="00C6032A" w:rsidP="004A5B99">
      <w:pPr>
        <w:rPr>
          <w:rFonts w:hint="eastAsia"/>
        </w:rPr>
      </w:pPr>
    </w:p>
    <w:p w14:paraId="0AF241D5" w14:textId="55138DE9" w:rsidR="007C05D7" w:rsidRPr="00294B09" w:rsidRDefault="007C05D7" w:rsidP="00510313">
      <w:pPr>
        <w:pStyle w:val="FigureCaption"/>
        <w:rPr>
          <w:rFonts w:hint="eastAsia"/>
        </w:rPr>
      </w:pPr>
      <w:r w:rsidRPr="00EC0318">
        <w:rPr>
          <w:rFonts w:hint="eastAsia"/>
        </w:rPr>
        <w:t>表</w:t>
      </w:r>
      <w:r w:rsidR="00142B89">
        <w:rPr>
          <w:rFonts w:hint="eastAsia"/>
        </w:rPr>
        <w:t>3</w:t>
      </w:r>
      <w:r w:rsidRPr="00EC0318">
        <w:rPr>
          <w:rFonts w:hint="eastAsia"/>
        </w:rPr>
        <w:t xml:space="preserve"> 三糖的组成信息</w:t>
      </w:r>
    </w:p>
    <w:p w14:paraId="0AD43497" w14:textId="77777777" w:rsidR="007C05D7" w:rsidRPr="00C71C42" w:rsidRDefault="007C05D7" w:rsidP="006D1ED3">
      <w:pPr>
        <w:ind w:firstLineChars="0" w:firstLine="0"/>
        <w:rPr>
          <w:rFonts w:hint="eastAsia"/>
          <w:noProof/>
          <w:sz w:val="28"/>
          <w:szCs w:val="28"/>
        </w:rPr>
      </w:pPr>
      <w:r>
        <w:rPr>
          <w:noProof/>
        </w:rPr>
        <w:drawing>
          <wp:inline distT="0" distB="0" distL="0" distR="0" wp14:anchorId="69F2260F" wp14:editId="09AB0CC2">
            <wp:extent cx="5274310" cy="516890"/>
            <wp:effectExtent l="0" t="0" r="2540" b="0"/>
            <wp:docPr id="1886411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11806" name=""/>
                    <pic:cNvPicPr/>
                  </pic:nvPicPr>
                  <pic:blipFill>
                    <a:blip r:embed="rId16"/>
                    <a:stretch>
                      <a:fillRect/>
                    </a:stretch>
                  </pic:blipFill>
                  <pic:spPr>
                    <a:xfrm>
                      <a:off x="0" y="0"/>
                      <a:ext cx="5274310" cy="516890"/>
                    </a:xfrm>
                    <a:prstGeom prst="rect">
                      <a:avLst/>
                    </a:prstGeom>
                  </pic:spPr>
                </pic:pic>
              </a:graphicData>
            </a:graphic>
          </wp:inline>
        </w:drawing>
      </w:r>
    </w:p>
    <w:p w14:paraId="09F23EC7" w14:textId="77777777" w:rsidR="007C05D7" w:rsidRPr="00EC0318" w:rsidRDefault="007C05D7" w:rsidP="004A5B99">
      <w:pPr>
        <w:rPr>
          <w:rFonts w:hint="eastAsia"/>
        </w:rPr>
      </w:pPr>
    </w:p>
    <w:p w14:paraId="2D5F1B6E" w14:textId="04F82233" w:rsidR="007C05D7" w:rsidRPr="00EC0318" w:rsidRDefault="007C05D7" w:rsidP="004A5B99">
      <w:pPr>
        <w:ind w:firstLine="422"/>
        <w:rPr>
          <w:rFonts w:hint="eastAsia"/>
          <w:noProof/>
          <w14:ligatures w14:val="standardContextual"/>
        </w:rPr>
      </w:pPr>
      <w:r w:rsidRPr="00EC0318">
        <w:rPr>
          <w:b/>
          <w:bCs/>
        </w:rPr>
        <w:t>第</w:t>
      </w:r>
      <w:r w:rsidRPr="00EC0318">
        <w:rPr>
          <w:rFonts w:hint="eastAsia"/>
          <w:b/>
          <w:bCs/>
        </w:rPr>
        <w:t>3</w:t>
      </w:r>
      <w:r w:rsidRPr="00EC0318">
        <w:rPr>
          <w:b/>
          <w:bCs/>
        </w:rPr>
        <w:t>步</w:t>
      </w:r>
      <w:r w:rsidRPr="00EC0318">
        <w:rPr>
          <w:rFonts w:hint="eastAsia"/>
          <w:b/>
          <w:bCs/>
        </w:rPr>
        <w:t>：</w:t>
      </w:r>
      <w:r w:rsidRPr="00EC0318">
        <w:rPr>
          <w:rFonts w:hint="eastAsia"/>
        </w:rPr>
        <w:t>将</w:t>
      </w:r>
      <w:proofErr w:type="gramStart"/>
      <w:r w:rsidRPr="00EC0318">
        <w:rPr>
          <w:rFonts w:hint="eastAsia"/>
        </w:rPr>
        <w:t>所有糖链的</w:t>
      </w:r>
      <w:proofErr w:type="gramEnd"/>
      <w:r w:rsidRPr="00EC0318">
        <w:rPr>
          <w:rFonts w:hint="eastAsia"/>
        </w:rPr>
        <w:t>不重复的不同构象的单糖、二糖以及三糖组成一个坐标系，把</w:t>
      </w:r>
      <w:proofErr w:type="gramStart"/>
      <w:r w:rsidRPr="00EC0318">
        <w:rPr>
          <w:rFonts w:hint="eastAsia"/>
        </w:rPr>
        <w:t>目标糖链的</w:t>
      </w:r>
      <w:proofErr w:type="gramEnd"/>
      <w:r w:rsidRPr="00EC0318">
        <w:rPr>
          <w:rFonts w:hint="eastAsia"/>
        </w:rPr>
        <w:t>组成信息填入到坐标系中形成一个编码矩阵，结果如图</w:t>
      </w:r>
      <w:r w:rsidR="00142B89">
        <w:rPr>
          <w:rFonts w:hint="eastAsia"/>
        </w:rPr>
        <w:t>9</w:t>
      </w:r>
      <w:r w:rsidRPr="00EC0318">
        <w:rPr>
          <w:rFonts w:hint="eastAsia"/>
        </w:rPr>
        <w:t>所示。</w:t>
      </w:r>
    </w:p>
    <w:p w14:paraId="34AC1B36" w14:textId="77777777" w:rsidR="007C05D7" w:rsidRPr="00C71C42" w:rsidRDefault="007C05D7" w:rsidP="00510313">
      <w:pPr>
        <w:ind w:firstLineChars="0" w:firstLine="0"/>
        <w:jc w:val="center"/>
        <w:rPr>
          <w:rFonts w:hint="eastAsia"/>
          <w:noProof/>
        </w:rPr>
      </w:pPr>
      <w:r w:rsidRPr="009707E0">
        <w:rPr>
          <w:noProof/>
        </w:rPr>
        <w:drawing>
          <wp:inline distT="0" distB="0" distL="0" distR="0" wp14:anchorId="021512E5" wp14:editId="7D82994E">
            <wp:extent cx="4092575" cy="892175"/>
            <wp:effectExtent l="0" t="0" r="3175" b="3175"/>
            <wp:docPr id="97"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6"/>
                    <pic:cNvPicPr>
                      <a:picLocks noChangeAspect="1"/>
                    </pic:cNvPicPr>
                  </pic:nvPicPr>
                  <pic:blipFill>
                    <a:blip r:embed="rId17"/>
                    <a:stretch>
                      <a:fillRect/>
                    </a:stretch>
                  </pic:blipFill>
                  <pic:spPr>
                    <a:xfrm>
                      <a:off x="0" y="0"/>
                      <a:ext cx="4092575" cy="892175"/>
                    </a:xfrm>
                    <a:prstGeom prst="rect">
                      <a:avLst/>
                    </a:prstGeom>
                  </pic:spPr>
                </pic:pic>
              </a:graphicData>
            </a:graphic>
          </wp:inline>
        </w:drawing>
      </w:r>
    </w:p>
    <w:p w14:paraId="499CAEB3" w14:textId="6D705665" w:rsidR="007C05D7" w:rsidRDefault="007C05D7" w:rsidP="00510313">
      <w:pPr>
        <w:ind w:firstLineChars="0" w:firstLine="0"/>
        <w:jc w:val="center"/>
        <w:rPr>
          <w:rFonts w:hint="eastAsia"/>
        </w:rPr>
      </w:pPr>
      <w:r w:rsidRPr="009A06BC">
        <w:rPr>
          <w:rFonts w:hint="eastAsia"/>
        </w:rPr>
        <w:t>图</w:t>
      </w:r>
      <w:r w:rsidR="00142B89">
        <w:rPr>
          <w:rFonts w:hint="eastAsia"/>
        </w:rPr>
        <w:t>9</w:t>
      </w:r>
      <w:r w:rsidRPr="009A06BC">
        <w:rPr>
          <w:rFonts w:hint="eastAsia"/>
        </w:rPr>
        <w:t xml:space="preserve"> 编码矩阵</w:t>
      </w:r>
    </w:p>
    <w:p w14:paraId="1AE6D8D4" w14:textId="77777777" w:rsidR="007C05D7" w:rsidRPr="009A06BC" w:rsidRDefault="007C05D7" w:rsidP="00510313">
      <w:pPr>
        <w:ind w:firstLineChars="0" w:firstLine="0"/>
        <w:rPr>
          <w:rFonts w:hint="eastAsia"/>
        </w:rPr>
      </w:pPr>
    </w:p>
    <w:p w14:paraId="251901A7" w14:textId="47369F98" w:rsidR="007C05D7" w:rsidRPr="00EC0318" w:rsidRDefault="007C05D7" w:rsidP="004A5B99">
      <w:pPr>
        <w:ind w:firstLine="422"/>
        <w:rPr>
          <w:rFonts w:hint="eastAsia"/>
        </w:rPr>
      </w:pPr>
      <w:r w:rsidRPr="00EC0318">
        <w:rPr>
          <w:b/>
          <w:bCs/>
        </w:rPr>
        <w:t>第</w:t>
      </w:r>
      <w:r w:rsidRPr="00EC0318">
        <w:rPr>
          <w:rFonts w:hint="eastAsia"/>
          <w:b/>
          <w:bCs/>
        </w:rPr>
        <w:t>4</w:t>
      </w:r>
      <w:r w:rsidRPr="00EC0318">
        <w:rPr>
          <w:b/>
          <w:bCs/>
        </w:rPr>
        <w:t>步</w:t>
      </w:r>
      <w:r w:rsidRPr="00EC0318">
        <w:rPr>
          <w:rFonts w:hint="eastAsia"/>
          <w:b/>
          <w:bCs/>
        </w:rPr>
        <w:t>：</w:t>
      </w:r>
      <w:r w:rsidRPr="00F10E28">
        <w:rPr>
          <w:rFonts w:hint="eastAsia"/>
        </w:rPr>
        <w:t>对于编码后的数据，</w:t>
      </w:r>
      <w:r>
        <w:rPr>
          <w:rFonts w:hint="eastAsia"/>
        </w:rPr>
        <w:t>进行</w:t>
      </w:r>
      <w:r w:rsidRPr="00247F99">
        <w:rPr>
          <w:rFonts w:ascii="Times New Roman" w:hAnsi="Times New Roman" w:cs="Times New Roman"/>
        </w:rPr>
        <w:t>embedding</w:t>
      </w:r>
      <w:r>
        <w:rPr>
          <w:rFonts w:hint="eastAsia"/>
        </w:rPr>
        <w:t>处理后使用自注意力机制处理</w:t>
      </w:r>
      <w:r w:rsidRPr="00F10E28">
        <w:rPr>
          <w:rFonts w:hint="eastAsia"/>
        </w:rPr>
        <w:t>，</w:t>
      </w:r>
      <w:proofErr w:type="gramStart"/>
      <w:r w:rsidRPr="00F10E28">
        <w:rPr>
          <w:rFonts w:hint="eastAsia"/>
        </w:rPr>
        <w:t>提取</w:t>
      </w:r>
      <w:r>
        <w:rPr>
          <w:rFonts w:hint="eastAsia"/>
        </w:rPr>
        <w:t>糖链</w:t>
      </w:r>
      <w:r w:rsidRPr="00F10E28">
        <w:rPr>
          <w:rFonts w:hint="eastAsia"/>
        </w:rPr>
        <w:t>特征</w:t>
      </w:r>
      <w:proofErr w:type="gramEnd"/>
      <w:r>
        <w:rPr>
          <w:rFonts w:hint="eastAsia"/>
        </w:rPr>
        <w:t>，结果如图</w:t>
      </w:r>
      <w:r w:rsidR="00142B89">
        <w:rPr>
          <w:rFonts w:hint="eastAsia"/>
        </w:rPr>
        <w:t>10</w:t>
      </w:r>
      <w:r>
        <w:rPr>
          <w:rFonts w:hint="eastAsia"/>
        </w:rPr>
        <w:t>所示。</w:t>
      </w:r>
    </w:p>
    <w:p w14:paraId="4B6125D4" w14:textId="77777777" w:rsidR="007C05D7" w:rsidRPr="00B11A75" w:rsidRDefault="007C05D7" w:rsidP="00510313">
      <w:pPr>
        <w:ind w:firstLineChars="0" w:firstLine="0"/>
        <w:jc w:val="center"/>
        <w:rPr>
          <w:rFonts w:hint="eastAsia"/>
          <w:sz w:val="28"/>
          <w:szCs w:val="28"/>
        </w:rPr>
      </w:pPr>
      <w:r w:rsidRPr="00F10E28">
        <w:rPr>
          <w:noProof/>
        </w:rPr>
        <w:drawing>
          <wp:inline distT="0" distB="0" distL="0" distR="0" wp14:anchorId="1640356F" wp14:editId="384EA3B0">
            <wp:extent cx="3670300" cy="1691005"/>
            <wp:effectExtent l="0" t="0" r="6350" b="4445"/>
            <wp:docPr id="98"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7"/>
                    <pic:cNvPicPr>
                      <a:picLocks noChangeAspect="1"/>
                    </pic:cNvPicPr>
                  </pic:nvPicPr>
                  <pic:blipFill>
                    <a:blip r:embed="rId18"/>
                    <a:stretch>
                      <a:fillRect/>
                    </a:stretch>
                  </pic:blipFill>
                  <pic:spPr>
                    <a:xfrm>
                      <a:off x="0" y="0"/>
                      <a:ext cx="3670300" cy="1691005"/>
                    </a:xfrm>
                    <a:prstGeom prst="rect">
                      <a:avLst/>
                    </a:prstGeom>
                  </pic:spPr>
                </pic:pic>
              </a:graphicData>
            </a:graphic>
          </wp:inline>
        </w:drawing>
      </w:r>
    </w:p>
    <w:p w14:paraId="68F51EC3" w14:textId="3C24B8F0" w:rsidR="007C05D7" w:rsidRPr="00EC0318" w:rsidRDefault="007C05D7" w:rsidP="00510313">
      <w:pPr>
        <w:ind w:firstLineChars="0" w:firstLine="0"/>
        <w:jc w:val="center"/>
        <w:rPr>
          <w:rFonts w:hint="eastAsia"/>
        </w:rPr>
      </w:pPr>
      <w:r w:rsidRPr="00EC0318">
        <w:rPr>
          <w:rFonts w:hint="eastAsia"/>
        </w:rPr>
        <w:t>图</w:t>
      </w:r>
      <w:r w:rsidR="00142B89">
        <w:rPr>
          <w:rFonts w:hint="eastAsia"/>
        </w:rPr>
        <w:t>10</w:t>
      </w:r>
      <w:r w:rsidRPr="00EC0318">
        <w:rPr>
          <w:rFonts w:hint="eastAsia"/>
        </w:rPr>
        <w:t xml:space="preserve"> 特征向量</w:t>
      </w:r>
    </w:p>
    <w:p w14:paraId="31E1D428" w14:textId="77777777" w:rsidR="007C05D7" w:rsidRDefault="007C05D7" w:rsidP="00510313">
      <w:pPr>
        <w:ind w:firstLineChars="0" w:firstLine="0"/>
        <w:rPr>
          <w:rFonts w:hint="eastAsia"/>
        </w:rPr>
      </w:pPr>
    </w:p>
    <w:p w14:paraId="79BFAAF1" w14:textId="1EA3A47D" w:rsidR="007F68CB" w:rsidRPr="00D95064" w:rsidRDefault="003B32FB" w:rsidP="001C7EDE">
      <w:pPr>
        <w:pStyle w:val="1"/>
        <w:rPr>
          <w:rFonts w:hint="eastAsia"/>
        </w:rPr>
      </w:pPr>
      <w:r w:rsidRPr="00D95064">
        <w:rPr>
          <w:rFonts w:hint="eastAsia"/>
        </w:rPr>
        <w:t>3</w:t>
      </w:r>
      <w:r w:rsidR="00C6032A">
        <w:rPr>
          <w:rFonts w:hint="eastAsia"/>
        </w:rPr>
        <w:t>.</w:t>
      </w:r>
      <w:r w:rsidRPr="00D95064">
        <w:rPr>
          <w:rFonts w:hint="eastAsia"/>
        </w:rPr>
        <w:t xml:space="preserve"> </w:t>
      </w:r>
      <w:r w:rsidR="007F68CB" w:rsidRPr="00D95064">
        <w:rPr>
          <w:rFonts w:hint="eastAsia"/>
        </w:rPr>
        <w:t>实验结果</w:t>
      </w:r>
    </w:p>
    <w:p w14:paraId="29FE1BA1" w14:textId="551D8751" w:rsidR="003B32FB" w:rsidRPr="006C511F" w:rsidRDefault="00217EDC" w:rsidP="00142B89">
      <w:pPr>
        <w:rPr>
          <w:rFonts w:hint="eastAsia"/>
        </w:rPr>
      </w:pPr>
      <w:r>
        <w:rPr>
          <w:rFonts w:hint="eastAsia"/>
          <w:noProof/>
        </w:rPr>
        <w:lastRenderedPageBreak/>
        <mc:AlternateContent>
          <mc:Choice Requires="wps">
            <w:drawing>
              <wp:anchor distT="0" distB="0" distL="114300" distR="114300" simplePos="0" relativeHeight="251689984" behindDoc="0" locked="0" layoutInCell="1" allowOverlap="1" wp14:anchorId="59CCB021" wp14:editId="78AAE84F">
                <wp:simplePos x="0" y="0"/>
                <wp:positionH relativeFrom="margin">
                  <wp:align>right</wp:align>
                </wp:positionH>
                <wp:positionV relativeFrom="paragraph">
                  <wp:posOffset>-223775</wp:posOffset>
                </wp:positionV>
                <wp:extent cx="5274259" cy="0"/>
                <wp:effectExtent l="0" t="0" r="0" b="0"/>
                <wp:wrapNone/>
                <wp:docPr id="546636534"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2F13D" id="直接连接符 15" o:spid="_x0000_s1026" style="position:absolute;flip:y;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6pt" to="779.4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" strokecolor="#bfbfbf [2412]" strokeweight=".5pt">
                <v:stroke joinstyle="miter"/>
                <w10:wrap anchorx="margin"/>
              </v:line>
            </w:pict>
          </mc:Fallback>
        </mc:AlternateContent>
      </w:r>
      <w:r w:rsidR="00D337DA" w:rsidRPr="006C511F">
        <w:rPr>
          <w:rFonts w:hint="eastAsia"/>
        </w:rPr>
        <w:t>实验过程</w:t>
      </w:r>
      <w:r w:rsidR="007F68CB" w:rsidRPr="006C511F">
        <w:rPr>
          <w:rFonts w:hint="eastAsia"/>
        </w:rPr>
        <w:t>为了观察</w:t>
      </w:r>
      <w:r w:rsidR="007F68CB" w:rsidRPr="006C511F">
        <w:t>模型中各个组成部分或参数对最终结果的影响程度。</w:t>
      </w:r>
      <w:r w:rsidR="007F68CB" w:rsidRPr="006C511F">
        <w:rPr>
          <w:rFonts w:hint="eastAsia"/>
        </w:rPr>
        <w:t>为此，我们</w:t>
      </w:r>
      <w:r w:rsidR="007F68CB" w:rsidRPr="006C511F">
        <w:t>通过</w:t>
      </w:r>
      <w:proofErr w:type="gramStart"/>
      <w:r w:rsidR="007F68CB" w:rsidRPr="006C511F">
        <w:t>逐一或</w:t>
      </w:r>
      <w:proofErr w:type="gramEnd"/>
      <w:r w:rsidR="007F68CB" w:rsidRPr="006C511F">
        <w:t>成组地移除模型的某些部分，</w:t>
      </w:r>
      <w:r w:rsidR="007F68CB" w:rsidRPr="006C511F">
        <w:rPr>
          <w:rFonts w:hint="eastAsia"/>
        </w:rPr>
        <w:t>利用消融实验来</w:t>
      </w:r>
      <w:r w:rsidR="007F68CB" w:rsidRPr="006C511F">
        <w:t>观察这些变化对模型性能的影响</w:t>
      </w:r>
      <w:r w:rsidR="007F68CB" w:rsidRPr="006C511F">
        <w:rPr>
          <w:rFonts w:hint="eastAsia"/>
        </w:rPr>
        <w:t>。另外，为了测定四种</w:t>
      </w:r>
      <w:r w:rsidR="007F68CB" w:rsidRPr="006C511F">
        <w:t>模型能</w:t>
      </w:r>
      <w:r w:rsidR="007F68CB" w:rsidRPr="006C511F">
        <w:rPr>
          <w:rFonts w:hint="eastAsia"/>
        </w:rPr>
        <w:t>否</w:t>
      </w:r>
      <w:r w:rsidR="007F68CB" w:rsidRPr="006C511F">
        <w:t>对新的、未包含在训练数据中的样本做出准确预测</w:t>
      </w:r>
      <w:r w:rsidR="007F68CB" w:rsidRPr="006C511F">
        <w:rPr>
          <w:rFonts w:hint="eastAsia"/>
        </w:rPr>
        <w:t>以及检验这四种模型是否过拟合，增加其</w:t>
      </w:r>
      <w:r w:rsidR="000C1CE9" w:rsidRPr="006C511F">
        <w:rPr>
          <w:rFonts w:hint="eastAsia"/>
        </w:rPr>
        <w:t>有效性和可靠性，我们还做了泛化实验，分别用到了四组实验数据：</w:t>
      </w:r>
      <w:proofErr w:type="spellStart"/>
      <w:r w:rsidR="000C1CE9" w:rsidRPr="003B32FB">
        <w:rPr>
          <w:rFonts w:ascii="Times New Roman" w:hAnsi="Times New Roman" w:cs="Times New Roman" w:hint="eastAsia"/>
        </w:rPr>
        <w:t>Siglec</w:t>
      </w:r>
      <w:proofErr w:type="spellEnd"/>
      <w:r w:rsidR="000C1CE9" w:rsidRPr="003B32FB">
        <w:rPr>
          <w:rFonts w:ascii="Times New Roman" w:hAnsi="Times New Roman" w:cs="Times New Roman" w:hint="eastAsia"/>
        </w:rPr>
        <w:t>，</w:t>
      </w:r>
      <w:proofErr w:type="spellStart"/>
      <w:r w:rsidR="000C1CE9" w:rsidRPr="003B32FB">
        <w:rPr>
          <w:rFonts w:ascii="Times New Roman" w:hAnsi="Times New Roman" w:cs="Times New Roman" w:hint="eastAsia"/>
        </w:rPr>
        <w:t>ConA</w:t>
      </w:r>
      <w:proofErr w:type="spellEnd"/>
      <w:r w:rsidR="000C1CE9" w:rsidRPr="003B32FB">
        <w:rPr>
          <w:rFonts w:ascii="Times New Roman" w:hAnsi="Times New Roman" w:cs="Times New Roman" w:hint="eastAsia"/>
        </w:rPr>
        <w:t>，</w:t>
      </w:r>
      <w:r w:rsidR="000C1CE9" w:rsidRPr="003B32FB">
        <w:rPr>
          <w:rFonts w:ascii="Times New Roman" w:hAnsi="Times New Roman" w:cs="Times New Roman" w:hint="eastAsia"/>
        </w:rPr>
        <w:t>C-type lectin</w:t>
      </w:r>
      <w:r w:rsidR="000C1CE9" w:rsidRPr="003B32FB">
        <w:rPr>
          <w:rFonts w:ascii="Times New Roman" w:hAnsi="Times New Roman" w:cs="Times New Roman" w:hint="eastAsia"/>
        </w:rPr>
        <w:t>，</w:t>
      </w:r>
      <w:r w:rsidR="000C1CE9" w:rsidRPr="003B32FB">
        <w:rPr>
          <w:rFonts w:ascii="Times New Roman" w:hAnsi="Times New Roman" w:cs="Times New Roman" w:hint="eastAsia"/>
        </w:rPr>
        <w:t>Galectin</w:t>
      </w:r>
      <w:r w:rsidR="000C1CE9" w:rsidRPr="006C511F">
        <w:rPr>
          <w:rFonts w:hint="eastAsia"/>
        </w:rPr>
        <w:t>。最后，我们利用以上实验进行了模型性能的评估。</w:t>
      </w:r>
    </w:p>
    <w:p w14:paraId="50539306" w14:textId="65E674D9" w:rsidR="00510313" w:rsidRDefault="007F68CB" w:rsidP="00510313">
      <w:pPr>
        <w:ind w:firstLineChars="0" w:firstLine="0"/>
        <w:jc w:val="center"/>
      </w:pPr>
      <w:r w:rsidRPr="005E1AA4">
        <w:rPr>
          <w:noProof/>
        </w:rPr>
        <w:drawing>
          <wp:inline distT="0" distB="0" distL="0" distR="0" wp14:anchorId="78E3FA1C" wp14:editId="5CFF0CC4">
            <wp:extent cx="5274310" cy="2395220"/>
            <wp:effectExtent l="0" t="0" r="2540" b="5080"/>
            <wp:docPr id="202597026"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4E738C8" w14:textId="32E308F0" w:rsidR="003B32FB" w:rsidRDefault="003B32FB" w:rsidP="00510313">
      <w:pPr>
        <w:ind w:firstLineChars="0" w:firstLine="0"/>
        <w:jc w:val="center"/>
        <w:rPr>
          <w:rFonts w:hint="eastAsia"/>
        </w:rPr>
      </w:pPr>
      <w:r w:rsidRPr="003C1BB1">
        <w:rPr>
          <w:rFonts w:hint="eastAsia"/>
        </w:rPr>
        <w:t>图</w:t>
      </w:r>
      <w:r w:rsidR="00510313">
        <w:rPr>
          <w:rFonts w:hint="eastAsia"/>
        </w:rPr>
        <w:t>11</w:t>
      </w:r>
      <w:r w:rsidRPr="003C1BB1">
        <w:rPr>
          <w:rFonts w:hint="eastAsia"/>
        </w:rPr>
        <w:t xml:space="preserve"> 初始结果的</w:t>
      </w:r>
      <w:r w:rsidRPr="007C05D7">
        <w:rPr>
          <w:rFonts w:ascii="Times New Roman" w:hAnsi="Times New Roman" w:cs="Times New Roman" w:hint="eastAsia"/>
        </w:rPr>
        <w:t>MAE</w:t>
      </w:r>
      <w:r w:rsidRPr="003B32FB">
        <w:rPr>
          <w:rFonts w:hint="eastAsia"/>
        </w:rPr>
        <w:t>和</w:t>
      </w:r>
      <w:r w:rsidRPr="007C05D7">
        <w:rPr>
          <w:rFonts w:ascii="Times New Roman" w:hAnsi="Times New Roman" w:cs="Times New Roman" w:hint="eastAsia"/>
        </w:rPr>
        <w:t>M</w:t>
      </w:r>
      <w:r w:rsidR="007C05D7">
        <w:rPr>
          <w:rFonts w:ascii="Times New Roman" w:hAnsi="Times New Roman" w:cs="Times New Roman" w:hint="eastAsia"/>
        </w:rPr>
        <w:t>SE</w:t>
      </w:r>
    </w:p>
    <w:p w14:paraId="7987587D" w14:textId="77777777" w:rsidR="003B32FB" w:rsidRPr="00510313" w:rsidRDefault="003B32FB" w:rsidP="00510313">
      <w:pPr>
        <w:ind w:firstLineChars="0" w:firstLine="0"/>
        <w:rPr>
          <w:rFonts w:hint="eastAsia"/>
        </w:rPr>
      </w:pPr>
    </w:p>
    <w:p w14:paraId="0ED4ED9B" w14:textId="581BA618" w:rsidR="007F68CB" w:rsidRPr="006C511F" w:rsidRDefault="007F68CB" w:rsidP="004A5B99">
      <w:pPr>
        <w:rPr>
          <w:rFonts w:hint="eastAsia"/>
        </w:rPr>
      </w:pPr>
      <w:r w:rsidRPr="006C511F">
        <w:rPr>
          <w:rFonts w:hint="eastAsia"/>
        </w:rPr>
        <w:t>在这四个模型中，</w:t>
      </w:r>
      <w:r w:rsidRPr="00510313">
        <w:rPr>
          <w:rFonts w:ascii="Times New Roman" w:hAnsi="Times New Roman" w:cs="Times New Roman" w:hint="eastAsia"/>
        </w:rPr>
        <w:t>VAE</w:t>
      </w:r>
      <w:r w:rsidRPr="006C511F">
        <w:rPr>
          <w:rFonts w:hint="eastAsia"/>
        </w:rPr>
        <w:t>的</w:t>
      </w:r>
      <w:r w:rsidRPr="00510313">
        <w:rPr>
          <w:rFonts w:ascii="Times New Roman" w:hAnsi="Times New Roman" w:cs="Times New Roman" w:hint="eastAsia"/>
        </w:rPr>
        <w:t>MAE</w:t>
      </w:r>
      <w:r w:rsidRPr="006C511F">
        <w:rPr>
          <w:rFonts w:hint="eastAsia"/>
        </w:rPr>
        <w:t>和</w:t>
      </w:r>
      <w:r w:rsidRPr="00510313">
        <w:rPr>
          <w:rFonts w:ascii="Times New Roman" w:hAnsi="Times New Roman" w:cs="Times New Roman" w:hint="eastAsia"/>
        </w:rPr>
        <w:t>MSE</w:t>
      </w:r>
      <w:r w:rsidRPr="006C511F">
        <w:rPr>
          <w:rFonts w:hint="eastAsia"/>
        </w:rPr>
        <w:t>最小，说明它在整体误差和均方误差方面表现最佳。它预测的值与实际值最为接近，因此在此情况下，</w:t>
      </w:r>
      <w:r w:rsidRPr="00510313">
        <w:rPr>
          <w:rFonts w:ascii="Times New Roman" w:hAnsi="Times New Roman" w:cs="Times New Roman" w:hint="eastAsia"/>
        </w:rPr>
        <w:t>VAE</w:t>
      </w:r>
      <w:r w:rsidRPr="006C511F">
        <w:rPr>
          <w:rFonts w:hint="eastAsia"/>
        </w:rPr>
        <w:t>可能是表现最好的模型。</w:t>
      </w:r>
      <w:r w:rsidRPr="00510313">
        <w:rPr>
          <w:rFonts w:ascii="Times New Roman" w:hAnsi="Times New Roman" w:cs="Times New Roman" w:hint="eastAsia"/>
        </w:rPr>
        <w:t>GAN</w:t>
      </w:r>
      <w:r w:rsidRPr="006C511F">
        <w:rPr>
          <w:rFonts w:hint="eastAsia"/>
        </w:rPr>
        <w:t>的</w:t>
      </w:r>
      <w:r w:rsidRPr="00510313">
        <w:rPr>
          <w:rFonts w:ascii="Times New Roman" w:hAnsi="Times New Roman" w:cs="Times New Roman" w:hint="eastAsia"/>
        </w:rPr>
        <w:t>MAE</w:t>
      </w:r>
      <w:r w:rsidRPr="006C511F">
        <w:rPr>
          <w:rFonts w:hint="eastAsia"/>
        </w:rPr>
        <w:t>和</w:t>
      </w:r>
      <w:r w:rsidRPr="00510313">
        <w:rPr>
          <w:rFonts w:ascii="Times New Roman" w:hAnsi="Times New Roman" w:cs="Times New Roman" w:hint="eastAsia"/>
        </w:rPr>
        <w:t>MSE</w:t>
      </w:r>
      <w:r w:rsidRPr="006C511F">
        <w:rPr>
          <w:rFonts w:hint="eastAsia"/>
        </w:rPr>
        <w:t>相对较高，说明它的预测结果偏差较大。在这些模型中，它的性能最差。</w:t>
      </w:r>
    </w:p>
    <w:p w14:paraId="19ABF960" w14:textId="281B8E6E" w:rsidR="007F68CB" w:rsidRPr="006C511F" w:rsidRDefault="007F68CB" w:rsidP="004A5B99">
      <w:pPr>
        <w:rPr>
          <w:rFonts w:hint="eastAsia"/>
        </w:rPr>
      </w:pPr>
      <w:r w:rsidRPr="00510313">
        <w:rPr>
          <w:rFonts w:ascii="Times New Roman" w:hAnsi="Times New Roman" w:cs="Times New Roman" w:hint="eastAsia"/>
        </w:rPr>
        <w:t>Transformer</w:t>
      </w:r>
      <w:r w:rsidRPr="006C511F">
        <w:rPr>
          <w:rFonts w:hint="eastAsia"/>
        </w:rPr>
        <w:t>的</w:t>
      </w:r>
      <w:r w:rsidRPr="00510313">
        <w:rPr>
          <w:rFonts w:ascii="Times New Roman" w:hAnsi="Times New Roman" w:cs="Times New Roman" w:hint="eastAsia"/>
        </w:rPr>
        <w:t>MAE</w:t>
      </w:r>
      <w:r w:rsidRPr="006C511F">
        <w:rPr>
          <w:rFonts w:hint="eastAsia"/>
        </w:rPr>
        <w:t>和</w:t>
      </w:r>
      <w:r w:rsidRPr="00510313">
        <w:rPr>
          <w:rFonts w:ascii="Times New Roman" w:hAnsi="Times New Roman" w:cs="Times New Roman" w:hint="eastAsia"/>
        </w:rPr>
        <w:t>MSE</w:t>
      </w:r>
      <w:r w:rsidRPr="006C511F">
        <w:rPr>
          <w:rFonts w:hint="eastAsia"/>
        </w:rPr>
        <w:t>较高，尤其是</w:t>
      </w:r>
      <w:r w:rsidRPr="00510313">
        <w:rPr>
          <w:rFonts w:ascii="Times New Roman" w:hAnsi="Times New Roman" w:cs="Times New Roman" w:hint="eastAsia"/>
        </w:rPr>
        <w:t>MSE</w:t>
      </w:r>
      <w:r w:rsidRPr="006C511F">
        <w:rPr>
          <w:rFonts w:hint="eastAsia"/>
        </w:rPr>
        <w:t>，说明它的预测值与实际值差距较大。</w:t>
      </w:r>
    </w:p>
    <w:p w14:paraId="27013146" w14:textId="11739E2B" w:rsidR="004C3BF5" w:rsidRDefault="007F68CB" w:rsidP="004A5B99">
      <w:pPr>
        <w:rPr>
          <w:rFonts w:hint="eastAsia"/>
          <w:b/>
          <w:bCs/>
        </w:rPr>
      </w:pPr>
      <w:r w:rsidRPr="00510313">
        <w:rPr>
          <w:rFonts w:ascii="Times New Roman" w:hAnsi="Times New Roman" w:cs="Times New Roman" w:hint="eastAsia"/>
        </w:rPr>
        <w:t>DM</w:t>
      </w:r>
      <w:r w:rsidRPr="006C511F">
        <w:rPr>
          <w:rFonts w:hint="eastAsia"/>
        </w:rPr>
        <w:t>模型的MAE和MSE位于中间位置，表现优于</w:t>
      </w:r>
      <w:r w:rsidRPr="00510313">
        <w:rPr>
          <w:rFonts w:ascii="Times New Roman" w:hAnsi="Times New Roman" w:cs="Times New Roman" w:hint="eastAsia"/>
        </w:rPr>
        <w:t>GAN</w:t>
      </w:r>
      <w:r w:rsidRPr="006C511F">
        <w:rPr>
          <w:rFonts w:hint="eastAsia"/>
        </w:rPr>
        <w:t>和</w:t>
      </w:r>
      <w:r w:rsidRPr="00510313">
        <w:rPr>
          <w:rFonts w:ascii="Times New Roman" w:hAnsi="Times New Roman" w:cs="Times New Roman" w:hint="eastAsia"/>
        </w:rPr>
        <w:t>Trans</w:t>
      </w:r>
      <w:r w:rsidR="00510313">
        <w:rPr>
          <w:rFonts w:ascii="Times New Roman" w:hAnsi="Times New Roman" w:cs="Times New Roman" w:hint="eastAsia"/>
        </w:rPr>
        <w:t>former</w:t>
      </w:r>
      <w:r w:rsidRPr="006C511F">
        <w:rPr>
          <w:rFonts w:hint="eastAsia"/>
        </w:rPr>
        <w:t>，但不如</w:t>
      </w:r>
      <w:r w:rsidRPr="00510313">
        <w:rPr>
          <w:rFonts w:ascii="Times New Roman" w:hAnsi="Times New Roman" w:cs="Times New Roman" w:hint="eastAsia"/>
        </w:rPr>
        <w:t>VAE</w:t>
      </w:r>
      <w:r w:rsidRPr="006C511F">
        <w:rPr>
          <w:rFonts w:hint="eastAsia"/>
        </w:rPr>
        <w:t>。它在误差控制方面表现尚可。</w:t>
      </w:r>
    </w:p>
    <w:p w14:paraId="1571494D" w14:textId="77777777" w:rsidR="0051586B" w:rsidRDefault="0051586B" w:rsidP="004A5B99">
      <w:pPr>
        <w:rPr>
          <w:rFonts w:hint="eastAsia"/>
        </w:rPr>
      </w:pPr>
    </w:p>
    <w:p w14:paraId="1534BE97" w14:textId="1ADD51F6" w:rsidR="0051586B" w:rsidRDefault="007F68CB" w:rsidP="001C7EDE">
      <w:pPr>
        <w:pStyle w:val="2"/>
        <w:rPr>
          <w:rFonts w:hint="eastAsia"/>
        </w:rPr>
      </w:pPr>
      <w:r w:rsidRPr="0051586B">
        <w:rPr>
          <w:rFonts w:hint="eastAsia"/>
        </w:rPr>
        <w:t>3.1</w:t>
      </w:r>
      <w:r w:rsidR="0051586B">
        <w:rPr>
          <w:rFonts w:hint="eastAsia"/>
        </w:rPr>
        <w:t xml:space="preserve"> </w:t>
      </w:r>
      <w:r w:rsidRPr="0051586B">
        <w:rPr>
          <w:rFonts w:hint="eastAsia"/>
        </w:rPr>
        <w:t>消融实验</w:t>
      </w:r>
    </w:p>
    <w:p w14:paraId="1140DC16" w14:textId="4433D9AB" w:rsidR="0051586B" w:rsidRPr="00CA4E6E" w:rsidRDefault="00CA4E6E" w:rsidP="004A5B99">
      <w:pPr>
        <w:rPr>
          <w:rFonts w:hint="eastAsia"/>
        </w:rPr>
      </w:pPr>
      <w:r w:rsidRPr="00CA4E6E">
        <w:t>消融实验在蛋白质与寡糖结合作用的数据预测中发挥着至关重要的作用，它通过有系统地移除模型的各个组件来评估这些组件对模型整体性能的具体贡献。这种方法不仅揭示了模型中哪些部分是关键的，还帮助我们理解了模型的鲁棒性，即模型在面对组件缺失时的稳定性。此外，消融实验指导了计算资源的合理分配和模型结构的优化，确保了对重要组件的加强训练和对影响较小部分的简化。它还为设计更高效、更简洁的模型提供了依据，提高了模型在多样化数据集上的泛化能力。</w:t>
      </w:r>
      <w:r w:rsidR="0051586B" w:rsidRPr="006C511F">
        <w:t>在消融实验中，通过逐步移除模型的不同部分，我们可以评估每个组件对整体性能的贡献。</w:t>
      </w:r>
    </w:p>
    <w:p w14:paraId="4104EC8B" w14:textId="77777777" w:rsidR="007F68CB" w:rsidRDefault="007F68CB" w:rsidP="006D1ED3">
      <w:pPr>
        <w:ind w:firstLineChars="0" w:firstLine="0"/>
        <w:rPr>
          <w:rFonts w:hint="eastAsia"/>
        </w:rPr>
      </w:pPr>
      <w:r w:rsidRPr="00AC1E0C">
        <w:rPr>
          <w:noProof/>
        </w:rPr>
        <w:lastRenderedPageBreak/>
        <w:drawing>
          <wp:inline distT="0" distB="0" distL="0" distR="0" wp14:anchorId="3F999A23" wp14:editId="02BB0FE1">
            <wp:extent cx="5274310" cy="1557020"/>
            <wp:effectExtent l="0" t="0" r="2540" b="5080"/>
            <wp:docPr id="1255568073"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4F35CEC" w14:textId="04428E6F" w:rsidR="007F68CB" w:rsidRPr="00AC1E0C" w:rsidRDefault="00542555" w:rsidP="001C7EDE">
      <w:pPr>
        <w:pStyle w:val="FigureCaption"/>
        <w:rPr>
          <w:rFonts w:hint="eastAsia"/>
        </w:rPr>
      </w:pPr>
      <w:r>
        <w:rPr>
          <w:rFonts w:hint="eastAsia"/>
          <w:noProof/>
        </w:rPr>
        <mc:AlternateContent>
          <mc:Choice Requires="wps">
            <w:drawing>
              <wp:anchor distT="0" distB="0" distL="114300" distR="114300" simplePos="0" relativeHeight="251692032" behindDoc="0" locked="0" layoutInCell="1" allowOverlap="1" wp14:anchorId="7F500DE6" wp14:editId="5B26182B">
                <wp:simplePos x="0" y="0"/>
                <wp:positionH relativeFrom="margin">
                  <wp:align>right</wp:align>
                </wp:positionH>
                <wp:positionV relativeFrom="paragraph">
                  <wp:posOffset>-225091</wp:posOffset>
                </wp:positionV>
                <wp:extent cx="5274259" cy="0"/>
                <wp:effectExtent l="0" t="0" r="0" b="0"/>
                <wp:wrapNone/>
                <wp:docPr id="1388046840"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DC17D0" id="直接连接符 15" o:spid="_x0000_s1026" style="position:absolute;flip:y;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7pt" to="779.4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" strokecolor="#bfbfbf [2412]" strokeweight=".5pt">
                <v:stroke joinstyle="miter"/>
                <w10:wrap anchorx="margin"/>
              </v:line>
            </w:pict>
          </mc:Fallback>
        </mc:AlternateContent>
      </w:r>
      <w:r w:rsidR="003B32FB" w:rsidRPr="003C1BB1">
        <w:rPr>
          <w:rFonts w:hint="eastAsia"/>
        </w:rPr>
        <w:t>图</w:t>
      </w:r>
      <w:r w:rsidR="00510313">
        <w:rPr>
          <w:rFonts w:hint="eastAsia"/>
        </w:rPr>
        <w:t>12</w:t>
      </w:r>
      <w:r w:rsidR="003B32FB" w:rsidRPr="003C1BB1">
        <w:rPr>
          <w:rFonts w:hint="eastAsia"/>
        </w:rPr>
        <w:t xml:space="preserve"> 去掉LSTM 的</w:t>
      </w:r>
      <w:r w:rsidR="0051586B" w:rsidRPr="003C1BB1">
        <w:rPr>
          <w:rFonts w:hint="eastAsia"/>
        </w:rPr>
        <w:t>四种模型</w:t>
      </w:r>
      <w:r w:rsidR="007C05D7" w:rsidRPr="007C05D7">
        <w:rPr>
          <w:rFonts w:ascii="Times New Roman" w:hAnsi="Times New Roman" w:cs="Times New Roman" w:hint="eastAsia"/>
        </w:rPr>
        <w:t>MAE</w:t>
      </w:r>
      <w:r w:rsidR="007C05D7" w:rsidRPr="003B32FB">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003B32FB">
        <w:rPr>
          <w:rFonts w:hint="eastAsia"/>
        </w:rPr>
        <w:t>值</w:t>
      </w:r>
    </w:p>
    <w:p w14:paraId="3740AE10" w14:textId="77777777" w:rsidR="007F68CB" w:rsidRDefault="007F68CB" w:rsidP="006D1ED3">
      <w:pPr>
        <w:ind w:firstLineChars="0" w:firstLine="0"/>
        <w:rPr>
          <w:rFonts w:hint="eastAsia"/>
        </w:rPr>
      </w:pPr>
      <w:r w:rsidRPr="00AC1E0C">
        <w:rPr>
          <w:noProof/>
        </w:rPr>
        <w:drawing>
          <wp:inline distT="0" distB="0" distL="0" distR="0" wp14:anchorId="5D5CD213" wp14:editId="3383E659">
            <wp:extent cx="5274310" cy="1592580"/>
            <wp:effectExtent l="0" t="0" r="2540" b="7620"/>
            <wp:docPr id="2062024728"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7627E0B" w14:textId="671ACD46" w:rsidR="007F68CB" w:rsidRDefault="003B32FB" w:rsidP="00C6032A">
      <w:pPr>
        <w:pStyle w:val="FigureCaption"/>
        <w:rPr>
          <w:rFonts w:hint="eastAsia"/>
        </w:rPr>
      </w:pPr>
      <w:bookmarkStart w:id="3" w:name="_Hlk177574225"/>
      <w:r w:rsidRPr="003C1BB1">
        <w:rPr>
          <w:rFonts w:hint="eastAsia"/>
        </w:rPr>
        <w:t>图</w:t>
      </w:r>
      <w:r w:rsidR="00510313">
        <w:rPr>
          <w:rFonts w:hint="eastAsia"/>
        </w:rPr>
        <w:t>13</w:t>
      </w:r>
      <w:r w:rsidRPr="003C1BB1">
        <w:rPr>
          <w:rFonts w:hint="eastAsia"/>
        </w:rPr>
        <w:t xml:space="preserve"> 去掉自注意力机制的</w:t>
      </w:r>
      <w:r w:rsidR="0051586B" w:rsidRPr="003C1BB1">
        <w:rPr>
          <w:rFonts w:hint="eastAsia"/>
        </w:rPr>
        <w:t>四种模型</w:t>
      </w:r>
      <w:r w:rsidR="007C05D7" w:rsidRPr="007C05D7">
        <w:rPr>
          <w:rFonts w:ascii="Times New Roman" w:hAnsi="Times New Roman" w:cs="Times New Roman" w:hint="eastAsia"/>
        </w:rPr>
        <w:t>MAE</w:t>
      </w:r>
      <w:r w:rsidR="007C05D7" w:rsidRPr="003B32FB">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Pr>
          <w:rFonts w:hint="eastAsia"/>
        </w:rPr>
        <w:t>值</w:t>
      </w:r>
      <w:bookmarkEnd w:id="3"/>
      <w:r w:rsidR="007F68CB" w:rsidRPr="00AC1E0C">
        <w:rPr>
          <w:rFonts w:hint="eastAsia"/>
        </w:rPr>
        <w:t xml:space="preserve">  </w:t>
      </w:r>
    </w:p>
    <w:p w14:paraId="4E4D580C" w14:textId="77777777" w:rsidR="00C6032A" w:rsidRPr="00AC1E0C" w:rsidRDefault="00C6032A" w:rsidP="001C7EDE">
      <w:pPr>
        <w:pStyle w:val="FigureCaption"/>
        <w:rPr>
          <w:rFonts w:hint="eastAsia"/>
        </w:rPr>
      </w:pPr>
    </w:p>
    <w:p w14:paraId="288A4ADB" w14:textId="77777777" w:rsidR="007F68CB" w:rsidRDefault="007F68CB" w:rsidP="006D1ED3">
      <w:pPr>
        <w:ind w:firstLineChars="0" w:firstLine="0"/>
        <w:rPr>
          <w:rFonts w:hint="eastAsia"/>
        </w:rPr>
      </w:pPr>
      <w:r w:rsidRPr="00AC1E0C">
        <w:rPr>
          <w:noProof/>
        </w:rPr>
        <w:drawing>
          <wp:inline distT="0" distB="0" distL="0" distR="0" wp14:anchorId="4947B5C6" wp14:editId="5F15421F">
            <wp:extent cx="5274310" cy="1546225"/>
            <wp:effectExtent l="0" t="0" r="2540" b="15875"/>
            <wp:docPr id="425994693"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C668BBF" w14:textId="4FD5F033" w:rsidR="007F68CB" w:rsidRDefault="003B32FB" w:rsidP="00C6032A">
      <w:pPr>
        <w:pStyle w:val="FigureCaption"/>
        <w:rPr>
          <w:rFonts w:hint="eastAsia"/>
        </w:rPr>
      </w:pPr>
      <w:r w:rsidRPr="003C1BB1">
        <w:rPr>
          <w:rFonts w:hint="eastAsia"/>
        </w:rPr>
        <w:t>图</w:t>
      </w:r>
      <w:r w:rsidR="00510313">
        <w:rPr>
          <w:rFonts w:hint="eastAsia"/>
        </w:rPr>
        <w:t>14</w:t>
      </w:r>
      <w:r w:rsidRPr="003C1BB1">
        <w:rPr>
          <w:rFonts w:hint="eastAsia"/>
        </w:rPr>
        <w:t xml:space="preserve"> 去掉寡糖编码的</w:t>
      </w:r>
      <w:r w:rsidR="0051586B" w:rsidRPr="003C1BB1">
        <w:rPr>
          <w:rFonts w:hint="eastAsia"/>
        </w:rPr>
        <w:t>四种模型</w:t>
      </w:r>
      <w:r w:rsidR="007C05D7" w:rsidRPr="007C05D7">
        <w:rPr>
          <w:rFonts w:ascii="Times New Roman" w:hAnsi="Times New Roman" w:cs="Times New Roman" w:hint="eastAsia"/>
        </w:rPr>
        <w:t>MAE</w:t>
      </w:r>
      <w:r w:rsidR="007C05D7" w:rsidRPr="003C1BB1">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Pr="003B32FB">
        <w:rPr>
          <w:rFonts w:hint="eastAsia"/>
        </w:rPr>
        <w:t>值</w:t>
      </w:r>
    </w:p>
    <w:p w14:paraId="603F5CDD" w14:textId="77777777" w:rsidR="00C6032A" w:rsidRPr="00AC1E0C" w:rsidRDefault="00C6032A" w:rsidP="001C7EDE">
      <w:pPr>
        <w:pStyle w:val="FigureCaption"/>
        <w:rPr>
          <w:rFonts w:hint="eastAsia"/>
        </w:rPr>
      </w:pPr>
    </w:p>
    <w:p w14:paraId="650C1692" w14:textId="40BF35C1" w:rsidR="007F68CB" w:rsidRDefault="007F68CB" w:rsidP="006D1ED3">
      <w:pPr>
        <w:ind w:firstLineChars="0" w:firstLine="0"/>
        <w:rPr>
          <w:rFonts w:hint="eastAsia"/>
        </w:rPr>
      </w:pPr>
      <w:r w:rsidRPr="00AC1E0C">
        <w:rPr>
          <w:noProof/>
        </w:rPr>
        <w:drawing>
          <wp:inline distT="0" distB="0" distL="0" distR="0" wp14:anchorId="4D968D42" wp14:editId="3905A2FE">
            <wp:extent cx="5274310" cy="1537970"/>
            <wp:effectExtent l="0" t="0" r="2540" b="5080"/>
            <wp:docPr id="521170182"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1F8ABCD" w14:textId="7A2FCA57" w:rsidR="003B32FB" w:rsidRDefault="003B32FB" w:rsidP="001C7EDE">
      <w:pPr>
        <w:pStyle w:val="FigureCaption"/>
        <w:rPr>
          <w:rFonts w:hint="eastAsia"/>
        </w:rPr>
      </w:pPr>
      <w:r w:rsidRPr="00CA4E6E">
        <w:rPr>
          <w:rFonts w:hint="eastAsia"/>
        </w:rPr>
        <w:t>图</w:t>
      </w:r>
      <w:r w:rsidR="00510313">
        <w:rPr>
          <w:rFonts w:hint="eastAsia"/>
        </w:rPr>
        <w:t>15</w:t>
      </w:r>
      <w:r w:rsidRPr="00CA4E6E">
        <w:rPr>
          <w:rFonts w:hint="eastAsia"/>
        </w:rPr>
        <w:t xml:space="preserve"> 去掉蛋白质编码的</w:t>
      </w:r>
      <w:r w:rsidR="0051586B" w:rsidRPr="00CA4E6E">
        <w:rPr>
          <w:rFonts w:hint="eastAsia"/>
        </w:rPr>
        <w:t>四种模型</w:t>
      </w:r>
      <w:r w:rsidR="007C05D7" w:rsidRPr="007C05D7">
        <w:rPr>
          <w:rFonts w:ascii="Times New Roman" w:hAnsi="Times New Roman" w:cs="Times New Roman" w:hint="eastAsia"/>
        </w:rPr>
        <w:t>MAE</w:t>
      </w:r>
      <w:r w:rsidR="007C05D7" w:rsidRPr="003C1BB1">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Pr="003B32FB">
        <w:rPr>
          <w:rFonts w:hint="eastAsia"/>
        </w:rPr>
        <w:t>值</w:t>
      </w:r>
    </w:p>
    <w:p w14:paraId="55D90744" w14:textId="0F70E872" w:rsidR="003B32FB" w:rsidRDefault="003B32FB" w:rsidP="004A5B99">
      <w:pPr>
        <w:rPr>
          <w:rFonts w:hint="eastAsia"/>
        </w:rPr>
      </w:pPr>
    </w:p>
    <w:p w14:paraId="207A7458" w14:textId="6726A5F0" w:rsidR="00CA4E6E" w:rsidRPr="00CA4E6E" w:rsidRDefault="00CA4E6E" w:rsidP="001C7EDE">
      <w:pPr>
        <w:pStyle w:val="3"/>
        <w:rPr>
          <w:rFonts w:hint="eastAsia"/>
        </w:rPr>
      </w:pPr>
      <w:r w:rsidRPr="00CA4E6E">
        <w:rPr>
          <w:rFonts w:hint="eastAsia"/>
        </w:rPr>
        <w:t>3.1.1模型的差异</w:t>
      </w:r>
    </w:p>
    <w:p w14:paraId="6E0F6AD6" w14:textId="2BAB4E33" w:rsidR="00CA4E6E" w:rsidRDefault="00CA4E6E" w:rsidP="004A5B99">
      <w:pPr>
        <w:rPr>
          <w:rFonts w:ascii="Helvetica" w:hAnsi="Helvetica"/>
        </w:rPr>
      </w:pPr>
      <w:bookmarkStart w:id="4" w:name="_Hlk177583007"/>
      <w:r w:rsidRPr="00CA4E6E">
        <w:rPr>
          <w:rFonts w:ascii="Times New Roman" w:hAnsi="Times New Roman" w:cs="Times New Roman"/>
        </w:rPr>
        <w:lastRenderedPageBreak/>
        <w:t>VAE</w:t>
      </w:r>
      <w:r w:rsidRPr="00CA4E6E">
        <w:rPr>
          <w:rFonts w:ascii="Helvetica" w:hAnsi="Helvetica"/>
        </w:rPr>
        <w:t>：</w:t>
      </w:r>
      <w:r w:rsidRPr="00E75D0D">
        <w:t>移除</w:t>
      </w:r>
      <w:r w:rsidRPr="00510313">
        <w:rPr>
          <w:rFonts w:ascii="Times New Roman" w:hAnsi="Times New Roman" w:cs="Times New Roman"/>
        </w:rPr>
        <w:t>LSTM</w:t>
      </w:r>
      <w:r w:rsidRPr="00E75D0D">
        <w:t>和自注意力机制时，误差较低，表明在没有这些复杂机制的情况下，VAE仍能保持较好的性能。移除蛋白质信息时，误差显著增加，说明蛋白质对</w:t>
      </w:r>
      <w:r w:rsidRPr="00510313">
        <w:rPr>
          <w:rFonts w:ascii="Times New Roman" w:hAnsi="Times New Roman" w:cs="Times New Roman"/>
        </w:rPr>
        <w:t>VAE</w:t>
      </w:r>
      <w:r w:rsidRPr="00E75D0D">
        <w:t>的性能至关重要。移除寡糖信息时，误差略有增加，表明寡糖对模型性能有一定贡献，但不如蛋白质重要。</w:t>
      </w:r>
    </w:p>
    <w:p w14:paraId="4DDADB59" w14:textId="40E1B18A" w:rsidR="00CA4E6E" w:rsidRDefault="00CA4E6E" w:rsidP="004A5B99">
      <w:pPr>
        <w:rPr>
          <w:rFonts w:hint="eastAsia"/>
        </w:rPr>
      </w:pPr>
      <w:r w:rsidRPr="00510313">
        <w:rPr>
          <w:rFonts w:ascii="Times New Roman" w:hAnsi="Times New Roman" w:cs="Times New Roman"/>
        </w:rPr>
        <w:t>GAN</w:t>
      </w:r>
      <w:r w:rsidRPr="00510313">
        <w:rPr>
          <w:rFonts w:ascii="Times New Roman" w:hAnsi="Times New Roman" w:cs="Times New Roman"/>
          <w:b/>
          <w:bCs/>
        </w:rPr>
        <w:t>：</w:t>
      </w:r>
      <w:r w:rsidRPr="00E75D0D">
        <w:t>移除</w:t>
      </w:r>
      <w:r w:rsidRPr="00510313">
        <w:rPr>
          <w:rFonts w:ascii="Times New Roman" w:hAnsi="Times New Roman" w:cs="Times New Roman"/>
        </w:rPr>
        <w:t>LSTM</w:t>
      </w:r>
      <w:r w:rsidRPr="00E75D0D">
        <w:t>和自注意力机制时，误差很大，尤其是移除</w:t>
      </w:r>
      <w:r w:rsidRPr="00510313">
        <w:rPr>
          <w:rFonts w:ascii="Times New Roman" w:hAnsi="Times New Roman" w:cs="Times New Roman"/>
        </w:rPr>
        <w:t>LSTM</w:t>
      </w:r>
      <w:r w:rsidRPr="00E75D0D">
        <w:t>后，这表明这些机制对</w:t>
      </w:r>
      <w:r w:rsidRPr="00510313">
        <w:rPr>
          <w:rFonts w:ascii="Times New Roman" w:hAnsi="Times New Roman" w:cs="Times New Roman"/>
        </w:rPr>
        <w:t>GAN</w:t>
      </w:r>
      <w:r w:rsidRPr="00E75D0D">
        <w:t>的性能至关重要。移除蛋白质信息时，误差剧增，进一步证实了蛋白质信息对</w:t>
      </w:r>
      <w:r w:rsidRPr="00510313">
        <w:rPr>
          <w:rFonts w:ascii="Times New Roman" w:hAnsi="Times New Roman" w:cs="Times New Roman"/>
        </w:rPr>
        <w:t>GAN</w:t>
      </w:r>
      <w:r w:rsidRPr="00E75D0D">
        <w:t>的重要性。移除寡糖信息时，虽然影响较小，但GAN比其他模型更依赖于寡糖信息。</w:t>
      </w:r>
    </w:p>
    <w:p w14:paraId="5F82EB8C" w14:textId="0115300B" w:rsidR="00CA4E6E" w:rsidRDefault="00CA4E6E" w:rsidP="004A5B99">
      <w:pPr>
        <w:rPr>
          <w:rFonts w:ascii="Helvetica" w:hAnsi="Helvetica"/>
        </w:rPr>
      </w:pPr>
      <w:r w:rsidRPr="00510313">
        <w:rPr>
          <w:rFonts w:ascii="Times New Roman" w:hAnsi="Times New Roman" w:cs="Times New Roman"/>
        </w:rPr>
        <w:t>Transformer</w:t>
      </w:r>
      <w:r w:rsidRPr="00510313">
        <w:rPr>
          <w:rFonts w:ascii="Times New Roman" w:hAnsi="Times New Roman" w:cs="Times New Roman"/>
          <w:b/>
          <w:bCs/>
        </w:rPr>
        <w:t>：</w:t>
      </w:r>
      <w:r w:rsidRPr="00E75D0D">
        <w:t>无论移除哪一部分，均方误差</w:t>
      </w:r>
      <w:r w:rsidRPr="00510313">
        <w:rPr>
          <w:rFonts w:ascii="Times New Roman" w:hAnsi="Times New Roman" w:cs="Times New Roman"/>
        </w:rPr>
        <w:t>（</w:t>
      </w:r>
      <w:r w:rsidRPr="00510313">
        <w:rPr>
          <w:rFonts w:ascii="Times New Roman" w:hAnsi="Times New Roman" w:cs="Times New Roman"/>
        </w:rPr>
        <w:t>MSE</w:t>
      </w:r>
      <w:r w:rsidRPr="00510313">
        <w:rPr>
          <w:rFonts w:ascii="Times New Roman" w:hAnsi="Times New Roman" w:cs="Times New Roman"/>
        </w:rPr>
        <w:t>）</w:t>
      </w:r>
      <w:r w:rsidRPr="00E75D0D">
        <w:t>和平均绝对误差</w:t>
      </w:r>
      <w:r w:rsidRPr="00510313">
        <w:rPr>
          <w:rFonts w:ascii="Times New Roman" w:hAnsi="Times New Roman" w:cs="Times New Roman"/>
        </w:rPr>
        <w:t>（</w:t>
      </w:r>
      <w:r w:rsidRPr="00510313">
        <w:rPr>
          <w:rFonts w:ascii="Times New Roman" w:hAnsi="Times New Roman" w:cs="Times New Roman"/>
        </w:rPr>
        <w:t>MAE</w:t>
      </w:r>
      <w:r w:rsidRPr="00510313">
        <w:rPr>
          <w:rFonts w:ascii="Times New Roman" w:hAnsi="Times New Roman" w:cs="Times New Roman"/>
        </w:rPr>
        <w:t>）</w:t>
      </w:r>
      <w:r w:rsidRPr="00E75D0D">
        <w:t>都较低，显</w:t>
      </w:r>
      <w:r w:rsidR="00510313" w:rsidRPr="00510313">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06067A2E" wp14:editId="2ABCE386">
                <wp:simplePos x="0" y="0"/>
                <wp:positionH relativeFrom="margin">
                  <wp:align>right</wp:align>
                </wp:positionH>
                <wp:positionV relativeFrom="paragraph">
                  <wp:posOffset>-229903</wp:posOffset>
                </wp:positionV>
                <wp:extent cx="5274259" cy="0"/>
                <wp:effectExtent l="0" t="0" r="0" b="0"/>
                <wp:wrapNone/>
                <wp:docPr id="258114284"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DC51EB" id="直接连接符 15" o:spid="_x0000_s1026" style="position:absolute;flip:y;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8.1pt" to="779.4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" strokecolor="#bfbfbf [2412]" strokeweight=".5pt">
                <v:stroke joinstyle="miter"/>
                <w10:wrap anchorx="margin"/>
              </v:line>
            </w:pict>
          </mc:Fallback>
        </mc:AlternateContent>
      </w:r>
      <w:r w:rsidRPr="00E75D0D">
        <w:t>示出</w:t>
      </w:r>
      <w:r w:rsidRPr="00510313">
        <w:rPr>
          <w:rFonts w:ascii="Times New Roman" w:hAnsi="Times New Roman" w:cs="Times New Roman"/>
        </w:rPr>
        <w:t>Transformer</w:t>
      </w:r>
      <w:r w:rsidRPr="00E75D0D">
        <w:t>模型的高鲁棒性。</w:t>
      </w:r>
      <w:r w:rsidRPr="00510313">
        <w:rPr>
          <w:rFonts w:ascii="Times New Roman" w:hAnsi="Times New Roman" w:cs="Times New Roman"/>
        </w:rPr>
        <w:t>Transformer</w:t>
      </w:r>
      <w:r w:rsidRPr="00E75D0D">
        <w:t>对特征的依赖较少，模型稳定性强。</w:t>
      </w:r>
    </w:p>
    <w:p w14:paraId="25CBED18" w14:textId="3C934A1A" w:rsidR="00CA4E6E" w:rsidRPr="00CA4E6E" w:rsidRDefault="00CA4E6E" w:rsidP="004A5B99">
      <w:pPr>
        <w:rPr>
          <w:rFonts w:ascii="Helvetica" w:hAnsi="Helvetica"/>
        </w:rPr>
      </w:pPr>
      <w:r w:rsidRPr="00510313">
        <w:rPr>
          <w:rFonts w:ascii="Times New Roman" w:hAnsi="Times New Roman" w:cs="Times New Roman"/>
        </w:rPr>
        <w:t>DM</w:t>
      </w:r>
      <w:r w:rsidRPr="00510313">
        <w:rPr>
          <w:rFonts w:ascii="Times New Roman" w:hAnsi="Times New Roman" w:cs="Times New Roman"/>
        </w:rPr>
        <w:t>：</w:t>
      </w:r>
      <w:r w:rsidRPr="00E75D0D">
        <w:t>移除</w:t>
      </w:r>
      <w:r w:rsidRPr="00510313">
        <w:rPr>
          <w:rFonts w:ascii="Times New Roman" w:hAnsi="Times New Roman" w:cs="Times New Roman"/>
        </w:rPr>
        <w:t>LSTM</w:t>
      </w:r>
      <w:r w:rsidRPr="00E75D0D">
        <w:t>时，误差较高，但相比</w:t>
      </w:r>
      <w:r w:rsidRPr="00510313">
        <w:rPr>
          <w:rFonts w:ascii="Times New Roman" w:hAnsi="Times New Roman" w:cs="Times New Roman"/>
        </w:rPr>
        <w:t>GAN</w:t>
      </w:r>
      <w:r w:rsidRPr="00E75D0D">
        <w:t>，</w:t>
      </w:r>
      <w:r w:rsidRPr="00510313">
        <w:rPr>
          <w:rFonts w:ascii="Times New Roman" w:hAnsi="Times New Roman" w:cs="Times New Roman"/>
        </w:rPr>
        <w:t>DM</w:t>
      </w:r>
      <w:r w:rsidRPr="00E75D0D">
        <w:t>的性能下降不那么严重。移除自注意力机制时，误差显著下降，表明</w:t>
      </w:r>
      <w:r w:rsidRPr="00510313">
        <w:rPr>
          <w:rFonts w:ascii="Times New Roman" w:hAnsi="Times New Roman" w:cs="Times New Roman"/>
        </w:rPr>
        <w:t>DM</w:t>
      </w:r>
      <w:r w:rsidRPr="00E75D0D">
        <w:t>不像其他模型那样依赖自注意力机制。移除蛋白质信息时，误差较大，说明蛋白质对</w:t>
      </w:r>
      <w:r w:rsidRPr="00510313">
        <w:rPr>
          <w:rFonts w:ascii="Times New Roman" w:hAnsi="Times New Roman" w:cs="Times New Roman"/>
        </w:rPr>
        <w:t>DM</w:t>
      </w:r>
      <w:r w:rsidRPr="00E75D0D">
        <w:t>的性能有显著影响。移除寡糖信息时，误差处于中等水平，表明寡糖对</w:t>
      </w:r>
      <w:r w:rsidRPr="00510313">
        <w:rPr>
          <w:rFonts w:ascii="Times New Roman" w:hAnsi="Times New Roman" w:cs="Times New Roman"/>
        </w:rPr>
        <w:t>DM</w:t>
      </w:r>
      <w:r w:rsidRPr="00E75D0D">
        <w:t>的影响介于蛋白质和其他特征之间。</w:t>
      </w:r>
    </w:p>
    <w:bookmarkEnd w:id="4"/>
    <w:p w14:paraId="1B539922" w14:textId="77777777" w:rsidR="00CA4E6E" w:rsidRPr="003B32FB" w:rsidRDefault="00CA4E6E" w:rsidP="004A5B99">
      <w:pPr>
        <w:rPr>
          <w:rFonts w:hint="eastAsia"/>
        </w:rPr>
      </w:pPr>
    </w:p>
    <w:p w14:paraId="5E37573F" w14:textId="6ABD8966" w:rsidR="0051586B" w:rsidRPr="006C511F" w:rsidRDefault="007F68CB" w:rsidP="001C7EDE">
      <w:pPr>
        <w:pStyle w:val="2"/>
        <w:rPr>
          <w:rFonts w:hint="eastAsia"/>
        </w:rPr>
      </w:pPr>
      <w:r w:rsidRPr="0051586B">
        <w:rPr>
          <w:rFonts w:hint="eastAsia"/>
        </w:rPr>
        <w:t>3.2</w:t>
      </w:r>
      <w:r w:rsidR="0051586B">
        <w:rPr>
          <w:rFonts w:hint="eastAsia"/>
        </w:rPr>
        <w:t xml:space="preserve"> </w:t>
      </w:r>
      <w:r w:rsidRPr="0051586B">
        <w:rPr>
          <w:rFonts w:hint="eastAsia"/>
        </w:rPr>
        <w:t>泛化实验</w:t>
      </w:r>
      <w:r w:rsidR="0051586B">
        <w:rPr>
          <w:rFonts w:hint="eastAsia"/>
          <w:szCs w:val="21"/>
        </w:rPr>
        <w:t xml:space="preserve"> </w:t>
      </w:r>
    </w:p>
    <w:p w14:paraId="428AD8B0" w14:textId="63A7AD0E" w:rsidR="00D95064" w:rsidRDefault="00D95064" w:rsidP="004A5B99">
      <w:pPr>
        <w:rPr>
          <w:rFonts w:hint="eastAsia"/>
        </w:rPr>
      </w:pPr>
      <w:r w:rsidRPr="00D95064">
        <w:rPr>
          <w:rFonts w:hint="eastAsia"/>
        </w:rPr>
        <w:t>泛化实验在机器学习模型的开发和评估中扮演着核心角色，它的意义在于验证模型对未知数据的适应能力和稳健性。在进行泛化实验时，模型需要处理与训练数据不同的新情况，这考验了模型是否能够准确捕捉数据的内在规律，而不是仅仅记住训练样本。泛化能力强的模型能够从训练数据中学习到通用的特征表示，这些特征在新的、未见过的数据上同样有效。这样的模型通常在面对数据分布的微小变化时仍能保持稳定的性能，这对于实际应用中的模型部署至关重要，因为在现实世界中，模型往往需要处理各种不同的数据样本。</w:t>
      </w:r>
      <w:r>
        <w:rPr>
          <w:rFonts w:hint="eastAsia"/>
        </w:rPr>
        <w:t>应用四种模型进行泛化实验，有助于分析对比模型的性能。</w:t>
      </w:r>
    </w:p>
    <w:p w14:paraId="26F69ED0" w14:textId="6FF6BEB9" w:rsidR="0051586B" w:rsidRPr="00D95064" w:rsidRDefault="00D95064" w:rsidP="004A5B99">
      <w:pPr>
        <w:rPr>
          <w:rFonts w:hint="eastAsia"/>
        </w:rPr>
      </w:pPr>
      <w:commentRangeStart w:id="5"/>
      <w:r>
        <w:rPr>
          <w:rFonts w:hint="eastAsia"/>
        </w:rPr>
        <w:t>下列图7，图8，图9，图10分别对应了四种不同的数据集</w:t>
      </w:r>
      <w:r w:rsidR="00C6032A">
        <w:rPr>
          <w:rFonts w:hint="eastAsia"/>
        </w:rPr>
        <w:t>。</w:t>
      </w:r>
      <w:commentRangeEnd w:id="5"/>
      <w:r w:rsidR="009910E0">
        <w:rPr>
          <w:rStyle w:val="ae"/>
        </w:rPr>
        <w:commentReference w:id="5"/>
      </w:r>
    </w:p>
    <w:p w14:paraId="5CE5367B" w14:textId="77777777" w:rsidR="007F68CB" w:rsidRDefault="007F68CB" w:rsidP="006D1ED3">
      <w:pPr>
        <w:ind w:firstLineChars="0" w:firstLine="0"/>
        <w:rPr>
          <w:rFonts w:hint="eastAsia"/>
        </w:rPr>
      </w:pPr>
      <w:r w:rsidRPr="00AC1E0C">
        <w:rPr>
          <w:noProof/>
        </w:rPr>
        <w:drawing>
          <wp:inline distT="0" distB="0" distL="0" distR="0" wp14:anchorId="14C518E1" wp14:editId="796B616C">
            <wp:extent cx="5274310" cy="1193800"/>
            <wp:effectExtent l="0" t="0" r="8890" b="12700"/>
            <wp:docPr id="1536741438"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61B1D3F" w14:textId="273CC65F" w:rsidR="0051586B" w:rsidRDefault="0051586B" w:rsidP="001C7EDE">
      <w:pPr>
        <w:pStyle w:val="FigureCaption"/>
        <w:rPr>
          <w:rFonts w:hint="eastAsia"/>
        </w:rPr>
      </w:pPr>
      <w:r w:rsidRPr="003C1BB1">
        <w:rPr>
          <w:rFonts w:hint="eastAsia"/>
        </w:rPr>
        <w:t>图</w:t>
      </w:r>
      <w:r w:rsidR="00510313">
        <w:rPr>
          <w:rFonts w:hint="eastAsia"/>
        </w:rPr>
        <w:t>16</w:t>
      </w:r>
      <w:r w:rsidRPr="003C1BB1">
        <w:rPr>
          <w:rFonts w:hint="eastAsia"/>
        </w:rPr>
        <w:t xml:space="preserve"> 对</w:t>
      </w:r>
      <w:proofErr w:type="spellStart"/>
      <w:r w:rsidRPr="003C1BB1">
        <w:rPr>
          <w:rFonts w:ascii="Times New Roman" w:hAnsi="Times New Roman" w:cs="Times New Roman" w:hint="eastAsia"/>
        </w:rPr>
        <w:t>Siglec</w:t>
      </w:r>
      <w:proofErr w:type="spellEnd"/>
      <w:r w:rsidRPr="003C1BB1">
        <w:rPr>
          <w:rFonts w:hint="eastAsia"/>
        </w:rPr>
        <w:t>数据预测所得四种模型</w:t>
      </w:r>
      <w:r w:rsidR="007C05D7" w:rsidRPr="007C05D7">
        <w:rPr>
          <w:rFonts w:ascii="Times New Roman" w:hAnsi="Times New Roman" w:cs="Times New Roman" w:hint="eastAsia"/>
        </w:rPr>
        <w:t>MAE</w:t>
      </w:r>
      <w:r w:rsidR="007C05D7" w:rsidRPr="003B32FB">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Pr="003B32FB">
        <w:rPr>
          <w:rFonts w:hint="eastAsia"/>
        </w:rPr>
        <w:t>值</w:t>
      </w:r>
    </w:p>
    <w:p w14:paraId="3CC7BFF0" w14:textId="77777777" w:rsidR="0051586B" w:rsidRPr="0051586B" w:rsidRDefault="0051586B" w:rsidP="004A5B99">
      <w:pPr>
        <w:rPr>
          <w:rFonts w:hint="eastAsia"/>
        </w:rPr>
      </w:pPr>
    </w:p>
    <w:p w14:paraId="0F6A98AE" w14:textId="77777777" w:rsidR="007F68CB" w:rsidRDefault="007F68CB" w:rsidP="006D1ED3">
      <w:pPr>
        <w:ind w:firstLineChars="0" w:firstLine="0"/>
        <w:rPr>
          <w:rFonts w:hint="eastAsia"/>
        </w:rPr>
      </w:pPr>
      <w:r w:rsidRPr="003809B6">
        <w:rPr>
          <w:noProof/>
        </w:rPr>
        <w:lastRenderedPageBreak/>
        <w:drawing>
          <wp:inline distT="0" distB="0" distL="0" distR="0" wp14:anchorId="1A28F130" wp14:editId="2FB977E9">
            <wp:extent cx="5274310" cy="1488440"/>
            <wp:effectExtent l="0" t="0" r="2540" b="16510"/>
            <wp:docPr id="1014486376"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60C24C2" w14:textId="23F262AD" w:rsidR="0051586B" w:rsidRDefault="0051586B" w:rsidP="001C7EDE">
      <w:pPr>
        <w:pStyle w:val="FigureCaption"/>
        <w:rPr>
          <w:rFonts w:hint="eastAsia"/>
        </w:rPr>
      </w:pPr>
      <w:r w:rsidRPr="003C1BB1">
        <w:rPr>
          <w:rFonts w:hint="eastAsia"/>
        </w:rPr>
        <w:t>图</w:t>
      </w:r>
      <w:r w:rsidR="00510313">
        <w:rPr>
          <w:rFonts w:hint="eastAsia"/>
        </w:rPr>
        <w:t>17</w:t>
      </w:r>
      <w:r>
        <w:rPr>
          <w:rFonts w:hint="eastAsia"/>
        </w:rPr>
        <w:t xml:space="preserve"> </w:t>
      </w:r>
      <w:r w:rsidRPr="003C1BB1">
        <w:rPr>
          <w:rFonts w:hint="eastAsia"/>
        </w:rPr>
        <w:t>对</w:t>
      </w:r>
      <w:proofErr w:type="spellStart"/>
      <w:r w:rsidRPr="007C05D7">
        <w:rPr>
          <w:rFonts w:ascii="Times New Roman" w:hAnsi="Times New Roman" w:cs="Times New Roman" w:hint="eastAsia"/>
        </w:rPr>
        <w:t>ConA</w:t>
      </w:r>
      <w:proofErr w:type="spellEnd"/>
      <w:r w:rsidRPr="003C1BB1">
        <w:rPr>
          <w:rFonts w:hint="eastAsia"/>
        </w:rPr>
        <w:t>数据预测所得四种模型</w:t>
      </w:r>
      <w:r w:rsidR="007C05D7" w:rsidRPr="007C05D7">
        <w:rPr>
          <w:rFonts w:ascii="Times New Roman" w:hAnsi="Times New Roman" w:cs="Times New Roman" w:hint="eastAsia"/>
        </w:rPr>
        <w:t>MAE</w:t>
      </w:r>
      <w:r w:rsidR="007C05D7" w:rsidRPr="003C1BB1">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Pr="003B32FB">
        <w:rPr>
          <w:rFonts w:hint="eastAsia"/>
        </w:rPr>
        <w:t>值</w:t>
      </w:r>
    </w:p>
    <w:p w14:paraId="076FFEB1" w14:textId="77777777" w:rsidR="007F68CB" w:rsidRDefault="007F68CB" w:rsidP="004A5B99">
      <w:pPr>
        <w:rPr>
          <w:rFonts w:hint="eastAsia"/>
        </w:rPr>
      </w:pPr>
    </w:p>
    <w:p w14:paraId="511B7510" w14:textId="0171C03E" w:rsidR="007F68CB" w:rsidRDefault="00542555" w:rsidP="006D1ED3">
      <w:pPr>
        <w:ind w:firstLineChars="0" w:firstLine="0"/>
        <w:rPr>
          <w:rFonts w:hint="eastAsia"/>
        </w:rPr>
      </w:pPr>
      <w:r>
        <w:rPr>
          <w:rFonts w:hint="eastAsia"/>
          <w:noProof/>
        </w:rPr>
        <mc:AlternateContent>
          <mc:Choice Requires="wps">
            <w:drawing>
              <wp:anchor distT="0" distB="0" distL="114300" distR="114300" simplePos="0" relativeHeight="251696128" behindDoc="0" locked="0" layoutInCell="1" allowOverlap="1" wp14:anchorId="03E8B0AA" wp14:editId="56BC9A02">
                <wp:simplePos x="0" y="0"/>
                <wp:positionH relativeFrom="margin">
                  <wp:align>right</wp:align>
                </wp:positionH>
                <wp:positionV relativeFrom="paragraph">
                  <wp:posOffset>-221016</wp:posOffset>
                </wp:positionV>
                <wp:extent cx="5274259" cy="0"/>
                <wp:effectExtent l="0" t="0" r="0" b="0"/>
                <wp:wrapNone/>
                <wp:docPr id="358927220"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499FC3" id="直接连接符 15" o:spid="_x0000_s1026" style="position:absolute;flip:y;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4pt" to="779.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" strokecolor="#bfbfbf [2412]" strokeweight=".5pt">
                <v:stroke joinstyle="miter"/>
                <w10:wrap anchorx="margin"/>
              </v:line>
            </w:pict>
          </mc:Fallback>
        </mc:AlternateContent>
      </w:r>
      <w:r w:rsidR="007F68CB" w:rsidRPr="003809B6">
        <w:rPr>
          <w:noProof/>
        </w:rPr>
        <w:drawing>
          <wp:inline distT="0" distB="0" distL="0" distR="0" wp14:anchorId="7939E555" wp14:editId="3D1FD6DB">
            <wp:extent cx="5274310" cy="1592580"/>
            <wp:effectExtent l="0" t="0" r="2540" b="7620"/>
            <wp:docPr id="151239297"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685379C" w14:textId="7814C9F8" w:rsidR="0051586B" w:rsidRPr="001C7EDE" w:rsidRDefault="0051586B" w:rsidP="001C7EDE">
      <w:pPr>
        <w:pStyle w:val="FigureCaption"/>
        <w:rPr>
          <w:rFonts w:hint="eastAsia"/>
        </w:rPr>
      </w:pPr>
      <w:r w:rsidRPr="001C7EDE">
        <w:rPr>
          <w:rFonts w:hint="eastAsia"/>
        </w:rPr>
        <w:t>图</w:t>
      </w:r>
      <w:r w:rsidR="00510313">
        <w:rPr>
          <w:rFonts w:hint="eastAsia"/>
        </w:rPr>
        <w:t>18</w:t>
      </w:r>
      <w:r w:rsidRPr="001C7EDE">
        <w:rPr>
          <w:rFonts w:hint="eastAsia"/>
        </w:rPr>
        <w:t xml:space="preserve"> 对</w:t>
      </w:r>
      <w:r w:rsidRPr="00C6032A">
        <w:rPr>
          <w:rFonts w:hint="eastAsia"/>
        </w:rPr>
        <w:t>C-type lectin</w:t>
      </w:r>
      <w:r w:rsidRPr="001C7EDE">
        <w:rPr>
          <w:rFonts w:hint="eastAsia"/>
        </w:rPr>
        <w:t>数据预测所得四种模型</w:t>
      </w:r>
      <w:r w:rsidR="007C05D7" w:rsidRPr="00C6032A">
        <w:rPr>
          <w:rFonts w:hint="eastAsia"/>
        </w:rPr>
        <w:t>MAE</w:t>
      </w:r>
      <w:r w:rsidR="007C05D7" w:rsidRPr="001C7EDE">
        <w:rPr>
          <w:rFonts w:hint="eastAsia"/>
        </w:rPr>
        <w:t>和</w:t>
      </w:r>
      <w:r w:rsidR="007C05D7" w:rsidRPr="00C6032A">
        <w:rPr>
          <w:rFonts w:hint="eastAsia"/>
        </w:rPr>
        <w:t>MSE</w:t>
      </w:r>
      <w:r w:rsidRPr="001C7EDE">
        <w:rPr>
          <w:rFonts w:hint="eastAsia"/>
        </w:rPr>
        <w:t>值</w:t>
      </w:r>
    </w:p>
    <w:p w14:paraId="0CED4BE5" w14:textId="77777777" w:rsidR="0051586B" w:rsidRPr="0051586B" w:rsidRDefault="0051586B" w:rsidP="004A5B99">
      <w:pPr>
        <w:rPr>
          <w:rFonts w:hint="eastAsia"/>
        </w:rPr>
      </w:pPr>
    </w:p>
    <w:p w14:paraId="42490D3F" w14:textId="77777777" w:rsidR="00510313" w:rsidRDefault="007F68CB" w:rsidP="00510313">
      <w:pPr>
        <w:ind w:firstLineChars="0" w:firstLine="0"/>
      </w:pPr>
      <w:r w:rsidRPr="003809B6">
        <w:rPr>
          <w:noProof/>
        </w:rPr>
        <w:drawing>
          <wp:inline distT="0" distB="0" distL="0" distR="0" wp14:anchorId="09825578" wp14:editId="6815A220">
            <wp:extent cx="5274310" cy="1488440"/>
            <wp:effectExtent l="0" t="0" r="2540" b="16510"/>
            <wp:docPr id="1263144014"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3987109" w14:textId="0CD77FA8" w:rsidR="0051586B" w:rsidRDefault="0051586B" w:rsidP="00510313">
      <w:pPr>
        <w:ind w:firstLineChars="0" w:firstLine="0"/>
        <w:jc w:val="center"/>
        <w:rPr>
          <w:rFonts w:hint="eastAsia"/>
        </w:rPr>
      </w:pPr>
      <w:r w:rsidRPr="003C1BB1">
        <w:rPr>
          <w:rFonts w:hint="eastAsia"/>
        </w:rPr>
        <w:t>图1</w:t>
      </w:r>
      <w:r w:rsidR="00510313">
        <w:rPr>
          <w:rFonts w:hint="eastAsia"/>
        </w:rPr>
        <w:t>9</w:t>
      </w:r>
      <w:r w:rsidRPr="003C1BB1">
        <w:rPr>
          <w:rFonts w:hint="eastAsia"/>
        </w:rPr>
        <w:t xml:space="preserve"> 对</w:t>
      </w:r>
      <w:r w:rsidRPr="007C05D7">
        <w:rPr>
          <w:rFonts w:ascii="Times New Roman" w:hAnsi="Times New Roman" w:cs="Times New Roman" w:hint="eastAsia"/>
        </w:rPr>
        <w:t>Galectin</w:t>
      </w:r>
      <w:r w:rsidRPr="003C1BB1">
        <w:rPr>
          <w:rFonts w:hint="eastAsia"/>
        </w:rPr>
        <w:t>数据预测所得四种模型</w:t>
      </w:r>
      <w:r w:rsidR="007C05D7" w:rsidRPr="007C05D7">
        <w:rPr>
          <w:rFonts w:ascii="Times New Roman" w:hAnsi="Times New Roman" w:cs="Times New Roman" w:hint="eastAsia"/>
        </w:rPr>
        <w:t>MAE</w:t>
      </w:r>
      <w:r w:rsidR="007C05D7" w:rsidRPr="003C1BB1">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Pr="003B32FB">
        <w:rPr>
          <w:rFonts w:hint="eastAsia"/>
        </w:rPr>
        <w:t>值</w:t>
      </w:r>
    </w:p>
    <w:p w14:paraId="38C7CEDF" w14:textId="77777777" w:rsidR="00D95064" w:rsidRDefault="00D95064" w:rsidP="004A5B99">
      <w:pPr>
        <w:rPr>
          <w:rFonts w:hint="eastAsia"/>
        </w:rPr>
      </w:pPr>
    </w:p>
    <w:p w14:paraId="341B2244" w14:textId="04B7593D" w:rsidR="00D95064" w:rsidRPr="00D95064" w:rsidRDefault="00D95064" w:rsidP="001C7EDE">
      <w:pPr>
        <w:pStyle w:val="3"/>
        <w:rPr>
          <w:rFonts w:hint="eastAsia"/>
        </w:rPr>
      </w:pPr>
      <w:r w:rsidRPr="00D95064">
        <w:rPr>
          <w:rFonts w:hint="eastAsia"/>
        </w:rPr>
        <w:t>3.2.1</w:t>
      </w:r>
      <w:r>
        <w:rPr>
          <w:rFonts w:hint="eastAsia"/>
        </w:rPr>
        <w:t xml:space="preserve"> </w:t>
      </w:r>
      <w:r w:rsidRPr="00D95064">
        <w:rPr>
          <w:rFonts w:hint="eastAsia"/>
        </w:rPr>
        <w:t>四种模型性能评估</w:t>
      </w:r>
    </w:p>
    <w:p w14:paraId="1FA5A033" w14:textId="67654BD5" w:rsidR="00D95064" w:rsidRPr="006C511F" w:rsidRDefault="00D95064" w:rsidP="004A5B99">
      <w:pPr>
        <w:rPr>
          <w:rFonts w:hint="eastAsia"/>
        </w:rPr>
      </w:pPr>
      <w:r w:rsidRPr="007C05D7">
        <w:rPr>
          <w:rFonts w:ascii="Times New Roman" w:hAnsi="Times New Roman" w:cs="Times New Roman" w:hint="eastAsia"/>
        </w:rPr>
        <w:t xml:space="preserve">VAE </w:t>
      </w:r>
      <w:r>
        <w:rPr>
          <w:rFonts w:hint="eastAsia"/>
        </w:rPr>
        <w:t>：</w:t>
      </w:r>
      <w:r w:rsidRPr="006C511F">
        <w:rPr>
          <w:rFonts w:hint="eastAsia"/>
        </w:rPr>
        <w:t>误差最小，表现出极佳的泛化能力。尤其是在处理复杂蛋白特征时，VAE 可以较为准确地捕捉其本质特征。</w:t>
      </w:r>
    </w:p>
    <w:p w14:paraId="2FFF766E" w14:textId="77777777" w:rsidR="00D95064" w:rsidRPr="006C511F" w:rsidRDefault="00D95064" w:rsidP="004A5B99">
      <w:pPr>
        <w:rPr>
          <w:rFonts w:hint="eastAsia"/>
        </w:rPr>
      </w:pPr>
      <w:r w:rsidRPr="007C05D7">
        <w:rPr>
          <w:rFonts w:ascii="Times New Roman" w:hAnsi="Times New Roman" w:cs="Times New Roman" w:hint="eastAsia"/>
        </w:rPr>
        <w:t>GAN</w:t>
      </w:r>
      <w:r w:rsidRPr="006C511F">
        <w:rPr>
          <w:rFonts w:hint="eastAsia"/>
        </w:rPr>
        <w:t xml:space="preserve"> 对于这些蛋白家族的泛化能力较弱，可能是因为GAN更依赖训练数据的分布，而在泛化到不同蛋白家族时表现不够稳定。</w:t>
      </w:r>
    </w:p>
    <w:p w14:paraId="766F32BF" w14:textId="77777777" w:rsidR="00D95064" w:rsidRPr="006C511F" w:rsidRDefault="00D95064" w:rsidP="004A5B99">
      <w:pPr>
        <w:rPr>
          <w:rFonts w:hint="eastAsia"/>
        </w:rPr>
      </w:pPr>
      <w:r w:rsidRPr="007C05D7">
        <w:rPr>
          <w:rFonts w:ascii="Times New Roman" w:hAnsi="Times New Roman" w:cs="Times New Roman" w:hint="eastAsia"/>
        </w:rPr>
        <w:t>Transformer</w:t>
      </w:r>
      <w:r w:rsidRPr="006C511F">
        <w:rPr>
          <w:rFonts w:hint="eastAsia"/>
        </w:rPr>
        <w:t xml:space="preserve"> 的泛化能力较强，特别是在 </w:t>
      </w:r>
      <w:proofErr w:type="spellStart"/>
      <w:r w:rsidRPr="007C05D7">
        <w:rPr>
          <w:rFonts w:ascii="Times New Roman" w:hAnsi="Times New Roman" w:cs="Times New Roman" w:hint="eastAsia"/>
        </w:rPr>
        <w:t>Siglec</w:t>
      </w:r>
      <w:proofErr w:type="spellEnd"/>
      <w:r w:rsidRPr="006C511F">
        <w:rPr>
          <w:rFonts w:hint="eastAsia"/>
        </w:rPr>
        <w:t xml:space="preserve"> 和 </w:t>
      </w:r>
      <w:r w:rsidRPr="007C05D7">
        <w:rPr>
          <w:rFonts w:ascii="Times New Roman" w:hAnsi="Times New Roman" w:cs="Times New Roman" w:hint="eastAsia"/>
        </w:rPr>
        <w:t>C-type</w:t>
      </w:r>
      <w:r w:rsidRPr="006C511F">
        <w:rPr>
          <w:rFonts w:hint="eastAsia"/>
        </w:rPr>
        <w:t xml:space="preserve"> 上，说明其对蛋白家族的全局和局部特征捕捉较为精确。不过，在一些蛋白家族（如 </w:t>
      </w:r>
      <w:r w:rsidRPr="007C05D7">
        <w:rPr>
          <w:rFonts w:ascii="Times New Roman" w:hAnsi="Times New Roman" w:cs="Times New Roman" w:hint="eastAsia"/>
        </w:rPr>
        <w:t>Galectin</w:t>
      </w:r>
      <w:r w:rsidRPr="006C511F">
        <w:rPr>
          <w:rFonts w:hint="eastAsia"/>
        </w:rPr>
        <w:t>）上，误差稍高，表明可能还存在进一步优化的空间。</w:t>
      </w:r>
    </w:p>
    <w:p w14:paraId="70794F4C" w14:textId="22FAD2F5" w:rsidR="007F68CB" w:rsidRDefault="00D95064" w:rsidP="004A5B99">
      <w:pPr>
        <w:rPr>
          <w:rFonts w:hint="eastAsia"/>
        </w:rPr>
      </w:pPr>
      <w:r w:rsidRPr="007C05D7">
        <w:rPr>
          <w:rFonts w:ascii="Times New Roman" w:hAnsi="Times New Roman" w:cs="Times New Roman" w:hint="eastAsia"/>
        </w:rPr>
        <w:t>DM</w:t>
      </w:r>
      <w:r w:rsidRPr="006C511F">
        <w:rPr>
          <w:rFonts w:hint="eastAsia"/>
        </w:rPr>
        <w:t xml:space="preserve"> 的泛化能力较差，尤其是面对不同类型的蛋白家族时，误差急剧增加。这可能是由</w:t>
      </w:r>
      <w:r w:rsidRPr="006C511F">
        <w:rPr>
          <w:rFonts w:hint="eastAsia"/>
        </w:rPr>
        <w:lastRenderedPageBreak/>
        <w:t xml:space="preserve">于 </w:t>
      </w:r>
      <w:r w:rsidRPr="007C05D7">
        <w:rPr>
          <w:rFonts w:ascii="Times New Roman" w:hAnsi="Times New Roman" w:cs="Times New Roman" w:hint="eastAsia"/>
        </w:rPr>
        <w:t xml:space="preserve">DM </w:t>
      </w:r>
      <w:r w:rsidRPr="006C511F">
        <w:rPr>
          <w:rFonts w:hint="eastAsia"/>
        </w:rPr>
        <w:t>的特征提取和扩散过程对这些蛋白家族的结构复杂性不够敏感。</w:t>
      </w:r>
    </w:p>
    <w:p w14:paraId="3E2D2D9D" w14:textId="77777777" w:rsidR="00D95064" w:rsidRDefault="00D95064" w:rsidP="004A5B99">
      <w:pPr>
        <w:rPr>
          <w:rFonts w:hint="eastAsia"/>
        </w:rPr>
      </w:pPr>
    </w:p>
    <w:p w14:paraId="192EDC64" w14:textId="343F9745" w:rsidR="00D95064" w:rsidRDefault="00D95064" w:rsidP="001C7EDE">
      <w:pPr>
        <w:pStyle w:val="1"/>
        <w:rPr>
          <w:rFonts w:hint="eastAsia"/>
        </w:rPr>
      </w:pPr>
      <w:r w:rsidRPr="00D95064">
        <w:rPr>
          <w:rFonts w:hint="eastAsia"/>
        </w:rPr>
        <w:t>4．讨论</w:t>
      </w:r>
    </w:p>
    <w:p w14:paraId="2ED53017" w14:textId="77777777" w:rsidR="00D95064" w:rsidRDefault="00D95064" w:rsidP="004A5B99">
      <w:pPr>
        <w:rPr>
          <w:rFonts w:hint="eastAsia"/>
        </w:rPr>
      </w:pPr>
    </w:p>
    <w:p w14:paraId="50E4AC55" w14:textId="77777777" w:rsidR="00D95064" w:rsidRDefault="00D95064" w:rsidP="004A5B99">
      <w:pPr>
        <w:rPr>
          <w:rFonts w:hint="eastAsia"/>
        </w:rPr>
      </w:pPr>
    </w:p>
    <w:p w14:paraId="6BCE7C89" w14:textId="77777777" w:rsidR="00D95064" w:rsidRDefault="00D95064" w:rsidP="004A5B99">
      <w:pPr>
        <w:rPr>
          <w:rFonts w:hint="eastAsia"/>
        </w:rPr>
      </w:pPr>
    </w:p>
    <w:p w14:paraId="0B6BC554" w14:textId="77777777" w:rsidR="00D95064" w:rsidRDefault="00D95064" w:rsidP="004A5B99">
      <w:pPr>
        <w:rPr>
          <w:rFonts w:hint="eastAsia"/>
        </w:rPr>
      </w:pPr>
    </w:p>
    <w:p w14:paraId="36FC574F" w14:textId="77777777" w:rsidR="00D95064" w:rsidRPr="00D95064" w:rsidRDefault="00D95064" w:rsidP="004A5B99">
      <w:pPr>
        <w:rPr>
          <w:rFonts w:hint="eastAsia"/>
        </w:rPr>
      </w:pPr>
    </w:p>
    <w:p w14:paraId="058CF694" w14:textId="6CBEE167" w:rsidR="00232CAD" w:rsidRPr="00232CAD" w:rsidRDefault="00542555" w:rsidP="004A5B99">
      <w:pPr>
        <w:rPr>
          <w:rFonts w:hint="eastAsia"/>
        </w:rPr>
      </w:pPr>
      <w:r>
        <w:rPr>
          <w:rFonts w:hint="eastAsia"/>
          <w:noProof/>
        </w:rPr>
        <mc:AlternateContent>
          <mc:Choice Requires="wps">
            <w:drawing>
              <wp:anchor distT="0" distB="0" distL="114300" distR="114300" simplePos="0" relativeHeight="251698176" behindDoc="0" locked="0" layoutInCell="1" allowOverlap="1" wp14:anchorId="44CF62E2" wp14:editId="4B146D94">
                <wp:simplePos x="0" y="0"/>
                <wp:positionH relativeFrom="margin">
                  <wp:align>right</wp:align>
                </wp:positionH>
                <wp:positionV relativeFrom="paragraph">
                  <wp:posOffset>-224980</wp:posOffset>
                </wp:positionV>
                <wp:extent cx="5274259" cy="0"/>
                <wp:effectExtent l="0" t="0" r="0" b="0"/>
                <wp:wrapNone/>
                <wp:docPr id="483747062"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32484" id="直接连接符 15" o:spid="_x0000_s1026" style="position:absolute;flip:y;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7pt" to="779.4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" strokecolor="#bfbfbf [2412]" strokeweight=".5pt">
                <v:stroke joinstyle="miter"/>
                <w10:wrap anchorx="margin"/>
              </v:line>
            </w:pict>
          </mc:Fallback>
        </mc:AlternateContent>
      </w:r>
      <w:r w:rsidR="00232CAD" w:rsidRPr="00232CAD">
        <w:rPr>
          <w:rFonts w:hint="eastAsia"/>
        </w:rPr>
        <w:t>参考文献</w:t>
      </w:r>
    </w:p>
    <w:p w14:paraId="794BEE20" w14:textId="632711E7" w:rsidR="008E2923" w:rsidRDefault="003269E2" w:rsidP="004A5B99">
      <w:pPr>
        <w:rPr>
          <w:rFonts w:hint="eastAsia"/>
        </w:rPr>
      </w:pPr>
      <w:r>
        <w:rPr>
          <w:rFonts w:hint="eastAsia"/>
        </w:rPr>
        <w:t>[</w:t>
      </w:r>
      <w:r w:rsidR="00215D38">
        <w:rPr>
          <w:rFonts w:hint="eastAsia"/>
        </w:rPr>
        <w:t>1]</w:t>
      </w:r>
      <w:r w:rsidRPr="003269E2">
        <w:rPr>
          <w:rFonts w:hint="eastAsia"/>
        </w:rPr>
        <w:t xml:space="preserve"> </w:t>
      </w:r>
      <w:r w:rsidRPr="00232CAD">
        <w:t xml:space="preserve">Flynn R A, Pedram K, </w:t>
      </w:r>
      <w:proofErr w:type="spellStart"/>
      <w:r w:rsidRPr="00232CAD">
        <w:t>Malaker</w:t>
      </w:r>
      <w:proofErr w:type="spellEnd"/>
      <w:r w:rsidRPr="00232CAD">
        <w:t xml:space="preserve"> S A, Batista P J, Smith B A H, Johnson A G, George B M, Majzoub K, Villalta P W, </w:t>
      </w:r>
      <w:proofErr w:type="spellStart"/>
      <w:r w:rsidRPr="00232CAD">
        <w:t>Carette</w:t>
      </w:r>
      <w:proofErr w:type="spellEnd"/>
      <w:r w:rsidRPr="00232CAD">
        <w:t xml:space="preserve"> J E and Bertozzi C R. Small RNAs are modified with N-glycans and displayed on the surface of living cells. Cell</w:t>
      </w:r>
      <w:r w:rsidRPr="003269E2">
        <w:rPr>
          <w:rFonts w:hint="eastAsia"/>
        </w:rPr>
        <w:t xml:space="preserve">, </w:t>
      </w:r>
      <w:r w:rsidRPr="00232CAD">
        <w:rPr>
          <w:rFonts w:hint="eastAsia"/>
        </w:rPr>
        <w:t>2021, 184(12): 3109-3124 e3122.]</w:t>
      </w:r>
    </w:p>
    <w:p w14:paraId="31B11D57" w14:textId="692E626B" w:rsidR="008E2923" w:rsidRDefault="008E2923" w:rsidP="004A5B99">
      <w:pPr>
        <w:rPr>
          <w:rFonts w:hint="eastAsia"/>
          <w:color w:val="222222"/>
        </w:rPr>
      </w:pPr>
      <w:r w:rsidRPr="00111EB4">
        <w:rPr>
          <w:color w:val="222222"/>
        </w:rPr>
        <w:t>[</w:t>
      </w:r>
      <w:r w:rsidR="00215D38">
        <w:rPr>
          <w:rFonts w:hint="eastAsia"/>
          <w:color w:val="222222"/>
        </w:rPr>
        <w:t>2</w:t>
      </w:r>
      <w:r w:rsidRPr="00111EB4">
        <w:rPr>
          <w:color w:val="222222"/>
        </w:rPr>
        <w:t xml:space="preserve">] </w:t>
      </w:r>
      <w:r w:rsidRPr="00232CAD">
        <w:t>Wang, L. X., &amp; Amin, M. N. (2014). Chemical and chemoenzymatic synthesis of glycoproteins for deciphering functions. Chemical Reviews,</w:t>
      </w:r>
      <w:r w:rsidRPr="00232CAD">
        <w:rPr>
          <w:color w:val="222222"/>
        </w:rPr>
        <w:t xml:space="preserve"> 113(11), 8203-8237.</w:t>
      </w:r>
    </w:p>
    <w:p w14:paraId="56FF22DF" w14:textId="17F4D07E" w:rsidR="00215D38" w:rsidRPr="00232CAD" w:rsidRDefault="00215D38" w:rsidP="004A5B99">
      <w:pPr>
        <w:rPr>
          <w:rFonts w:hint="eastAsia"/>
        </w:rPr>
      </w:pPr>
      <w:r>
        <w:rPr>
          <w:rFonts w:hint="eastAsia"/>
          <w:color w:val="222222"/>
        </w:rPr>
        <w:t>[3]</w:t>
      </w:r>
      <w:r w:rsidRPr="00215D38">
        <w:rPr>
          <w:rFonts w:hint="eastAsia"/>
        </w:rPr>
        <w:t xml:space="preserve"> </w:t>
      </w:r>
      <w:r w:rsidRPr="00232CAD">
        <w:rPr>
          <w:rFonts w:hint="eastAsia"/>
        </w:rPr>
        <w:t xml:space="preserve">B. Korber, B. </w:t>
      </w:r>
      <w:proofErr w:type="spellStart"/>
      <w:r w:rsidRPr="00232CAD">
        <w:rPr>
          <w:rFonts w:hint="eastAsia"/>
        </w:rPr>
        <w:t>Gaschen</w:t>
      </w:r>
      <w:proofErr w:type="spellEnd"/>
      <w:r w:rsidRPr="00232CAD">
        <w:rPr>
          <w:rFonts w:hint="eastAsia"/>
        </w:rPr>
        <w:t xml:space="preserve">, K. Yusim, R. </w:t>
      </w:r>
      <w:proofErr w:type="spellStart"/>
      <w:r w:rsidRPr="00232CAD">
        <w:rPr>
          <w:rFonts w:hint="eastAsia"/>
        </w:rPr>
        <w:t>Thakallapally</w:t>
      </w:r>
      <w:proofErr w:type="spellEnd"/>
      <w:r w:rsidRPr="00232CAD">
        <w:rPr>
          <w:rFonts w:hint="eastAsia"/>
        </w:rPr>
        <w:t xml:space="preserve">, C. </w:t>
      </w:r>
      <w:proofErr w:type="spellStart"/>
      <w:r w:rsidRPr="00232CAD">
        <w:rPr>
          <w:rFonts w:hint="eastAsia"/>
        </w:rPr>
        <w:t>Kesmir</w:t>
      </w:r>
      <w:proofErr w:type="spellEnd"/>
      <w:r w:rsidRPr="00232CAD">
        <w:rPr>
          <w:rFonts w:hint="eastAsia"/>
        </w:rPr>
        <w:t>, V. Detours,</w:t>
      </w:r>
    </w:p>
    <w:p w14:paraId="14E99A6F" w14:textId="77777777" w:rsidR="00215D38" w:rsidRPr="00232CAD" w:rsidRDefault="00215D38" w:rsidP="004A5B99">
      <w:pPr>
        <w:rPr>
          <w:rFonts w:hint="eastAsia"/>
        </w:rPr>
      </w:pPr>
      <w:r w:rsidRPr="00232CAD">
        <w:rPr>
          <w:rFonts w:hint="eastAsia"/>
        </w:rPr>
        <w:t>Evolutionary and immunological implications of contemporary HIV-1 variation,</w:t>
      </w:r>
    </w:p>
    <w:p w14:paraId="3E9349EF" w14:textId="60D64A7F" w:rsidR="00215D38" w:rsidRDefault="00215D38" w:rsidP="004A5B99">
      <w:pPr>
        <w:rPr>
          <w:rFonts w:hint="eastAsia"/>
        </w:rPr>
      </w:pPr>
      <w:r w:rsidRPr="00232CAD">
        <w:rPr>
          <w:rFonts w:hint="eastAsia"/>
        </w:rPr>
        <w:t>Br. Med. Bull. 58 (2001) 19–42</w:t>
      </w:r>
      <w:r w:rsidRPr="00215D38">
        <w:rPr>
          <w:rFonts w:hint="eastAsia"/>
        </w:rPr>
        <w:t>.</w:t>
      </w:r>
    </w:p>
    <w:p w14:paraId="326298FC" w14:textId="35666532" w:rsidR="00215D38" w:rsidRPr="00232CAD" w:rsidRDefault="00215D38" w:rsidP="004A5B99">
      <w:pPr>
        <w:rPr>
          <w:rFonts w:hint="eastAsia"/>
          <w:color w:val="222222"/>
        </w:rPr>
      </w:pPr>
      <w:r>
        <w:rPr>
          <w:rFonts w:hint="eastAsia"/>
          <w:color w:val="222222"/>
        </w:rPr>
        <w:t>[4]</w:t>
      </w:r>
      <w:r w:rsidRPr="00215D38">
        <w:rPr>
          <w:rFonts w:hint="eastAsia"/>
        </w:rPr>
        <w:t xml:space="preserve"> </w:t>
      </w:r>
      <w:proofErr w:type="gramStart"/>
      <w:r w:rsidRPr="00232CAD">
        <w:rPr>
          <w:rFonts w:hint="eastAsia"/>
        </w:rPr>
        <w:t>67.Schnaar</w:t>
      </w:r>
      <w:proofErr w:type="gramEnd"/>
      <w:r w:rsidRPr="00232CAD">
        <w:rPr>
          <w:rFonts w:hint="eastAsia"/>
        </w:rPr>
        <w:t xml:space="preserve"> R L. Glycolipid-mediated cell-cell recognition in inflammation and nerve regeneration. Arch </w:t>
      </w:r>
      <w:proofErr w:type="spellStart"/>
      <w:r w:rsidRPr="00232CAD">
        <w:rPr>
          <w:rFonts w:hint="eastAsia"/>
        </w:rPr>
        <w:t>Biochem</w:t>
      </w:r>
      <w:proofErr w:type="spellEnd"/>
      <w:r w:rsidRPr="00232CAD">
        <w:rPr>
          <w:rFonts w:hint="eastAsia"/>
        </w:rPr>
        <w:t xml:space="preserve"> </w:t>
      </w:r>
      <w:proofErr w:type="spellStart"/>
      <w:r w:rsidRPr="00232CAD">
        <w:rPr>
          <w:rFonts w:hint="eastAsia"/>
        </w:rPr>
        <w:t>Biophys</w:t>
      </w:r>
      <w:proofErr w:type="spellEnd"/>
      <w:r w:rsidRPr="00232CAD">
        <w:rPr>
          <w:rFonts w:hint="eastAsia"/>
        </w:rPr>
        <w:t>,</w:t>
      </w:r>
      <w:r w:rsidRPr="00215D38">
        <w:rPr>
          <w:rFonts w:hint="eastAsia"/>
          <w:color w:val="222222"/>
        </w:rPr>
        <w:t xml:space="preserve"> </w:t>
      </w:r>
      <w:r w:rsidRPr="00232CAD">
        <w:rPr>
          <w:rFonts w:hint="eastAsia"/>
          <w:color w:val="222222"/>
        </w:rPr>
        <w:t>2004, 426(2): 163-172.</w:t>
      </w:r>
    </w:p>
    <w:p w14:paraId="5C9DED9A" w14:textId="57717D4B" w:rsidR="008E2923" w:rsidRPr="00232CAD" w:rsidRDefault="00210A45" w:rsidP="004A5B99">
      <w:pPr>
        <w:rPr>
          <w:rFonts w:hint="eastAsia"/>
        </w:rPr>
      </w:pPr>
      <w:r>
        <w:rPr>
          <w:rFonts w:hint="eastAsia"/>
        </w:rPr>
        <w:t>[</w:t>
      </w:r>
      <w:r w:rsidR="00215D38">
        <w:rPr>
          <w:rFonts w:hint="eastAsia"/>
        </w:rPr>
        <w:t>5</w:t>
      </w:r>
      <w:r>
        <w:rPr>
          <w:rFonts w:hint="eastAsia"/>
        </w:rPr>
        <w:t>]</w:t>
      </w:r>
      <w:r w:rsidRPr="00210A45">
        <w:rPr>
          <w:rFonts w:hint="eastAsia"/>
        </w:rPr>
        <w:t xml:space="preserve"> </w:t>
      </w:r>
      <w:proofErr w:type="spellStart"/>
      <w:r w:rsidRPr="00232CAD">
        <w:rPr>
          <w:rFonts w:hint="eastAsia"/>
        </w:rPr>
        <w:t>Aglyamova</w:t>
      </w:r>
      <w:proofErr w:type="spellEnd"/>
      <w:r w:rsidRPr="00232CAD">
        <w:rPr>
          <w:rFonts w:hint="eastAsia"/>
        </w:rPr>
        <w:t xml:space="preserve"> A, Petrova N, Gorshkov O, Kozlova L and Gorshkova T. Growing Maize Root: Lectins Involved in Consecutive Stages of Cell Development. Plants (Basel),</w:t>
      </w:r>
      <w:r w:rsidRPr="00210A45">
        <w:rPr>
          <w:rFonts w:hint="eastAsia"/>
        </w:rPr>
        <w:t xml:space="preserve"> </w:t>
      </w:r>
      <w:r w:rsidRPr="00232CAD">
        <w:rPr>
          <w:rFonts w:hint="eastAsia"/>
        </w:rPr>
        <w:t>2022, 11(14): 1799.</w:t>
      </w:r>
    </w:p>
    <w:sectPr w:rsidR="008E2923" w:rsidRPr="00232CAD">
      <w:headerReference w:type="even" r:id="rId32"/>
      <w:headerReference w:type="default" r:id="rId33"/>
      <w:footerReference w:type="even" r:id="rId34"/>
      <w:footerReference w:type="default" r:id="rId35"/>
      <w:headerReference w:type="first" r:id="rId36"/>
      <w:footerReference w:type="first" r:id="rId3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Xiaocong Wang" w:date="2024-09-21T14:38:00Z" w:initials="XW">
    <w:p w14:paraId="4708A49B" w14:textId="48C9F5EF" w:rsidR="009910E0" w:rsidRDefault="009910E0">
      <w:pPr>
        <w:pStyle w:val="af"/>
        <w:ind w:firstLine="320"/>
        <w:rPr>
          <w:rFonts w:hint="eastAsia"/>
        </w:rPr>
      </w:pPr>
      <w:r>
        <w:rPr>
          <w:rStyle w:val="ae"/>
        </w:rPr>
        <w:annotationRef/>
      </w:r>
      <w:r>
        <w:rPr>
          <w:rFonts w:hint="eastAsia"/>
        </w:rPr>
        <w:t>结论是什么？</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708A4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18B314A" w16cex:dateUtc="2024-09-21T0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708A49B" w16cid:durableId="318B31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998F3" w14:textId="77777777" w:rsidR="00CB4433" w:rsidRDefault="00CB4433" w:rsidP="004A5B99">
      <w:pPr>
        <w:rPr>
          <w:rFonts w:hint="eastAsia"/>
        </w:rPr>
      </w:pPr>
      <w:r>
        <w:separator/>
      </w:r>
    </w:p>
  </w:endnote>
  <w:endnote w:type="continuationSeparator" w:id="0">
    <w:p w14:paraId="03E6346E" w14:textId="77777777" w:rsidR="00CB4433" w:rsidRDefault="00CB4433" w:rsidP="004A5B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5AA02" w14:textId="77777777" w:rsidR="00594449" w:rsidRDefault="00594449">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3EC4B8" w14:textId="75CD5A00" w:rsidR="00594449" w:rsidRDefault="003A2D4C" w:rsidP="001C7EDE">
    <w:pPr>
      <w:pStyle w:val="a5"/>
      <w:ind w:leftChars="1500" w:left="3150" w:firstLine="360"/>
      <w:rPr>
        <w:rFonts w:hint="eastAsia"/>
      </w:rPr>
    </w:pPr>
    <w:r>
      <w:rPr>
        <w:rFonts w:hint="eastAsia"/>
      </w:rPr>
      <w:t>第1页，共X页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1004F" w14:textId="77777777" w:rsidR="00594449" w:rsidRDefault="00594449">
    <w:pPr>
      <w:pStyle w:val="a5"/>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E0677" w14:textId="77777777" w:rsidR="00CB4433" w:rsidRDefault="00CB4433" w:rsidP="004A5B99">
      <w:pPr>
        <w:rPr>
          <w:rFonts w:hint="eastAsia"/>
        </w:rPr>
      </w:pPr>
      <w:r>
        <w:separator/>
      </w:r>
    </w:p>
  </w:footnote>
  <w:footnote w:type="continuationSeparator" w:id="0">
    <w:p w14:paraId="7C46E2E1" w14:textId="77777777" w:rsidR="00CB4433" w:rsidRDefault="00CB4433" w:rsidP="004A5B9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33DFE" w14:textId="77777777" w:rsidR="00594449" w:rsidRDefault="00594449">
    <w:pPr>
      <w:pStyle w:val="a3"/>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88B75" w14:textId="7D1695F5" w:rsidR="00594449" w:rsidRDefault="00594449" w:rsidP="001C7EDE">
    <w:pPr>
      <w:pStyle w:val="a3"/>
      <w:ind w:firstLineChars="0" w:firstLine="0"/>
      <w:rPr>
        <w:rFonts w:hint="eastAsia"/>
      </w:rPr>
    </w:pPr>
    <w:r>
      <w:rPr>
        <w:rFonts w:hint="eastAsia"/>
      </w:rPr>
      <w:t>第十届生物信息设计与技能竞赛              基于寡糖微阵列的凝集素-寡糖结合预测的深度模型构建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BE298" w14:textId="77777777" w:rsidR="00594449" w:rsidRDefault="00594449">
    <w:pPr>
      <w:pStyle w:val="a3"/>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427BC"/>
    <w:multiLevelType w:val="multilevel"/>
    <w:tmpl w:val="09ECE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9447B"/>
    <w:multiLevelType w:val="multilevel"/>
    <w:tmpl w:val="D1CCF926"/>
    <w:lvl w:ilvl="0">
      <w:start w:val="3"/>
      <w:numFmt w:val="decimal"/>
      <w:lvlText w:val="%1"/>
      <w:lvlJc w:val="left"/>
      <w:pPr>
        <w:ind w:left="650" w:hanging="650"/>
      </w:pPr>
      <w:rPr>
        <w:rFonts w:ascii="宋体" w:hAnsi="宋体" w:hint="default"/>
        <w:b/>
        <w:sz w:val="24"/>
      </w:rPr>
    </w:lvl>
    <w:lvl w:ilvl="1">
      <w:start w:val="1"/>
      <w:numFmt w:val="decimal"/>
      <w:lvlText w:val="%1.%2"/>
      <w:lvlJc w:val="left"/>
      <w:pPr>
        <w:ind w:left="1151" w:hanging="650"/>
      </w:pPr>
      <w:rPr>
        <w:rFonts w:ascii="宋体" w:hAnsi="宋体" w:hint="default"/>
        <w:b/>
        <w:sz w:val="24"/>
      </w:rPr>
    </w:lvl>
    <w:lvl w:ilvl="2">
      <w:start w:val="1"/>
      <w:numFmt w:val="decimal"/>
      <w:lvlText w:val="%1.%2.%3"/>
      <w:lvlJc w:val="left"/>
      <w:pPr>
        <w:ind w:left="1003" w:hanging="720"/>
      </w:pPr>
      <w:rPr>
        <w:rFonts w:ascii="宋体" w:hAnsi="宋体" w:hint="default"/>
        <w:b/>
        <w:sz w:val="24"/>
      </w:rPr>
    </w:lvl>
    <w:lvl w:ilvl="3">
      <w:start w:val="1"/>
      <w:numFmt w:val="decimal"/>
      <w:lvlText w:val="%1.%2.%3.%4"/>
      <w:lvlJc w:val="left"/>
      <w:pPr>
        <w:ind w:left="2223" w:hanging="720"/>
      </w:pPr>
      <w:rPr>
        <w:rFonts w:ascii="宋体" w:hAnsi="宋体" w:hint="default"/>
        <w:b/>
        <w:sz w:val="24"/>
      </w:rPr>
    </w:lvl>
    <w:lvl w:ilvl="4">
      <w:start w:val="1"/>
      <w:numFmt w:val="decimal"/>
      <w:lvlText w:val="%1.%2.%3.%4.%5"/>
      <w:lvlJc w:val="left"/>
      <w:pPr>
        <w:ind w:left="3084" w:hanging="1080"/>
      </w:pPr>
      <w:rPr>
        <w:rFonts w:ascii="宋体" w:hAnsi="宋体" w:hint="default"/>
        <w:b/>
        <w:sz w:val="24"/>
      </w:rPr>
    </w:lvl>
    <w:lvl w:ilvl="5">
      <w:start w:val="1"/>
      <w:numFmt w:val="decimal"/>
      <w:lvlText w:val="%1.%2.%3.%4.%5.%6"/>
      <w:lvlJc w:val="left"/>
      <w:pPr>
        <w:ind w:left="3585" w:hanging="1080"/>
      </w:pPr>
      <w:rPr>
        <w:rFonts w:ascii="宋体" w:hAnsi="宋体" w:hint="default"/>
        <w:b/>
        <w:sz w:val="24"/>
      </w:rPr>
    </w:lvl>
    <w:lvl w:ilvl="6">
      <w:start w:val="1"/>
      <w:numFmt w:val="decimal"/>
      <w:lvlText w:val="%1.%2.%3.%4.%5.%6.%7"/>
      <w:lvlJc w:val="left"/>
      <w:pPr>
        <w:ind w:left="4446" w:hanging="1440"/>
      </w:pPr>
      <w:rPr>
        <w:rFonts w:ascii="宋体" w:hAnsi="宋体" w:hint="default"/>
        <w:b/>
        <w:sz w:val="24"/>
      </w:rPr>
    </w:lvl>
    <w:lvl w:ilvl="7">
      <w:start w:val="1"/>
      <w:numFmt w:val="decimal"/>
      <w:lvlText w:val="%1.%2.%3.%4.%5.%6.%7.%8"/>
      <w:lvlJc w:val="left"/>
      <w:pPr>
        <w:ind w:left="4947" w:hanging="1440"/>
      </w:pPr>
      <w:rPr>
        <w:rFonts w:ascii="宋体" w:hAnsi="宋体" w:hint="default"/>
        <w:b/>
        <w:sz w:val="24"/>
      </w:rPr>
    </w:lvl>
    <w:lvl w:ilvl="8">
      <w:start w:val="1"/>
      <w:numFmt w:val="decimal"/>
      <w:lvlText w:val="%1.%2.%3.%4.%5.%6.%7.%8.%9"/>
      <w:lvlJc w:val="left"/>
      <w:pPr>
        <w:ind w:left="5808" w:hanging="1800"/>
      </w:pPr>
      <w:rPr>
        <w:rFonts w:ascii="宋体" w:hAnsi="宋体" w:hint="default"/>
        <w:b/>
        <w:sz w:val="24"/>
      </w:rPr>
    </w:lvl>
  </w:abstractNum>
  <w:abstractNum w:abstractNumId="2" w15:restartNumberingAfterBreak="0">
    <w:nsid w:val="2297290B"/>
    <w:multiLevelType w:val="multilevel"/>
    <w:tmpl w:val="7D9E8D88"/>
    <w:lvl w:ilvl="0">
      <w:start w:val="3"/>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1"/>
      <w:numFmt w:val="decimal"/>
      <w:lvlText w:val="%1.%2.%3"/>
      <w:lvlJc w:val="left"/>
      <w:pPr>
        <w:ind w:left="1003"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 w15:restartNumberingAfterBreak="0">
    <w:nsid w:val="36D36D2B"/>
    <w:multiLevelType w:val="multilevel"/>
    <w:tmpl w:val="94D43176"/>
    <w:lvl w:ilvl="0">
      <w:start w:val="3"/>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1"/>
      <w:numFmt w:val="decimal"/>
      <w:lvlText w:val="%1.%2.%3"/>
      <w:lvlJc w:val="left"/>
      <w:pPr>
        <w:ind w:left="1003"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 w15:restartNumberingAfterBreak="0">
    <w:nsid w:val="4DB67F57"/>
    <w:multiLevelType w:val="multilevel"/>
    <w:tmpl w:val="256E3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912872">
    <w:abstractNumId w:val="0"/>
  </w:num>
  <w:num w:numId="2" w16cid:durableId="789013644">
    <w:abstractNumId w:val="4"/>
  </w:num>
  <w:num w:numId="3" w16cid:durableId="46035941">
    <w:abstractNumId w:val="2"/>
  </w:num>
  <w:num w:numId="4" w16cid:durableId="1704591786">
    <w:abstractNumId w:val="3"/>
  </w:num>
  <w:num w:numId="5" w16cid:durableId="18805850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Xiaocong Wang">
    <w15:presenceInfo w15:providerId="Windows Live" w15:userId="7c5176f37cf8e7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29"/>
    <w:rsid w:val="000367F1"/>
    <w:rsid w:val="00090402"/>
    <w:rsid w:val="00092F8A"/>
    <w:rsid w:val="000C1CE9"/>
    <w:rsid w:val="00107ECB"/>
    <w:rsid w:val="00142B89"/>
    <w:rsid w:val="001C0F29"/>
    <w:rsid w:val="001C7EDE"/>
    <w:rsid w:val="001C7FCA"/>
    <w:rsid w:val="001D1527"/>
    <w:rsid w:val="001F6B30"/>
    <w:rsid w:val="00210A45"/>
    <w:rsid w:val="00215D38"/>
    <w:rsid w:val="00217EDC"/>
    <w:rsid w:val="00226029"/>
    <w:rsid w:val="00232CAD"/>
    <w:rsid w:val="00264EFF"/>
    <w:rsid w:val="003269E2"/>
    <w:rsid w:val="00377EAB"/>
    <w:rsid w:val="003A2D4C"/>
    <w:rsid w:val="003B32FB"/>
    <w:rsid w:val="003B4027"/>
    <w:rsid w:val="003C1BB1"/>
    <w:rsid w:val="003E1E56"/>
    <w:rsid w:val="004149CA"/>
    <w:rsid w:val="00434ADD"/>
    <w:rsid w:val="0046743F"/>
    <w:rsid w:val="004A51AD"/>
    <w:rsid w:val="004A56A2"/>
    <w:rsid w:val="004A5B99"/>
    <w:rsid w:val="004B7047"/>
    <w:rsid w:val="004C022F"/>
    <w:rsid w:val="004C3BF5"/>
    <w:rsid w:val="004F6B7C"/>
    <w:rsid w:val="00501979"/>
    <w:rsid w:val="00510313"/>
    <w:rsid w:val="00513332"/>
    <w:rsid w:val="0051586B"/>
    <w:rsid w:val="00542555"/>
    <w:rsid w:val="00563F30"/>
    <w:rsid w:val="00594449"/>
    <w:rsid w:val="005B5567"/>
    <w:rsid w:val="005D032A"/>
    <w:rsid w:val="005D3F76"/>
    <w:rsid w:val="00600A65"/>
    <w:rsid w:val="00631C4B"/>
    <w:rsid w:val="0068594C"/>
    <w:rsid w:val="006B7BDD"/>
    <w:rsid w:val="006C511F"/>
    <w:rsid w:val="006D1ED3"/>
    <w:rsid w:val="00701BD5"/>
    <w:rsid w:val="007A67A0"/>
    <w:rsid w:val="007C05D7"/>
    <w:rsid w:val="007C0F13"/>
    <w:rsid w:val="007F68CB"/>
    <w:rsid w:val="008420E4"/>
    <w:rsid w:val="00872B26"/>
    <w:rsid w:val="00881D12"/>
    <w:rsid w:val="008A359A"/>
    <w:rsid w:val="008E2923"/>
    <w:rsid w:val="009354C5"/>
    <w:rsid w:val="00935866"/>
    <w:rsid w:val="009910E0"/>
    <w:rsid w:val="00996E34"/>
    <w:rsid w:val="009E2FC1"/>
    <w:rsid w:val="00A11739"/>
    <w:rsid w:val="00A23D30"/>
    <w:rsid w:val="00A52729"/>
    <w:rsid w:val="00AC05E0"/>
    <w:rsid w:val="00B10544"/>
    <w:rsid w:val="00B145C8"/>
    <w:rsid w:val="00B50AB5"/>
    <w:rsid w:val="00BC1197"/>
    <w:rsid w:val="00BD0BC8"/>
    <w:rsid w:val="00BD183A"/>
    <w:rsid w:val="00C4511E"/>
    <w:rsid w:val="00C52B60"/>
    <w:rsid w:val="00C6032A"/>
    <w:rsid w:val="00C74291"/>
    <w:rsid w:val="00CA4E6E"/>
    <w:rsid w:val="00CB4433"/>
    <w:rsid w:val="00CB6678"/>
    <w:rsid w:val="00CC3ABD"/>
    <w:rsid w:val="00CC6842"/>
    <w:rsid w:val="00CE68F7"/>
    <w:rsid w:val="00D337DA"/>
    <w:rsid w:val="00D43248"/>
    <w:rsid w:val="00D706AB"/>
    <w:rsid w:val="00D70AE1"/>
    <w:rsid w:val="00D80F99"/>
    <w:rsid w:val="00D95064"/>
    <w:rsid w:val="00DF0A05"/>
    <w:rsid w:val="00E53BB1"/>
    <w:rsid w:val="00E75D0D"/>
    <w:rsid w:val="00EC2701"/>
    <w:rsid w:val="00EC3C40"/>
    <w:rsid w:val="00EF255E"/>
    <w:rsid w:val="00F102E8"/>
    <w:rsid w:val="00F447E6"/>
    <w:rsid w:val="00F50027"/>
    <w:rsid w:val="00F54493"/>
    <w:rsid w:val="00FD2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6DD76"/>
  <w15:chartTrackingRefBased/>
  <w15:docId w15:val="{767DAB7E-EDE9-4786-AB58-9852C5C84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7EDC"/>
    <w:pPr>
      <w:widowControl w:val="0"/>
      <w:adjustRightInd w:val="0"/>
      <w:snapToGrid w:val="0"/>
      <w:spacing w:line="360" w:lineRule="auto"/>
      <w:ind w:firstLineChars="200" w:firstLine="420"/>
      <w:jc w:val="both"/>
    </w:pPr>
    <w:rPr>
      <w:rFonts w:ascii="宋体" w:eastAsia="宋体" w:hAnsi="宋体"/>
      <w:szCs w:val="21"/>
    </w:rPr>
  </w:style>
  <w:style w:type="paragraph" w:styleId="1">
    <w:name w:val="heading 1"/>
    <w:basedOn w:val="a"/>
    <w:next w:val="a"/>
    <w:link w:val="10"/>
    <w:uiPriority w:val="9"/>
    <w:qFormat/>
    <w:rsid w:val="004A5B99"/>
    <w:pPr>
      <w:ind w:firstLineChars="0" w:firstLine="0"/>
      <w:jc w:val="left"/>
      <w:outlineLvl w:val="0"/>
    </w:pPr>
    <w:rPr>
      <w:rFonts w:cs="黑体"/>
      <w:b/>
      <w:bCs/>
      <w:sz w:val="32"/>
      <w:szCs w:val="32"/>
    </w:rPr>
  </w:style>
  <w:style w:type="paragraph" w:styleId="2">
    <w:name w:val="heading 2"/>
    <w:basedOn w:val="a"/>
    <w:next w:val="a"/>
    <w:link w:val="20"/>
    <w:uiPriority w:val="9"/>
    <w:unhideWhenUsed/>
    <w:qFormat/>
    <w:rsid w:val="004A5B99"/>
    <w:pPr>
      <w:ind w:firstLineChars="0" w:firstLine="0"/>
      <w:outlineLvl w:val="1"/>
    </w:pPr>
    <w:rPr>
      <w:b/>
      <w:bCs/>
      <w:sz w:val="28"/>
      <w:szCs w:val="28"/>
    </w:rPr>
  </w:style>
  <w:style w:type="paragraph" w:styleId="3">
    <w:name w:val="heading 3"/>
    <w:basedOn w:val="a"/>
    <w:next w:val="a"/>
    <w:link w:val="30"/>
    <w:uiPriority w:val="9"/>
    <w:unhideWhenUsed/>
    <w:qFormat/>
    <w:rsid w:val="004A5B99"/>
    <w:pPr>
      <w:ind w:firstLineChars="0" w:firstLine="0"/>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1739"/>
    <w:pPr>
      <w:tabs>
        <w:tab w:val="center" w:pos="4153"/>
        <w:tab w:val="right" w:pos="8306"/>
      </w:tabs>
      <w:jc w:val="center"/>
    </w:pPr>
    <w:rPr>
      <w:sz w:val="18"/>
      <w:szCs w:val="18"/>
    </w:rPr>
  </w:style>
  <w:style w:type="character" w:customStyle="1" w:styleId="a4">
    <w:name w:val="页眉 字符"/>
    <w:basedOn w:val="a0"/>
    <w:link w:val="a3"/>
    <w:uiPriority w:val="99"/>
    <w:rsid w:val="00A11739"/>
    <w:rPr>
      <w:sz w:val="18"/>
      <w:szCs w:val="18"/>
    </w:rPr>
  </w:style>
  <w:style w:type="paragraph" w:styleId="a5">
    <w:name w:val="footer"/>
    <w:basedOn w:val="a"/>
    <w:link w:val="a6"/>
    <w:uiPriority w:val="99"/>
    <w:unhideWhenUsed/>
    <w:rsid w:val="00A11739"/>
    <w:pPr>
      <w:tabs>
        <w:tab w:val="center" w:pos="4153"/>
        <w:tab w:val="right" w:pos="8306"/>
      </w:tabs>
      <w:jc w:val="left"/>
    </w:pPr>
    <w:rPr>
      <w:sz w:val="18"/>
      <w:szCs w:val="18"/>
    </w:rPr>
  </w:style>
  <w:style w:type="character" w:customStyle="1" w:styleId="a6">
    <w:name w:val="页脚 字符"/>
    <w:basedOn w:val="a0"/>
    <w:link w:val="a5"/>
    <w:uiPriority w:val="99"/>
    <w:rsid w:val="00A11739"/>
    <w:rPr>
      <w:sz w:val="18"/>
      <w:szCs w:val="18"/>
    </w:rPr>
  </w:style>
  <w:style w:type="paragraph" w:styleId="a7">
    <w:name w:val="Normal (Web)"/>
    <w:basedOn w:val="a"/>
    <w:uiPriority w:val="99"/>
    <w:unhideWhenUsed/>
    <w:rsid w:val="00A11739"/>
    <w:rPr>
      <w:rFonts w:ascii="Times New Roman" w:hAnsi="Times New Roman" w:cs="Times New Roman"/>
      <w:sz w:val="24"/>
      <w:szCs w:val="24"/>
    </w:rPr>
  </w:style>
  <w:style w:type="paragraph" w:styleId="a8">
    <w:name w:val="List Paragraph"/>
    <w:basedOn w:val="a"/>
    <w:uiPriority w:val="34"/>
    <w:qFormat/>
    <w:rsid w:val="00E75D0D"/>
  </w:style>
  <w:style w:type="paragraph" w:styleId="a9">
    <w:name w:val="Title"/>
    <w:basedOn w:val="a"/>
    <w:next w:val="a"/>
    <w:link w:val="aa"/>
    <w:uiPriority w:val="10"/>
    <w:qFormat/>
    <w:rsid w:val="004A5B99"/>
    <w:pPr>
      <w:ind w:firstLineChars="500" w:firstLine="1631"/>
    </w:pPr>
    <w:rPr>
      <w:b/>
      <w:bCs/>
      <w:sz w:val="32"/>
      <w:szCs w:val="32"/>
    </w:rPr>
  </w:style>
  <w:style w:type="character" w:customStyle="1" w:styleId="aa">
    <w:name w:val="标题 字符"/>
    <w:basedOn w:val="a0"/>
    <w:link w:val="a9"/>
    <w:uiPriority w:val="10"/>
    <w:rsid w:val="004A5B99"/>
    <w:rPr>
      <w:rFonts w:ascii="宋体" w:eastAsia="宋体" w:hAnsi="宋体"/>
      <w:b/>
      <w:bCs/>
      <w:sz w:val="32"/>
      <w:szCs w:val="32"/>
    </w:rPr>
  </w:style>
  <w:style w:type="paragraph" w:styleId="ab">
    <w:name w:val="Subtitle"/>
    <w:basedOn w:val="a"/>
    <w:next w:val="a"/>
    <w:link w:val="ac"/>
    <w:uiPriority w:val="11"/>
    <w:qFormat/>
    <w:rsid w:val="004A5B99"/>
    <w:pPr>
      <w:tabs>
        <w:tab w:val="left" w:pos="2550"/>
      </w:tabs>
      <w:ind w:firstLine="306"/>
      <w:jc w:val="right"/>
    </w:pPr>
    <w:rPr>
      <w:b/>
      <w:bCs/>
      <w:sz w:val="15"/>
      <w:szCs w:val="15"/>
    </w:rPr>
  </w:style>
  <w:style w:type="character" w:customStyle="1" w:styleId="ac">
    <w:name w:val="副标题 字符"/>
    <w:basedOn w:val="a0"/>
    <w:link w:val="ab"/>
    <w:uiPriority w:val="11"/>
    <w:rsid w:val="004A5B99"/>
    <w:rPr>
      <w:rFonts w:ascii="宋体" w:eastAsia="宋体" w:hAnsi="宋体"/>
      <w:b/>
      <w:bCs/>
      <w:sz w:val="15"/>
      <w:szCs w:val="15"/>
    </w:rPr>
  </w:style>
  <w:style w:type="character" w:customStyle="1" w:styleId="10">
    <w:name w:val="标题 1 字符"/>
    <w:basedOn w:val="a0"/>
    <w:link w:val="1"/>
    <w:uiPriority w:val="9"/>
    <w:rsid w:val="004A5B99"/>
    <w:rPr>
      <w:rFonts w:ascii="宋体" w:eastAsia="宋体" w:hAnsi="宋体" w:cs="黑体"/>
      <w:b/>
      <w:bCs/>
      <w:sz w:val="32"/>
      <w:szCs w:val="32"/>
    </w:rPr>
  </w:style>
  <w:style w:type="paragraph" w:customStyle="1" w:styleId="FigureCaption">
    <w:name w:val="Figure Caption"/>
    <w:basedOn w:val="a"/>
    <w:qFormat/>
    <w:rsid w:val="004A5B99"/>
    <w:pPr>
      <w:ind w:firstLineChars="0" w:firstLine="0"/>
      <w:jc w:val="center"/>
    </w:pPr>
  </w:style>
  <w:style w:type="character" w:customStyle="1" w:styleId="20">
    <w:name w:val="标题 2 字符"/>
    <w:basedOn w:val="a0"/>
    <w:link w:val="2"/>
    <w:uiPriority w:val="9"/>
    <w:rsid w:val="004A5B99"/>
    <w:rPr>
      <w:rFonts w:ascii="宋体" w:eastAsia="宋体" w:hAnsi="宋体"/>
      <w:b/>
      <w:bCs/>
      <w:sz w:val="28"/>
      <w:szCs w:val="28"/>
    </w:rPr>
  </w:style>
  <w:style w:type="character" w:customStyle="1" w:styleId="30">
    <w:name w:val="标题 3 字符"/>
    <w:basedOn w:val="a0"/>
    <w:link w:val="3"/>
    <w:uiPriority w:val="9"/>
    <w:rsid w:val="004A5B99"/>
    <w:rPr>
      <w:rFonts w:ascii="宋体" w:eastAsia="宋体" w:hAnsi="宋体"/>
      <w:b/>
      <w:bCs/>
      <w:sz w:val="24"/>
      <w:szCs w:val="24"/>
    </w:rPr>
  </w:style>
  <w:style w:type="paragraph" w:styleId="ad">
    <w:name w:val="Revision"/>
    <w:hidden/>
    <w:uiPriority w:val="99"/>
    <w:semiHidden/>
    <w:rsid w:val="00C6032A"/>
    <w:rPr>
      <w:rFonts w:ascii="宋体" w:eastAsia="宋体" w:hAnsi="宋体"/>
      <w:szCs w:val="21"/>
    </w:rPr>
  </w:style>
  <w:style w:type="character" w:styleId="ae">
    <w:name w:val="annotation reference"/>
    <w:basedOn w:val="a0"/>
    <w:uiPriority w:val="99"/>
    <w:semiHidden/>
    <w:unhideWhenUsed/>
    <w:rsid w:val="00C6032A"/>
    <w:rPr>
      <w:sz w:val="16"/>
      <w:szCs w:val="16"/>
    </w:rPr>
  </w:style>
  <w:style w:type="paragraph" w:styleId="af">
    <w:name w:val="annotation text"/>
    <w:basedOn w:val="a"/>
    <w:link w:val="af0"/>
    <w:uiPriority w:val="99"/>
    <w:semiHidden/>
    <w:unhideWhenUsed/>
    <w:rsid w:val="00C6032A"/>
    <w:pPr>
      <w:spacing w:line="240" w:lineRule="auto"/>
    </w:pPr>
    <w:rPr>
      <w:sz w:val="20"/>
      <w:szCs w:val="20"/>
    </w:rPr>
  </w:style>
  <w:style w:type="character" w:customStyle="1" w:styleId="af0">
    <w:name w:val="批注文字 字符"/>
    <w:basedOn w:val="a0"/>
    <w:link w:val="af"/>
    <w:uiPriority w:val="99"/>
    <w:semiHidden/>
    <w:rsid w:val="00C6032A"/>
    <w:rPr>
      <w:rFonts w:ascii="宋体" w:eastAsia="宋体" w:hAnsi="宋体"/>
      <w:sz w:val="20"/>
      <w:szCs w:val="20"/>
    </w:rPr>
  </w:style>
  <w:style w:type="paragraph" w:styleId="af1">
    <w:name w:val="annotation subject"/>
    <w:basedOn w:val="af"/>
    <w:next w:val="af"/>
    <w:link w:val="af2"/>
    <w:uiPriority w:val="99"/>
    <w:semiHidden/>
    <w:unhideWhenUsed/>
    <w:rsid w:val="00C6032A"/>
    <w:rPr>
      <w:b/>
      <w:bCs/>
    </w:rPr>
  </w:style>
  <w:style w:type="character" w:customStyle="1" w:styleId="af2">
    <w:name w:val="批注主题 字符"/>
    <w:basedOn w:val="af0"/>
    <w:link w:val="af1"/>
    <w:uiPriority w:val="99"/>
    <w:semiHidden/>
    <w:rsid w:val="00C6032A"/>
    <w:rPr>
      <w:rFonts w:ascii="宋体" w:eastAsia="宋体" w:hAnsi="宋体"/>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930622">
      <w:bodyDiv w:val="1"/>
      <w:marLeft w:val="0"/>
      <w:marRight w:val="0"/>
      <w:marTop w:val="0"/>
      <w:marBottom w:val="0"/>
      <w:divBdr>
        <w:top w:val="none" w:sz="0" w:space="0" w:color="auto"/>
        <w:left w:val="none" w:sz="0" w:space="0" w:color="auto"/>
        <w:bottom w:val="none" w:sz="0" w:space="0" w:color="auto"/>
        <w:right w:val="none" w:sz="0" w:space="0" w:color="auto"/>
      </w:divBdr>
    </w:div>
    <w:div w:id="568804587">
      <w:bodyDiv w:val="1"/>
      <w:marLeft w:val="0"/>
      <w:marRight w:val="0"/>
      <w:marTop w:val="0"/>
      <w:marBottom w:val="0"/>
      <w:divBdr>
        <w:top w:val="none" w:sz="0" w:space="0" w:color="auto"/>
        <w:left w:val="none" w:sz="0" w:space="0" w:color="auto"/>
        <w:bottom w:val="none" w:sz="0" w:space="0" w:color="auto"/>
        <w:right w:val="none" w:sz="0" w:space="0" w:color="auto"/>
      </w:divBdr>
    </w:div>
    <w:div w:id="853804679">
      <w:bodyDiv w:val="1"/>
      <w:marLeft w:val="0"/>
      <w:marRight w:val="0"/>
      <w:marTop w:val="0"/>
      <w:marBottom w:val="0"/>
      <w:divBdr>
        <w:top w:val="none" w:sz="0" w:space="0" w:color="auto"/>
        <w:left w:val="none" w:sz="0" w:space="0" w:color="auto"/>
        <w:bottom w:val="none" w:sz="0" w:space="0" w:color="auto"/>
        <w:right w:val="none" w:sz="0" w:space="0" w:color="auto"/>
      </w:divBdr>
    </w:div>
    <w:div w:id="922682372">
      <w:bodyDiv w:val="1"/>
      <w:marLeft w:val="0"/>
      <w:marRight w:val="0"/>
      <w:marTop w:val="0"/>
      <w:marBottom w:val="0"/>
      <w:divBdr>
        <w:top w:val="none" w:sz="0" w:space="0" w:color="auto"/>
        <w:left w:val="none" w:sz="0" w:space="0" w:color="auto"/>
        <w:bottom w:val="none" w:sz="0" w:space="0" w:color="auto"/>
        <w:right w:val="none" w:sz="0" w:space="0" w:color="auto"/>
      </w:divBdr>
    </w:div>
    <w:div w:id="1261403875">
      <w:bodyDiv w:val="1"/>
      <w:marLeft w:val="0"/>
      <w:marRight w:val="0"/>
      <w:marTop w:val="0"/>
      <w:marBottom w:val="0"/>
      <w:divBdr>
        <w:top w:val="none" w:sz="0" w:space="0" w:color="auto"/>
        <w:left w:val="none" w:sz="0" w:space="0" w:color="auto"/>
        <w:bottom w:val="none" w:sz="0" w:space="0" w:color="auto"/>
        <w:right w:val="none" w:sz="0" w:space="0" w:color="auto"/>
      </w:divBdr>
    </w:div>
    <w:div w:id="1410344424">
      <w:bodyDiv w:val="1"/>
      <w:marLeft w:val="0"/>
      <w:marRight w:val="0"/>
      <w:marTop w:val="0"/>
      <w:marBottom w:val="0"/>
      <w:divBdr>
        <w:top w:val="none" w:sz="0" w:space="0" w:color="auto"/>
        <w:left w:val="none" w:sz="0" w:space="0" w:color="auto"/>
        <w:bottom w:val="none" w:sz="0" w:space="0" w:color="auto"/>
        <w:right w:val="none" w:sz="0" w:space="0" w:color="auto"/>
      </w:divBdr>
    </w:div>
    <w:div w:id="1497764485">
      <w:bodyDiv w:val="1"/>
      <w:marLeft w:val="0"/>
      <w:marRight w:val="0"/>
      <w:marTop w:val="0"/>
      <w:marBottom w:val="0"/>
      <w:divBdr>
        <w:top w:val="none" w:sz="0" w:space="0" w:color="auto"/>
        <w:left w:val="none" w:sz="0" w:space="0" w:color="auto"/>
        <w:bottom w:val="none" w:sz="0" w:space="0" w:color="auto"/>
        <w:right w:val="none" w:sz="0" w:space="0" w:color="auto"/>
      </w:divBdr>
    </w:div>
    <w:div w:id="204722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microsoft.com/office/2016/09/relationships/commentsIds" Target="commentsIds.xml"/><Relationship Id="rId39" Type="http://schemas.microsoft.com/office/2011/relationships/people" Target="people.xml"/><Relationship Id="rId21" Type="http://schemas.openxmlformats.org/officeDocument/2006/relationships/chart" Target="charts/chart3.xm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11/relationships/commentsExtended" Target="commentsExtended.xm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2.xml"/><Relationship Id="rId29"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omments" Target="comments.xm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5.xml"/><Relationship Id="rId28" Type="http://schemas.openxmlformats.org/officeDocument/2006/relationships/chart" Target="charts/chart6.xml"/><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chart" Target="charts/chart1.xml"/><Relationship Id="rId31"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4.xml"/><Relationship Id="rId27" Type="http://schemas.microsoft.com/office/2018/08/relationships/commentsExtensible" Target="commentsExtensible.xml"/><Relationship Id="rId30" Type="http://schemas.openxmlformats.org/officeDocument/2006/relationships/chart" Target="charts/chart8.xm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6546015648089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cat>
            <c:strRef>
              <c:f>Sheet1!$A$2:$A$3</c:f>
              <c:strCache>
                <c:ptCount val="2"/>
                <c:pt idx="0">
                  <c:v>MAE</c:v>
                </c:pt>
                <c:pt idx="1">
                  <c:v>MSE</c:v>
                </c:pt>
              </c:strCache>
            </c:strRef>
          </c:cat>
          <c:val>
            <c:numRef>
              <c:f>Sheet1!$B$2:$B$3</c:f>
              <c:numCache>
                <c:formatCode>General</c:formatCode>
                <c:ptCount val="2"/>
                <c:pt idx="0">
                  <c:v>6.1999999999999998E-3</c:v>
                </c:pt>
                <c:pt idx="1">
                  <c:v>4.0000000000000001E-3</c:v>
                </c:pt>
              </c:numCache>
            </c:numRef>
          </c:val>
          <c:extLst>
            <c:ext xmlns:c16="http://schemas.microsoft.com/office/drawing/2014/chart" uri="{C3380CC4-5D6E-409C-BE32-E72D297353CC}">
              <c16:uniqueId val="{00000000-8DB2-451E-B187-2A113F2010ED}"/>
            </c:ext>
          </c:extLst>
        </c:ser>
        <c:ser>
          <c:idx val="1"/>
          <c:order val="1"/>
          <c:tx>
            <c:strRef>
              <c:f>Sheet1!$C$1</c:f>
              <c:strCache>
                <c:ptCount val="1"/>
                <c:pt idx="0">
                  <c:v>GAN</c:v>
                </c:pt>
              </c:strCache>
            </c:strRef>
          </c:tx>
          <c:spPr>
            <a:solidFill>
              <a:schemeClr val="accent2"/>
            </a:solidFill>
            <a:ln>
              <a:noFill/>
            </a:ln>
            <a:effectLst/>
          </c:spPr>
          <c:invertIfNegative val="0"/>
          <c:cat>
            <c:strRef>
              <c:f>Sheet1!$A$2:$A$3</c:f>
              <c:strCache>
                <c:ptCount val="2"/>
                <c:pt idx="0">
                  <c:v>MAE</c:v>
                </c:pt>
                <c:pt idx="1">
                  <c:v>MSE</c:v>
                </c:pt>
              </c:strCache>
            </c:strRef>
          </c:cat>
          <c:val>
            <c:numRef>
              <c:f>Sheet1!$C$2:$C$3</c:f>
              <c:numCache>
                <c:formatCode>General</c:formatCode>
                <c:ptCount val="2"/>
                <c:pt idx="0">
                  <c:v>3.4000000000000002E-2</c:v>
                </c:pt>
                <c:pt idx="1">
                  <c:v>1.77E-2</c:v>
                </c:pt>
              </c:numCache>
            </c:numRef>
          </c:val>
          <c:extLst>
            <c:ext xmlns:c16="http://schemas.microsoft.com/office/drawing/2014/chart" uri="{C3380CC4-5D6E-409C-BE32-E72D297353CC}">
              <c16:uniqueId val="{00000001-8DB2-451E-B187-2A113F2010ED}"/>
            </c:ext>
          </c:extLst>
        </c:ser>
        <c:ser>
          <c:idx val="2"/>
          <c:order val="2"/>
          <c:tx>
            <c:strRef>
              <c:f>Sheet1!$D$1</c:f>
              <c:strCache>
                <c:ptCount val="1"/>
                <c:pt idx="0">
                  <c:v>transformer</c:v>
                </c:pt>
              </c:strCache>
            </c:strRef>
          </c:tx>
          <c:spPr>
            <a:solidFill>
              <a:schemeClr val="accent3"/>
            </a:solidFill>
            <a:ln>
              <a:noFill/>
            </a:ln>
            <a:effectLst/>
          </c:spPr>
          <c:invertIfNegative val="0"/>
          <c:cat>
            <c:strRef>
              <c:f>Sheet1!$A$2:$A$3</c:f>
              <c:strCache>
                <c:ptCount val="2"/>
                <c:pt idx="0">
                  <c:v>MAE</c:v>
                </c:pt>
                <c:pt idx="1">
                  <c:v>MSE</c:v>
                </c:pt>
              </c:strCache>
            </c:strRef>
          </c:cat>
          <c:val>
            <c:numRef>
              <c:f>Sheet1!$D$2:$D$3</c:f>
              <c:numCache>
                <c:formatCode>General</c:formatCode>
                <c:ptCount val="2"/>
                <c:pt idx="0">
                  <c:v>1.5699999999999999E-2</c:v>
                </c:pt>
                <c:pt idx="1">
                  <c:v>3.124E-2</c:v>
                </c:pt>
              </c:numCache>
            </c:numRef>
          </c:val>
          <c:extLst>
            <c:ext xmlns:c16="http://schemas.microsoft.com/office/drawing/2014/chart" uri="{C3380CC4-5D6E-409C-BE32-E72D297353CC}">
              <c16:uniqueId val="{00000002-8DB2-451E-B187-2A113F2010ED}"/>
            </c:ext>
          </c:extLst>
        </c:ser>
        <c:ser>
          <c:idx val="3"/>
          <c:order val="3"/>
          <c:tx>
            <c:strRef>
              <c:f>Sheet1!$E$1</c:f>
              <c:strCache>
                <c:ptCount val="1"/>
                <c:pt idx="0">
                  <c:v>DM</c:v>
                </c:pt>
              </c:strCache>
            </c:strRef>
          </c:tx>
          <c:spPr>
            <a:solidFill>
              <a:schemeClr val="accent4"/>
            </a:solidFill>
            <a:ln>
              <a:noFill/>
            </a:ln>
            <a:effectLst/>
          </c:spPr>
          <c:invertIfNegative val="0"/>
          <c:cat>
            <c:strRef>
              <c:f>Sheet1!$A$2:$A$3</c:f>
              <c:strCache>
                <c:ptCount val="2"/>
                <c:pt idx="0">
                  <c:v>MAE</c:v>
                </c:pt>
                <c:pt idx="1">
                  <c:v>MSE</c:v>
                </c:pt>
              </c:strCache>
            </c:strRef>
          </c:cat>
          <c:val>
            <c:numRef>
              <c:f>Sheet1!$E$2:$E$3</c:f>
              <c:numCache>
                <c:formatCode>General</c:formatCode>
                <c:ptCount val="2"/>
                <c:pt idx="0">
                  <c:v>1.6400000000000001E-2</c:v>
                </c:pt>
                <c:pt idx="1">
                  <c:v>9.4000000000000004E-3</c:v>
                </c:pt>
              </c:numCache>
            </c:numRef>
          </c:val>
          <c:extLst>
            <c:ext xmlns:c16="http://schemas.microsoft.com/office/drawing/2014/chart" uri="{C3380CC4-5D6E-409C-BE32-E72D297353CC}">
              <c16:uniqueId val="{00000003-8DB2-451E-B187-2A113F2010ED}"/>
            </c:ext>
          </c:extLst>
        </c:ser>
        <c:dLbls>
          <c:showLegendKey val="0"/>
          <c:showVal val="0"/>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rtl="0">
              <a:defRPr lang="zh-CN"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legend>
      <c:legendPos val="r"/>
      <c:layout>
        <c:manualLayout>
          <c:xMode val="edge"/>
          <c:yMode val="edge"/>
          <c:x val="0.89842513751789599"/>
          <c:y val="7.4868979286249098E-3"/>
          <c:w val="9.7731896616682995E-2"/>
          <c:h val="0.34963813326678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6.1000000000000004E-3</c:v>
                </c:pt>
                <c:pt idx="1">
                  <c:v>4.7000000000000002E-3</c:v>
                </c:pt>
              </c:numCache>
            </c:numRef>
          </c:val>
          <c:extLst>
            <c:ext xmlns:c16="http://schemas.microsoft.com/office/drawing/2014/chart" uri="{C3380CC4-5D6E-409C-BE32-E72D297353CC}">
              <c16:uniqueId val="{00000000-0F7C-4B48-9709-215DF89FF070}"/>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0.41930000000000001</c:v>
                </c:pt>
                <c:pt idx="1">
                  <c:v>0.55840000000000001</c:v>
                </c:pt>
              </c:numCache>
            </c:numRef>
          </c:val>
          <c:extLst>
            <c:ext xmlns:c16="http://schemas.microsoft.com/office/drawing/2014/chart" uri="{C3380CC4-5D6E-409C-BE32-E72D297353CC}">
              <c16:uniqueId val="{00000001-0F7C-4B48-9709-215DF89FF070}"/>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1.584E-2</c:v>
                </c:pt>
                <c:pt idx="1">
                  <c:v>3.1780000000000003E-2</c:v>
                </c:pt>
              </c:numCache>
            </c:numRef>
          </c:val>
          <c:extLst>
            <c:ext xmlns:c16="http://schemas.microsoft.com/office/drawing/2014/chart" uri="{C3380CC4-5D6E-409C-BE32-E72D297353CC}">
              <c16:uniqueId val="{00000002-0F7C-4B48-9709-215DF89FF070}"/>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0.1195</c:v>
                </c:pt>
                <c:pt idx="1">
                  <c:v>5.7299999999999997E-2</c:v>
                </c:pt>
              </c:numCache>
            </c:numRef>
          </c:val>
          <c:extLst>
            <c:ext xmlns:c16="http://schemas.microsoft.com/office/drawing/2014/chart" uri="{C3380CC4-5D6E-409C-BE32-E72D297353CC}">
              <c16:uniqueId val="{00000003-0F7C-4B48-9709-215DF89FF070}"/>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8787581945595695"/>
          <c:y val="8.0106809078771702E-3"/>
          <c:w val="0.10986361238791301"/>
          <c:h val="0.39572763684913198"/>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8128413357380198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6.7000000000000002E-3</c:v>
                </c:pt>
                <c:pt idx="1">
                  <c:v>4.7000000000000002E-3</c:v>
                </c:pt>
              </c:numCache>
            </c:numRef>
          </c:val>
          <c:extLst>
            <c:ext xmlns:c16="http://schemas.microsoft.com/office/drawing/2014/chart" uri="{C3380CC4-5D6E-409C-BE32-E72D297353CC}">
              <c16:uniqueId val="{00000000-65DD-492E-B68E-6EFB44EB607D}"/>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0.29199999999999998</c:v>
                </c:pt>
                <c:pt idx="1">
                  <c:v>0.17519999999999999</c:v>
                </c:pt>
              </c:numCache>
            </c:numRef>
          </c:val>
          <c:extLst>
            <c:ext xmlns:c16="http://schemas.microsoft.com/office/drawing/2014/chart" uri="{C3380CC4-5D6E-409C-BE32-E72D297353CC}">
              <c16:uniqueId val="{00000001-65DD-492E-B68E-6EFB44EB607D}"/>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1.5789999999999998E-2</c:v>
                </c:pt>
                <c:pt idx="1">
                  <c:v>3.2250000000000001E-2</c:v>
                </c:pt>
              </c:numCache>
            </c:numRef>
          </c:val>
          <c:extLst>
            <c:ext xmlns:c16="http://schemas.microsoft.com/office/drawing/2014/chart" uri="{C3380CC4-5D6E-409C-BE32-E72D297353CC}">
              <c16:uniqueId val="{00000002-65DD-492E-B68E-6EFB44EB607D}"/>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2.5000000000000001E-2</c:v>
                </c:pt>
                <c:pt idx="1">
                  <c:v>5.4999999999999997E-3</c:v>
                </c:pt>
              </c:numCache>
            </c:numRef>
          </c:val>
          <c:extLst>
            <c:ext xmlns:c16="http://schemas.microsoft.com/office/drawing/2014/chart" uri="{C3380CC4-5D6E-409C-BE32-E72D297353CC}">
              <c16:uniqueId val="{00000003-65DD-492E-B68E-6EFB44EB607D}"/>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9842513751789599"/>
          <c:y val="7.4868979286249098E-3"/>
          <c:w val="9.7731896616682995E-2"/>
          <c:h val="0.34963813326678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3.7600000000000001E-2</c:v>
                </c:pt>
                <c:pt idx="1">
                  <c:v>2.0400000000000001E-2</c:v>
                </c:pt>
              </c:numCache>
            </c:numRef>
          </c:val>
          <c:extLst>
            <c:ext xmlns:c16="http://schemas.microsoft.com/office/drawing/2014/chart" uri="{C3380CC4-5D6E-409C-BE32-E72D297353CC}">
              <c16:uniqueId val="{00000000-CD38-44A6-9297-6DE9BA7429E6}"/>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0.1865</c:v>
                </c:pt>
                <c:pt idx="1">
                  <c:v>0.20519999999999999</c:v>
                </c:pt>
              </c:numCache>
            </c:numRef>
          </c:val>
          <c:extLst>
            <c:ext xmlns:c16="http://schemas.microsoft.com/office/drawing/2014/chart" uri="{C3380CC4-5D6E-409C-BE32-E72D297353CC}">
              <c16:uniqueId val="{00000001-CD38-44A6-9297-6DE9BA7429E6}"/>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1.583E-2</c:v>
                </c:pt>
                <c:pt idx="1">
                  <c:v>3.1440000000000003E-2</c:v>
                </c:pt>
              </c:numCache>
            </c:numRef>
          </c:val>
          <c:extLst>
            <c:ext xmlns:c16="http://schemas.microsoft.com/office/drawing/2014/chart" uri="{C3380CC4-5D6E-409C-BE32-E72D297353CC}">
              <c16:uniqueId val="{00000002-CD38-44A6-9297-6DE9BA7429E6}"/>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7.17E-2</c:v>
                </c:pt>
                <c:pt idx="1">
                  <c:v>5.0700000000000002E-2</c:v>
                </c:pt>
              </c:numCache>
            </c:numRef>
          </c:val>
          <c:extLst>
            <c:ext xmlns:c16="http://schemas.microsoft.com/office/drawing/2014/chart" uri="{C3380CC4-5D6E-409C-BE32-E72D297353CC}">
              <c16:uniqueId val="{00000003-CD38-44A6-9297-6DE9BA7429E6}"/>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9842513751789599"/>
          <c:y val="7.4868979286249098E-3"/>
          <c:w val="9.7731896616682995E-2"/>
          <c:h val="0.34963813326678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0.23780000000000001</c:v>
                </c:pt>
                <c:pt idx="1">
                  <c:v>0.2581</c:v>
                </c:pt>
              </c:numCache>
            </c:numRef>
          </c:val>
          <c:extLst>
            <c:ext xmlns:c16="http://schemas.microsoft.com/office/drawing/2014/chart" uri="{C3380CC4-5D6E-409C-BE32-E72D297353CC}">
              <c16:uniqueId val="{00000000-5FFC-437C-8755-B44624E59FA4}"/>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1.5801000000000001</c:v>
                </c:pt>
                <c:pt idx="1">
                  <c:v>16.511199999999999</c:v>
                </c:pt>
              </c:numCache>
            </c:numRef>
          </c:val>
          <c:extLst>
            <c:ext xmlns:c16="http://schemas.microsoft.com/office/drawing/2014/chart" uri="{C3380CC4-5D6E-409C-BE32-E72D297353CC}">
              <c16:uniqueId val="{00000001-5FFC-437C-8755-B44624E59FA4}"/>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1.5650000000000001E-2</c:v>
                </c:pt>
                <c:pt idx="1">
                  <c:v>3.1559999999999998E-2</c:v>
                </c:pt>
              </c:numCache>
            </c:numRef>
          </c:val>
          <c:extLst>
            <c:ext xmlns:c16="http://schemas.microsoft.com/office/drawing/2014/chart" uri="{C3380CC4-5D6E-409C-BE32-E72D297353CC}">
              <c16:uniqueId val="{00000002-5FFC-437C-8755-B44624E59FA4}"/>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0.46879999999999999</c:v>
                </c:pt>
                <c:pt idx="1">
                  <c:v>0.7107</c:v>
                </c:pt>
              </c:numCache>
            </c:numRef>
          </c:val>
          <c:extLst>
            <c:ext xmlns:c16="http://schemas.microsoft.com/office/drawing/2014/chart" uri="{C3380CC4-5D6E-409C-BE32-E72D297353CC}">
              <c16:uniqueId val="{00000003-5FFC-437C-8755-B44624E59FA4}"/>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8787581945595695"/>
          <c:y val="8.0106809078771702E-3"/>
          <c:w val="0.10986361238791301"/>
          <c:h val="0.39572763684913198"/>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8.9999999999999993E-3</c:v>
                </c:pt>
                <c:pt idx="1">
                  <c:v>5.5999999999999999E-3</c:v>
                </c:pt>
              </c:numCache>
            </c:numRef>
          </c:val>
          <c:extLst>
            <c:ext xmlns:c16="http://schemas.microsoft.com/office/drawing/2014/chart" uri="{C3380CC4-5D6E-409C-BE32-E72D297353CC}">
              <c16:uniqueId val="{00000000-7EBF-425D-917C-FD6B540AD16F}"/>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3.5900000000000001E-2</c:v>
                </c:pt>
                <c:pt idx="1">
                  <c:v>1.77E-2</c:v>
                </c:pt>
              </c:numCache>
            </c:numRef>
          </c:val>
          <c:extLst>
            <c:ext xmlns:c16="http://schemas.microsoft.com/office/drawing/2014/chart" uri="{C3380CC4-5D6E-409C-BE32-E72D297353CC}">
              <c16:uniqueId val="{00000001-7EBF-425D-917C-FD6B540AD16F}"/>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1.5299999999999999E-2</c:v>
                </c:pt>
                <c:pt idx="1">
                  <c:v>3.1269999999999999E-2</c:v>
                </c:pt>
              </c:numCache>
            </c:numRef>
          </c:val>
          <c:extLst>
            <c:ext xmlns:c16="http://schemas.microsoft.com/office/drawing/2014/chart" uri="{C3380CC4-5D6E-409C-BE32-E72D297353CC}">
              <c16:uniqueId val="{00000002-7EBF-425D-917C-FD6B540AD16F}"/>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0.18809999999999999</c:v>
                </c:pt>
                <c:pt idx="1">
                  <c:v>0.109</c:v>
                </c:pt>
              </c:numCache>
            </c:numRef>
          </c:val>
          <c:extLst>
            <c:ext xmlns:c16="http://schemas.microsoft.com/office/drawing/2014/chart" uri="{C3380CC4-5D6E-409C-BE32-E72D297353CC}">
              <c16:uniqueId val="{00000003-7EBF-425D-917C-FD6B540AD16F}"/>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78766189321446778"/>
          <c:y val="7.4868979286249098E-3"/>
          <c:w val="0.20849513964859862"/>
          <c:h val="0.38155302395711177"/>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1.15E-2</c:v>
                </c:pt>
                <c:pt idx="1">
                  <c:v>9.1999999999999998E-3</c:v>
                </c:pt>
              </c:numCache>
            </c:numRef>
          </c:val>
          <c:extLst>
            <c:ext xmlns:c16="http://schemas.microsoft.com/office/drawing/2014/chart" uri="{C3380CC4-5D6E-409C-BE32-E72D297353CC}">
              <c16:uniqueId val="{00000000-9A09-435A-A457-7214F0B1FDCC}"/>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3.6600000000000001E-2</c:v>
                </c:pt>
                <c:pt idx="1">
                  <c:v>1.8200000000000001E-2</c:v>
                </c:pt>
              </c:numCache>
            </c:numRef>
          </c:val>
          <c:extLst>
            <c:ext xmlns:c16="http://schemas.microsoft.com/office/drawing/2014/chart" uri="{C3380CC4-5D6E-409C-BE32-E72D297353CC}">
              <c16:uniqueId val="{00000001-9A09-435A-A457-7214F0B1FDCC}"/>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1.9800000000000002E-2</c:v>
                </c:pt>
                <c:pt idx="1">
                  <c:v>3.381E-2</c:v>
                </c:pt>
              </c:numCache>
            </c:numRef>
          </c:val>
          <c:extLst>
            <c:ext xmlns:c16="http://schemas.microsoft.com/office/drawing/2014/chart" uri="{C3380CC4-5D6E-409C-BE32-E72D297353CC}">
              <c16:uniqueId val="{00000002-9A09-435A-A457-7214F0B1FDCC}"/>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0.17530000000000001</c:v>
                </c:pt>
                <c:pt idx="1">
                  <c:v>9.1800000000000007E-2</c:v>
                </c:pt>
              </c:numCache>
            </c:numRef>
          </c:val>
          <c:extLst>
            <c:ext xmlns:c16="http://schemas.microsoft.com/office/drawing/2014/chart" uri="{C3380CC4-5D6E-409C-BE32-E72D297353CC}">
              <c16:uniqueId val="{00000003-9A09-435A-A457-7214F0B1FDCC}"/>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8787581945595695"/>
          <c:y val="8.0106809078771702E-3"/>
          <c:w val="0.10986361238791301"/>
          <c:h val="0.39572763684913198"/>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8.5000000000000006E-3</c:v>
                </c:pt>
                <c:pt idx="1">
                  <c:v>5.5999999999999999E-3</c:v>
                </c:pt>
              </c:numCache>
            </c:numRef>
          </c:val>
          <c:extLst>
            <c:ext xmlns:c16="http://schemas.microsoft.com/office/drawing/2014/chart" uri="{C3380CC4-5D6E-409C-BE32-E72D297353CC}">
              <c16:uniqueId val="{00000000-D92A-43FC-9F13-F2805A28A222}"/>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3.6799999999999999E-2</c:v>
                </c:pt>
                <c:pt idx="1">
                  <c:v>1.8200000000000001E-2</c:v>
                </c:pt>
              </c:numCache>
            </c:numRef>
          </c:val>
          <c:extLst>
            <c:ext xmlns:c16="http://schemas.microsoft.com/office/drawing/2014/chart" uri="{C3380CC4-5D6E-409C-BE32-E72D297353CC}">
              <c16:uniqueId val="{00000001-D92A-43FC-9F13-F2805A28A222}"/>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1.7500000000000002E-2</c:v>
                </c:pt>
                <c:pt idx="1">
                  <c:v>3.125E-2</c:v>
                </c:pt>
              </c:numCache>
            </c:numRef>
          </c:val>
          <c:extLst>
            <c:ext xmlns:c16="http://schemas.microsoft.com/office/drawing/2014/chart" uri="{C3380CC4-5D6E-409C-BE32-E72D297353CC}">
              <c16:uniqueId val="{00000002-D92A-43FC-9F13-F2805A28A222}"/>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0.16189999999999999</c:v>
                </c:pt>
                <c:pt idx="1">
                  <c:v>9.2600000000000002E-2</c:v>
                </c:pt>
              </c:numCache>
            </c:numRef>
          </c:val>
          <c:extLst>
            <c:ext xmlns:c16="http://schemas.microsoft.com/office/drawing/2014/chart" uri="{C3380CC4-5D6E-409C-BE32-E72D297353CC}">
              <c16:uniqueId val="{00000003-D92A-43FC-9F13-F2805A28A222}"/>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9842513751789599"/>
          <c:y val="7.4868979286249098E-3"/>
          <c:w val="9.7731896616682995E-2"/>
          <c:h val="0.34963813326678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1.03E-2</c:v>
                </c:pt>
                <c:pt idx="1">
                  <c:v>7.1000000000000004E-3</c:v>
                </c:pt>
              </c:numCache>
            </c:numRef>
          </c:val>
          <c:extLst>
            <c:ext xmlns:c16="http://schemas.microsoft.com/office/drawing/2014/chart" uri="{C3380CC4-5D6E-409C-BE32-E72D297353CC}">
              <c16:uniqueId val="{00000000-3582-4CC5-8616-F9FBDB5C7070}"/>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3.8600000000000002E-2</c:v>
                </c:pt>
                <c:pt idx="1">
                  <c:v>1.83E-2</c:v>
                </c:pt>
              </c:numCache>
            </c:numRef>
          </c:val>
          <c:extLst>
            <c:ext xmlns:c16="http://schemas.microsoft.com/office/drawing/2014/chart" uri="{C3380CC4-5D6E-409C-BE32-E72D297353CC}">
              <c16:uniqueId val="{00000001-3582-4CC5-8616-F9FBDB5C7070}"/>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2.1499999999999998E-2</c:v>
                </c:pt>
                <c:pt idx="1">
                  <c:v>3.1399999999999997E-2</c:v>
                </c:pt>
              </c:numCache>
            </c:numRef>
          </c:val>
          <c:extLst>
            <c:ext xmlns:c16="http://schemas.microsoft.com/office/drawing/2014/chart" uri="{C3380CC4-5D6E-409C-BE32-E72D297353CC}">
              <c16:uniqueId val="{00000002-3582-4CC5-8616-F9FBDB5C7070}"/>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0.12540000000000001</c:v>
                </c:pt>
                <c:pt idx="1">
                  <c:v>5.3999999999999999E-2</c:v>
                </c:pt>
              </c:numCache>
            </c:numRef>
          </c:val>
          <c:extLst>
            <c:ext xmlns:c16="http://schemas.microsoft.com/office/drawing/2014/chart" uri="{C3380CC4-5D6E-409C-BE32-E72D297353CC}">
              <c16:uniqueId val="{00000003-3582-4CC5-8616-F9FBDB5C7070}"/>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8787581945595695"/>
          <c:y val="8.0106809078771702E-3"/>
          <c:w val="0.10986361238791301"/>
          <c:h val="0.39572763684913198"/>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D90AE-8BBE-4E6F-B815-621E22C3E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鑫源 李</dc:creator>
  <cp:keywords/>
  <dc:description/>
  <cp:lastModifiedBy>CHARA BZH</cp:lastModifiedBy>
  <cp:revision>14</cp:revision>
  <dcterms:created xsi:type="dcterms:W3CDTF">2024-09-21T07:36:00Z</dcterms:created>
  <dcterms:modified xsi:type="dcterms:W3CDTF">2024-09-21T08:31:00Z</dcterms:modified>
</cp:coreProperties>
</file>