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7226A" w14:textId="77777777" w:rsidR="00074098" w:rsidRDefault="00074098" w:rsidP="00074098">
      <w:r>
        <w:rPr>
          <w:rFonts w:hint="eastAsia"/>
        </w:rPr>
        <w:t>数学实验课考试要求（</w:t>
      </w:r>
      <w:r>
        <w:t xml:space="preserve">2021 年春季学期） </w:t>
      </w:r>
    </w:p>
    <w:p w14:paraId="11E031B3" w14:textId="77777777" w:rsidR="00074098" w:rsidRDefault="00074098" w:rsidP="00074098">
      <w:r>
        <w:t xml:space="preserve"> 第二讲：插值和积分 </w:t>
      </w:r>
    </w:p>
    <w:p w14:paraId="60DF56CC" w14:textId="77777777" w:rsidR="00074098" w:rsidRDefault="00074098" w:rsidP="00074098">
      <w:r>
        <w:t xml:space="preserve"> 1．数值积分问题 </w:t>
      </w:r>
    </w:p>
    <w:p w14:paraId="7311C7D8" w14:textId="77777777" w:rsidR="00074098" w:rsidRDefault="00074098" w:rsidP="00074098">
      <w:r>
        <w:t xml:space="preserve"> 2．梯形公式，辛普森公式，复合梯形公式，复合辛普森公式，上述公式的误差分析 </w:t>
      </w:r>
    </w:p>
    <w:p w14:paraId="0C2C8D5A" w14:textId="77777777" w:rsidR="00074098" w:rsidRDefault="00074098" w:rsidP="00074098">
      <w:r>
        <w:t xml:space="preserve"> 2．插值型求积公式 </w:t>
      </w:r>
    </w:p>
    <w:p w14:paraId="24376E1E" w14:textId="77777777" w:rsidR="00074098" w:rsidRDefault="00074098" w:rsidP="00074098">
      <w:r>
        <w:t xml:space="preserve"> 3． 代数精度（理论分析）  </w:t>
      </w:r>
    </w:p>
    <w:p w14:paraId="7D88461E" w14:textId="77777777" w:rsidR="00074098" w:rsidRDefault="00074098" w:rsidP="00074098">
      <w:r>
        <w:t xml:space="preserve"> 4．quad 命令， 自适应步长的复合辛普森公式 </w:t>
      </w:r>
    </w:p>
    <w:p w14:paraId="6FF6E934" w14:textId="77777777" w:rsidR="00074098" w:rsidRDefault="00074098" w:rsidP="00074098">
      <w:r>
        <w:t xml:space="preserve"> 第三讲：常微分方程初值问题 </w:t>
      </w:r>
    </w:p>
    <w:p w14:paraId="6E5D56EA" w14:textId="77777777" w:rsidR="00074098" w:rsidRDefault="00074098" w:rsidP="00074098">
      <w:r>
        <w:t xml:space="preserve"> 1．常微分方程初值问题的提法，数学表达 </w:t>
      </w:r>
    </w:p>
    <w:p w14:paraId="0DDC45EC" w14:textId="77777777" w:rsidR="00074098" w:rsidRDefault="00074098" w:rsidP="00074098">
      <w:r>
        <w:t xml:space="preserve"> 2．向前欧拉法，向后（隐式）欧拉法，梯形公式，改进欧拉公式 </w:t>
      </w:r>
    </w:p>
    <w:p w14:paraId="56732C66" w14:textId="77777777" w:rsidR="00074098" w:rsidRDefault="00074098" w:rsidP="00074098">
      <w:r>
        <w:t xml:space="preserve"> 3．单步法与 局部截断误差（理论分析）  </w:t>
      </w:r>
    </w:p>
    <w:p w14:paraId="1B7B31B4" w14:textId="77777777" w:rsidR="00074098" w:rsidRDefault="00074098" w:rsidP="00074098">
      <w:r>
        <w:t xml:space="preserve"> 4．龙格库塔公式，了解基本原理，不要求数学推导，要求会用 Matlab 命令实现 </w:t>
      </w:r>
    </w:p>
    <w:p w14:paraId="602E8867" w14:textId="77777777" w:rsidR="00074098" w:rsidRDefault="00074098" w:rsidP="00074098">
      <w:r>
        <w:t xml:space="preserve"> 5．微分方程组和高阶方程初值问题的数值解 </w:t>
      </w:r>
    </w:p>
    <w:p w14:paraId="7433B23A" w14:textId="77777777" w:rsidR="00074098" w:rsidRDefault="00074098" w:rsidP="00074098">
      <w:r>
        <w:t xml:space="preserve"> 6．常微分方程初值问题单步法的稳定性（理论分析，第六讲内容）  </w:t>
      </w:r>
    </w:p>
    <w:p w14:paraId="7E4960F7" w14:textId="77777777" w:rsidR="00074098" w:rsidRDefault="00074098" w:rsidP="00074098">
      <w:r>
        <w:t xml:space="preserve"> 第四讲：线性方程组数值求解 </w:t>
      </w:r>
    </w:p>
    <w:p w14:paraId="6019D459" w14:textId="77777777" w:rsidR="00074098" w:rsidRDefault="00074098" w:rsidP="00074098">
      <w:r>
        <w:t xml:space="preserve"> 1．对常微分方程、偏微分方程边值问题进行差分，得到线性方程组 </w:t>
      </w:r>
    </w:p>
    <w:p w14:paraId="59F43478" w14:textId="77777777" w:rsidR="00074098" w:rsidRDefault="00074098" w:rsidP="00074098">
      <w:r>
        <w:t xml:space="preserve"> 2．高斯消去法，反斜杠左除命令，A\b； LU 分解 </w:t>
      </w:r>
    </w:p>
    <w:p w14:paraId="088DCD25" w14:textId="77777777" w:rsidR="00074098" w:rsidRDefault="00074098" w:rsidP="00074098">
      <w:r>
        <w:t xml:space="preserve"> 3. 理解条件数的概念，用 Matlab 计算； 线性方程组的病态性概念 </w:t>
      </w:r>
    </w:p>
    <w:p w14:paraId="4303A6FC" w14:textId="77777777" w:rsidR="00074098" w:rsidRDefault="00074098" w:rsidP="00074098">
      <w:r>
        <w:t xml:space="preserve"> 4．线性方程组的 Jacobi 迭代，GS 迭代， SOR 迭代，Matlab 实现 </w:t>
      </w:r>
    </w:p>
    <w:p w14:paraId="7E29E144" w14:textId="77777777" w:rsidR="00074098" w:rsidRDefault="00074098" w:rsidP="00074098">
      <w:r>
        <w:t xml:space="preserve"> 5. 线性方程组 Jacobi 迭代和 GS 迭代的 收敛性判断，理论准则 和实际计算的经验判断 </w:t>
      </w:r>
    </w:p>
    <w:p w14:paraId="27B3F819" w14:textId="77777777" w:rsidR="00074098" w:rsidRDefault="00074098" w:rsidP="00074098">
      <w:r>
        <w:t xml:space="preserve"> 6．会使用 Matlab 软件的共轭梯度法命令求解对称正定矩阵方程组  </w:t>
      </w:r>
    </w:p>
    <w:p w14:paraId="3E419D71" w14:textId="77777777" w:rsidR="00074098" w:rsidRDefault="00074098" w:rsidP="00074098">
      <w:r>
        <w:t xml:space="preserve"> 第五讲：非线性方程（组）数值求解 </w:t>
      </w:r>
    </w:p>
    <w:p w14:paraId="7641C107" w14:textId="77777777" w:rsidR="00074098" w:rsidRDefault="00074098" w:rsidP="00074098">
      <w:r>
        <w:t xml:space="preserve"> 1．非线性方程的二分法求解， Matlab 实现 </w:t>
      </w:r>
    </w:p>
    <w:p w14:paraId="53972699" w14:textId="77777777" w:rsidR="00074098" w:rsidRDefault="00074098" w:rsidP="00074098">
      <w:r>
        <w:t xml:space="preserve"> 2．非线性方程的 Newton 迭代法， Matlab 实现  </w:t>
      </w:r>
    </w:p>
    <w:p w14:paraId="68B09B90" w14:textId="77777777" w:rsidR="00074098" w:rsidRDefault="00074098" w:rsidP="00074098">
      <w:r>
        <w:t xml:space="preserve"> 3. 不动点迭代，局部收敛性（概念） </w:t>
      </w:r>
    </w:p>
    <w:p w14:paraId="5A4CD74D" w14:textId="77777777" w:rsidR="00074098" w:rsidRDefault="00074098" w:rsidP="00074098">
      <w:r>
        <w:t xml:space="preserve"> 4． 不动点迭代局部收敛性判断，收敛的阶数（理论分析）  </w:t>
      </w:r>
    </w:p>
    <w:p w14:paraId="50EC85B4" w14:textId="77777777" w:rsidR="00074098" w:rsidRDefault="00074098" w:rsidP="00074098">
      <w:r>
        <w:t xml:space="preserve"> 5．解非线性方程组的牛顿法 </w:t>
      </w:r>
    </w:p>
    <w:p w14:paraId="1CD23757" w14:textId="77777777" w:rsidR="00074098" w:rsidRDefault="00074098" w:rsidP="00074098">
      <w:r>
        <w:t xml:space="preserve"> 6. fzero，fsolve 命令 </w:t>
      </w:r>
    </w:p>
    <w:p w14:paraId="7C3AEC74" w14:textId="58469564" w:rsidR="00074098" w:rsidRDefault="00074098" w:rsidP="00074098">
      <w:r>
        <w:t xml:space="preserve"> </w:t>
      </w:r>
    </w:p>
    <w:p w14:paraId="7B8E26F5" w14:textId="77777777" w:rsidR="00074098" w:rsidRDefault="00074098" w:rsidP="00074098">
      <w:r>
        <w:t xml:space="preserve"> 第六讲：数值分析的基本概念 </w:t>
      </w:r>
    </w:p>
    <w:p w14:paraId="2A20A936" w14:textId="1CA2146E" w:rsidR="00074098" w:rsidRDefault="00074098" w:rsidP="00074098">
      <w:r>
        <w:t xml:space="preserve"> 浮点数，机器精度对计算结果的影响，问题病态性，算法稳定性 </w:t>
      </w:r>
    </w:p>
    <w:p w14:paraId="1B87F4BF" w14:textId="2943B2D9" w:rsidR="00074098" w:rsidRDefault="00074098" w:rsidP="00074098">
      <w:r>
        <w:t xml:space="preserve"> </w:t>
      </w:r>
    </w:p>
    <w:p w14:paraId="49C4F8F6" w14:textId="77777777" w:rsidR="00074098" w:rsidRDefault="00074098" w:rsidP="00074098">
      <w:r>
        <w:t xml:space="preserve"> 第七讲：线性规划 </w:t>
      </w:r>
    </w:p>
    <w:p w14:paraId="248FCA56" w14:textId="77777777" w:rsidR="00074098" w:rsidRDefault="00074098" w:rsidP="00074098">
      <w:r>
        <w:t xml:space="preserve"> 1．线性规划问题 </w:t>
      </w:r>
    </w:p>
    <w:p w14:paraId="3B521E55" w14:textId="77777777" w:rsidR="00074098" w:rsidRDefault="00074098" w:rsidP="00074098">
      <w:r>
        <w:t xml:space="preserve"> 2．线性规划问题的基本可行解，可行域的顶点 （概念）  </w:t>
      </w:r>
    </w:p>
    <w:p w14:paraId="58627B98" w14:textId="77777777" w:rsidR="00074098" w:rsidRDefault="00074098" w:rsidP="00074098">
      <w:r>
        <w:t xml:space="preserve"> 3. 了解线性规划单纯形算法的基本思想 </w:t>
      </w:r>
    </w:p>
    <w:p w14:paraId="552C5274" w14:textId="77777777" w:rsidR="00074098" w:rsidRDefault="00074098" w:rsidP="00074098">
      <w:r>
        <w:t xml:space="preserve"> 4．linprog 命令 </w:t>
      </w:r>
    </w:p>
    <w:p w14:paraId="20641CFC" w14:textId="77777777" w:rsidR="00074098" w:rsidRDefault="00074098" w:rsidP="00074098">
      <w:r>
        <w:t xml:space="preserve"> 5．了解线性规划的对偶问题，对偶问题的最优解，影子价格，会计算 </w:t>
      </w:r>
    </w:p>
    <w:p w14:paraId="3BB8B827" w14:textId="77777777" w:rsidR="00074098" w:rsidRDefault="00074098" w:rsidP="00074098">
      <w:r>
        <w:t xml:space="preserve"> 6. 通过实际计算进行扰动分析 </w:t>
      </w:r>
    </w:p>
    <w:p w14:paraId="387D8A62" w14:textId="77777777" w:rsidR="00074098" w:rsidRDefault="00074098" w:rsidP="00074098">
      <w:r>
        <w:t xml:space="preserve"> 第八讲：整数线性优化 </w:t>
      </w:r>
    </w:p>
    <w:p w14:paraId="43329FC0" w14:textId="77777777" w:rsidR="00074098" w:rsidRDefault="00074098" w:rsidP="00074098">
      <w:r>
        <w:t xml:space="preserve"> 1．整数线性规划，分支定界方法 </w:t>
      </w:r>
    </w:p>
    <w:p w14:paraId="082773E7" w14:textId="77777777" w:rsidR="00074098" w:rsidRDefault="00074098" w:rsidP="00074098">
      <w:r>
        <w:t xml:space="preserve"> 2．旅行商问题与精确求解该问题的动态规划算法 </w:t>
      </w:r>
    </w:p>
    <w:p w14:paraId="6C960EA7" w14:textId="77777777" w:rsidR="00074098" w:rsidRDefault="00074098" w:rsidP="00074098">
      <w:r>
        <w:t xml:space="preserve"> 3. 计算复杂性的基本概念，多项式时间算法，指数时间算法，问题复杂性  </w:t>
      </w:r>
    </w:p>
    <w:p w14:paraId="53BCFD2D" w14:textId="77777777" w:rsidR="00074098" w:rsidRDefault="00074098" w:rsidP="00074098">
      <w:r>
        <w:t xml:space="preserve"> 第十讲：统计量和 Monte Carlo 方法 </w:t>
      </w:r>
    </w:p>
    <w:p w14:paraId="62A8E336" w14:textId="5AF67301" w:rsidR="00074098" w:rsidRDefault="00074098" w:rsidP="00074098">
      <w:r>
        <w:lastRenderedPageBreak/>
        <w:t xml:space="preserve"> </w:t>
      </w:r>
    </w:p>
    <w:p w14:paraId="04217E30" w14:textId="77777777" w:rsidR="00074098" w:rsidRDefault="00074098" w:rsidP="00074098">
      <w:r>
        <w:t xml:space="preserve"> 1．总体，样本和简单随机抽样的概念 </w:t>
      </w:r>
    </w:p>
    <w:p w14:paraId="623CE607" w14:textId="3BA6C9AD" w:rsidR="00074098" w:rsidRDefault="00074098" w:rsidP="00074098">
      <w:r>
        <w:t xml:space="preserve"> 2．常见分布：二项分布，泊松分布，几何分布，均匀分布，正态分布，卡方分布， t   分布， F 分布；各种分布的分布函数和分位数计算 </w:t>
      </w:r>
    </w:p>
    <w:p w14:paraId="555188B0" w14:textId="77777777" w:rsidR="00074098" w:rsidRDefault="00074098" w:rsidP="00074098">
      <w:r>
        <w:t xml:space="preserve"> 3. 常见统计量：样本均值，样本方差（样本标准差） ，hist 命令 </w:t>
      </w:r>
    </w:p>
    <w:p w14:paraId="33F5A23A" w14:textId="77777777" w:rsidR="00074098" w:rsidRDefault="00074098" w:rsidP="00074098">
      <w:r>
        <w:t xml:space="preserve"> 4．一元函数定积分的 MC 近似计算 </w:t>
      </w:r>
    </w:p>
    <w:p w14:paraId="715D6030" w14:textId="77777777" w:rsidR="00074098" w:rsidRDefault="00074098" w:rsidP="00074098">
      <w:r>
        <w:t xml:space="preserve"> 5. 二重积分的 MC 近似计算 </w:t>
      </w:r>
    </w:p>
    <w:p w14:paraId="263FF877" w14:textId="77777777" w:rsidR="00074098" w:rsidRDefault="00074098" w:rsidP="00074098">
      <w:r>
        <w:t xml:space="preserve"> 6、0-1 矩阵积和式利用行列式进行 MC 近似计算 </w:t>
      </w:r>
    </w:p>
    <w:p w14:paraId="7F2BBDC6" w14:textId="77777777" w:rsidR="00074098" w:rsidRDefault="00074098" w:rsidP="00074098">
      <w:r>
        <w:t xml:space="preserve"> 第十一讲：统计推断 </w:t>
      </w:r>
    </w:p>
    <w:p w14:paraId="4C1C5F3F" w14:textId="77777777" w:rsidR="00074098" w:rsidRDefault="00074098" w:rsidP="00074098">
      <w:r>
        <w:t xml:space="preserve"> 1．参数点估计，矩估计法和极大似然估计法，无偏性、有效性 （概念） </w:t>
      </w:r>
    </w:p>
    <w:p w14:paraId="777ED9B6" w14:textId="77777777" w:rsidR="00074098" w:rsidRDefault="00074098" w:rsidP="00074098">
      <w:r>
        <w:t xml:space="preserve"> 2．参数的区间估计，置信水平，显著性水平 </w:t>
      </w:r>
    </w:p>
    <w:p w14:paraId="5873158D" w14:textId="77777777" w:rsidR="00074098" w:rsidRDefault="00074098" w:rsidP="00074098">
      <w:r>
        <w:t xml:space="preserve"> 3. 正态总体期望、方差的估计，normfit 命令 </w:t>
      </w:r>
    </w:p>
    <w:p w14:paraId="520E9491" w14:textId="77777777" w:rsidR="00074098" w:rsidRDefault="00074098" w:rsidP="00074098">
      <w:r>
        <w:t xml:space="preserve"> 4．假设检验问题的提法与基本步骤，原假设、备择假设、检验统计量、显著性水平 </w:t>
      </w:r>
    </w:p>
    <w:p w14:paraId="1466706B" w14:textId="77777777" w:rsidR="00074098" w:rsidRDefault="00074098" w:rsidP="00074098">
      <w:r>
        <w:t xml:space="preserve"> 5.  两类错误，检验的 p 值（理论分析）  </w:t>
      </w:r>
    </w:p>
    <w:p w14:paraId="38F3885F" w14:textId="77777777" w:rsidR="00074098" w:rsidRDefault="00074098" w:rsidP="00074098">
      <w:r>
        <w:t xml:space="preserve"> 6．单个正态总体均值的检验，方差已知和未知的情况， ztest，ttest 命令 </w:t>
      </w:r>
    </w:p>
    <w:p w14:paraId="71C373A2" w14:textId="77777777" w:rsidR="00074098" w:rsidRDefault="00074098" w:rsidP="00074098">
      <w:r>
        <w:t xml:space="preserve"> 7. 两个方差相等的正态总体均值是否相等的检验，ttest2  </w:t>
      </w:r>
    </w:p>
    <w:p w14:paraId="723806DC" w14:textId="77777777" w:rsidR="00074098" w:rsidRDefault="00074098" w:rsidP="00074098">
      <w:r>
        <w:t xml:space="preserve"> 第十二讲：拟合优度检验 </w:t>
      </w:r>
    </w:p>
    <w:p w14:paraId="6A6C0D3F" w14:textId="77777777" w:rsidR="00074098" w:rsidRDefault="00074098" w:rsidP="00074098">
      <w:r>
        <w:t xml:space="preserve"> 1．卡方检验 </w:t>
      </w:r>
    </w:p>
    <w:p w14:paraId="4E45164F" w14:textId="77777777" w:rsidR="00074098" w:rsidRDefault="00074098" w:rsidP="00074098">
      <w:r>
        <w:t xml:space="preserve"> 2．列联表检验（独立性检验） </w:t>
      </w:r>
    </w:p>
    <w:p w14:paraId="4B75A82B" w14:textId="77777777" w:rsidR="00074098" w:rsidRDefault="00074098" w:rsidP="00074098">
      <w:r>
        <w:t xml:space="preserve"> 3. 伪随机数，线性同余伪随机数生成器 </w:t>
      </w:r>
    </w:p>
    <w:p w14:paraId="7BC160CB" w14:textId="77777777" w:rsidR="00074098" w:rsidRDefault="00074098" w:rsidP="00074098">
      <w:r>
        <w:t xml:space="preserve"> 4. 伪随机数检验 </w:t>
      </w:r>
    </w:p>
    <w:p w14:paraId="44AB5085" w14:textId="77777777" w:rsidR="00074098" w:rsidRDefault="00074098" w:rsidP="00074098">
      <w:r>
        <w:t xml:space="preserve"> 第十三讲：回归分析 </w:t>
      </w:r>
    </w:p>
    <w:p w14:paraId="7B3CD30F" w14:textId="77777777" w:rsidR="00074098" w:rsidRDefault="00074098" w:rsidP="00074098">
      <w:r>
        <w:t xml:space="preserve"> 1．一元线性回归模型，理想模型的基本假设；最小二乘的拟合直线 </w:t>
      </w:r>
    </w:p>
    <w:p w14:paraId="6779D0FF" w14:textId="77777777" w:rsidR="00074098" w:rsidRDefault="00074098" w:rsidP="00074098">
      <w:r>
        <w:t xml:space="preserve"> 2．一元线性回归的方差分解，理解各项的含义，决定系数 R 方 </w:t>
      </w:r>
    </w:p>
    <w:p w14:paraId="4753ABDD" w14:textId="77777777" w:rsidR="00074098" w:rsidRDefault="00074098" w:rsidP="00074098">
      <w:r>
        <w:t xml:space="preserve"> 3. 一元线性回归方程的显著性检验，F 检验 </w:t>
      </w:r>
    </w:p>
    <w:p w14:paraId="6FF52655" w14:textId="77777777" w:rsidR="00074098" w:rsidRDefault="00074098" w:rsidP="00074098">
      <w:r>
        <w:t xml:space="preserve"> 4．多元线性回归模型，决定系数 R 方，F 检验 </w:t>
      </w:r>
    </w:p>
    <w:p w14:paraId="2ACC7E0C" w14:textId="77777777" w:rsidR="00074098" w:rsidRDefault="00074098" w:rsidP="00074098">
      <w:r>
        <w:t xml:space="preserve"> 5. 一元和多元线性回归模型回归系数的区间估计和假设检验 </w:t>
      </w:r>
    </w:p>
    <w:p w14:paraId="020C4CE2" w14:textId="77777777" w:rsidR="00074098" w:rsidRDefault="00074098" w:rsidP="00074098">
      <w:r>
        <w:t xml:space="preserve"> 6. 上述概念的计算能够利用[b,bint,r,rint,s]=regress(y,X,alpha)命令实现 </w:t>
      </w:r>
    </w:p>
    <w:p w14:paraId="2CEE2842" w14:textId="77777777" w:rsidR="00074098" w:rsidRDefault="00074098" w:rsidP="00074098">
      <w:r>
        <w:t xml:space="preserve"> 7．利用残差分析发现交互作用，异常数据的判断  </w:t>
      </w:r>
    </w:p>
    <w:p w14:paraId="2AAE211E" w14:textId="478B419F" w:rsidR="006640B5" w:rsidRDefault="00074098" w:rsidP="00074098">
      <w:r>
        <w:t xml:space="preserve"> 8. 可通过变量代换化为线性模型的问题</w:t>
      </w:r>
    </w:p>
    <w:p w14:paraId="4D32ECD3" w14:textId="35B444E7" w:rsidR="00074098" w:rsidRDefault="00074098"/>
    <w:p w14:paraId="5FC41B1F" w14:textId="01515FDD" w:rsidR="00074098" w:rsidRDefault="00074098"/>
    <w:p w14:paraId="29D74E78" w14:textId="43EA1960" w:rsidR="00074098" w:rsidRDefault="00074098"/>
    <w:p w14:paraId="5FC7EBC8" w14:textId="77777777" w:rsidR="00074098" w:rsidRDefault="00074098" w:rsidP="00074098">
      <w:r>
        <w:rPr>
          <w:rFonts w:hint="eastAsia"/>
        </w:rPr>
        <w:t>线上内容：</w:t>
      </w:r>
      <w:r>
        <w:t xml:space="preserve"> </w:t>
      </w:r>
    </w:p>
    <w:p w14:paraId="13AD31DF" w14:textId="77777777" w:rsidR="00074098" w:rsidRDefault="00074098" w:rsidP="00074098">
      <w:r>
        <w:t xml:space="preserve"> 1.  人口模型 </w:t>
      </w:r>
    </w:p>
    <w:p w14:paraId="344F5E60" w14:textId="42A232C5" w:rsidR="00E110BE" w:rsidRDefault="00074098" w:rsidP="00122722">
      <w:pPr>
        <w:pStyle w:val="a3"/>
        <w:numPr>
          <w:ilvl w:val="0"/>
          <w:numId w:val="3"/>
        </w:numPr>
        <w:ind w:firstLineChars="0"/>
      </w:pPr>
      <w:r>
        <w:t>马尔萨斯人口模型</w:t>
      </w:r>
    </w:p>
    <w:p w14:paraId="4AD721B9" w14:textId="2228195F" w:rsidR="00E110BE" w:rsidRDefault="00E110BE" w:rsidP="00074098">
      <w:r w:rsidRPr="00E110BE">
        <w:rPr>
          <w:noProof/>
        </w:rPr>
        <w:drawing>
          <wp:inline distT="0" distB="0" distL="0" distR="0" wp14:anchorId="3472C042" wp14:editId="11357865">
            <wp:extent cx="3600000" cy="1788298"/>
            <wp:effectExtent l="0" t="0" r="63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8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0A14" w14:textId="449A328F" w:rsidR="00E110BE" w:rsidRDefault="00E110BE" w:rsidP="00074098">
      <w:r>
        <w:rPr>
          <w:rFonts w:hint="eastAsia"/>
        </w:rPr>
        <w:t>尝试用数学工具解释社会现象，尽管极其糟糕反动</w:t>
      </w:r>
    </w:p>
    <w:p w14:paraId="3387F22C" w14:textId="5FBDC273" w:rsidR="00E110BE" w:rsidRDefault="00E110BE" w:rsidP="00074098">
      <w:r w:rsidRPr="00E110BE">
        <w:rPr>
          <w:noProof/>
        </w:rPr>
        <w:drawing>
          <wp:inline distT="0" distB="0" distL="0" distR="0" wp14:anchorId="780B3627" wp14:editId="468FC5C8">
            <wp:extent cx="3600000" cy="46419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6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989C" w14:textId="6B7D3DDD" w:rsidR="00E110BE" w:rsidRDefault="00E110BE" w:rsidP="00074098">
      <w:r w:rsidRPr="00E110BE">
        <w:rPr>
          <w:noProof/>
        </w:rPr>
        <w:drawing>
          <wp:inline distT="0" distB="0" distL="0" distR="0" wp14:anchorId="1473E393" wp14:editId="5D476C3F">
            <wp:extent cx="3600000" cy="1712449"/>
            <wp:effectExtent l="0" t="0" r="63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1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4970" w14:textId="2B53C03F" w:rsidR="00E110BE" w:rsidRDefault="00605765" w:rsidP="00074098">
      <w:r w:rsidRPr="00605765">
        <w:rPr>
          <w:noProof/>
        </w:rPr>
        <w:drawing>
          <wp:inline distT="0" distB="0" distL="0" distR="0" wp14:anchorId="74A1DEA0" wp14:editId="3C2D7E27">
            <wp:extent cx="3600000" cy="3995908"/>
            <wp:effectExtent l="0" t="0" r="63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9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F7EB" w14:textId="2359D86E" w:rsidR="00605765" w:rsidRDefault="00605765" w:rsidP="00074098">
      <w:r w:rsidRPr="00605765">
        <w:rPr>
          <w:noProof/>
        </w:rPr>
        <w:drawing>
          <wp:inline distT="0" distB="0" distL="0" distR="0" wp14:anchorId="6D312698" wp14:editId="41F28F92">
            <wp:extent cx="3600000" cy="103205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3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32BB" w14:textId="77777777" w:rsidR="00E110BE" w:rsidRDefault="00E110BE" w:rsidP="00074098"/>
    <w:p w14:paraId="765F0629" w14:textId="12FE0AF6" w:rsidR="00074098" w:rsidRDefault="00074098" w:rsidP="00122722">
      <w:pPr>
        <w:pStyle w:val="a3"/>
        <w:numPr>
          <w:ilvl w:val="0"/>
          <w:numId w:val="2"/>
        </w:numPr>
        <w:ind w:firstLineChars="0"/>
      </w:pPr>
      <w:r>
        <w:t xml:space="preserve">Logistic 模型 </w:t>
      </w:r>
    </w:p>
    <w:p w14:paraId="36F747C0" w14:textId="573F6D1A" w:rsidR="00605765" w:rsidRDefault="00605765" w:rsidP="00074098">
      <w:r w:rsidRPr="00605765">
        <w:rPr>
          <w:noProof/>
        </w:rPr>
        <w:drawing>
          <wp:inline distT="0" distB="0" distL="0" distR="0" wp14:anchorId="15E11C3A" wp14:editId="37C39E1C">
            <wp:extent cx="3600000" cy="238295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57D6" w14:textId="6A05D983" w:rsidR="00605765" w:rsidRDefault="00605765" w:rsidP="00074098">
      <w:r w:rsidRPr="00605765">
        <w:rPr>
          <w:noProof/>
        </w:rPr>
        <w:drawing>
          <wp:inline distT="0" distB="0" distL="0" distR="0" wp14:anchorId="439C09B6" wp14:editId="6D9E1C10">
            <wp:extent cx="3600000" cy="2589091"/>
            <wp:effectExtent l="0" t="0" r="63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749E" w14:textId="30DE4E09" w:rsidR="00605765" w:rsidRDefault="00605765" w:rsidP="00074098">
      <w:r>
        <w:rPr>
          <w:rFonts w:hint="eastAsia"/>
        </w:rPr>
        <w:t>K是人口上限、环境承载力</w:t>
      </w:r>
    </w:p>
    <w:p w14:paraId="58B62F96" w14:textId="0EBCDD05" w:rsidR="00605765" w:rsidRDefault="00605765" w:rsidP="00074098">
      <w:r w:rsidRPr="00605765">
        <w:rPr>
          <w:noProof/>
        </w:rPr>
        <w:drawing>
          <wp:inline distT="0" distB="0" distL="0" distR="0" wp14:anchorId="2D399760" wp14:editId="2F6B7BEC">
            <wp:extent cx="3600000" cy="133580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BCE3" w14:textId="3EA778BF" w:rsidR="00605765" w:rsidRDefault="00605765" w:rsidP="00074098">
      <w:r>
        <w:rPr>
          <w:rFonts w:hint="eastAsia"/>
        </w:rPr>
        <w:t>离散化</w:t>
      </w:r>
    </w:p>
    <w:p w14:paraId="39CFFEF2" w14:textId="3EA9A606" w:rsidR="00605765" w:rsidRDefault="00605765" w:rsidP="00074098">
      <w:r w:rsidRPr="00605765">
        <w:rPr>
          <w:noProof/>
        </w:rPr>
        <w:drawing>
          <wp:inline distT="0" distB="0" distL="0" distR="0" wp14:anchorId="56D15A5A" wp14:editId="586AFF1F">
            <wp:extent cx="3600000" cy="1492271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9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1644" w14:textId="39EE689E" w:rsidR="00605765" w:rsidRDefault="00605765" w:rsidP="00074098">
      <w:r w:rsidRPr="00605765">
        <w:rPr>
          <w:noProof/>
        </w:rPr>
        <w:drawing>
          <wp:inline distT="0" distB="0" distL="0" distR="0" wp14:anchorId="2DE1B985" wp14:editId="7B385B5A">
            <wp:extent cx="3600000" cy="2661209"/>
            <wp:effectExtent l="0" t="0" r="63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5995" w14:textId="022A5369" w:rsidR="00605765" w:rsidRDefault="00605765" w:rsidP="00074098">
      <w:r w:rsidRPr="00605765">
        <w:rPr>
          <w:noProof/>
        </w:rPr>
        <w:drawing>
          <wp:inline distT="0" distB="0" distL="0" distR="0" wp14:anchorId="5D5F7812" wp14:editId="31B77BBC">
            <wp:extent cx="3600000" cy="1539080"/>
            <wp:effectExtent l="0" t="0" r="63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9B1E" w14:textId="28F740F6" w:rsidR="00605765" w:rsidRDefault="00605765" w:rsidP="00074098">
      <w:r w:rsidRPr="00605765">
        <w:rPr>
          <w:noProof/>
        </w:rPr>
        <w:drawing>
          <wp:inline distT="0" distB="0" distL="0" distR="0" wp14:anchorId="789D418B" wp14:editId="117D5D9F">
            <wp:extent cx="3600000" cy="1902288"/>
            <wp:effectExtent l="0" t="0" r="63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E107" w14:textId="4E46F7D5" w:rsidR="00605765" w:rsidRDefault="00605765" w:rsidP="00074098">
      <w:r w:rsidRPr="00605765">
        <w:rPr>
          <w:noProof/>
        </w:rPr>
        <w:drawing>
          <wp:inline distT="0" distB="0" distL="0" distR="0" wp14:anchorId="49806BFB" wp14:editId="721D2723">
            <wp:extent cx="3600000" cy="1958199"/>
            <wp:effectExtent l="0" t="0" r="63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8072" w14:textId="0F7F5612" w:rsidR="00605765" w:rsidRDefault="00605765" w:rsidP="00074098">
      <w:r w:rsidRPr="00605765">
        <w:rPr>
          <w:noProof/>
        </w:rPr>
        <w:drawing>
          <wp:inline distT="0" distB="0" distL="0" distR="0" wp14:anchorId="6DAE511B" wp14:editId="59967701">
            <wp:extent cx="3600000" cy="1897520"/>
            <wp:effectExtent l="0" t="0" r="63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9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9F85" w14:textId="08805D41" w:rsidR="00605765" w:rsidRDefault="00605765" w:rsidP="00074098">
      <w:r w:rsidRPr="00605765">
        <w:rPr>
          <w:noProof/>
        </w:rPr>
        <w:drawing>
          <wp:inline distT="0" distB="0" distL="0" distR="0" wp14:anchorId="3F863DFC" wp14:editId="59F4406E">
            <wp:extent cx="3600000" cy="191269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57F6" w14:textId="2E70C6A6" w:rsidR="00605765" w:rsidRDefault="00605765" w:rsidP="00074098">
      <w:r>
        <w:rPr>
          <w:rFonts w:hint="eastAsia"/>
        </w:rPr>
        <w:t>有几个叉就代表几周期的解。</w:t>
      </w:r>
    </w:p>
    <w:p w14:paraId="3781982F" w14:textId="77777777" w:rsidR="00605765" w:rsidRDefault="00605765" w:rsidP="00074098"/>
    <w:p w14:paraId="35E470FE" w14:textId="17CF91E0" w:rsidR="00605765" w:rsidRDefault="00605765" w:rsidP="00074098"/>
    <w:p w14:paraId="111BEA70" w14:textId="76FD76AB" w:rsidR="00605765" w:rsidRDefault="00605765" w:rsidP="00074098"/>
    <w:p w14:paraId="74BE6FDC" w14:textId="77777777" w:rsidR="00605765" w:rsidRDefault="00605765" w:rsidP="00074098"/>
    <w:p w14:paraId="367C3E0B" w14:textId="2134699C" w:rsidR="00074098" w:rsidRDefault="00074098" w:rsidP="00074098">
      <w:r>
        <w:t xml:space="preserve"> 2.  谷歌战胜雅虎的秘笈 </w:t>
      </w:r>
    </w:p>
    <w:p w14:paraId="72C43DA4" w14:textId="35160483" w:rsidR="00074098" w:rsidRDefault="00074098" w:rsidP="00074098">
      <w:r>
        <w:rPr>
          <w:rFonts w:hint="eastAsia"/>
        </w:rPr>
        <w:t>基本想法：一个网站被很多其他网站所链接，普遍承认和信赖，排名较高</w:t>
      </w:r>
    </w:p>
    <w:p w14:paraId="09F14B4E" w14:textId="77777777" w:rsidR="00074098" w:rsidRDefault="00074098" w:rsidP="00074098"/>
    <w:p w14:paraId="37D3820B" w14:textId="530A188C" w:rsidR="00074098" w:rsidRDefault="00074098" w:rsidP="00074098">
      <w:pPr>
        <w:pStyle w:val="a3"/>
        <w:numPr>
          <w:ilvl w:val="0"/>
          <w:numId w:val="1"/>
        </w:numPr>
        <w:ind w:firstLineChars="0"/>
      </w:pPr>
      <w:r>
        <w:t>PageRank   的图模型</w:t>
      </w:r>
    </w:p>
    <w:p w14:paraId="0D455BB9" w14:textId="15FAE4DE" w:rsidR="00074098" w:rsidRDefault="00074098" w:rsidP="00074098">
      <w:r>
        <w:rPr>
          <w:rFonts w:hint="eastAsia"/>
        </w:rPr>
        <w:t>图模型和矩阵表示完全等价，一一对应</w:t>
      </w:r>
    </w:p>
    <w:p w14:paraId="552ADE1B" w14:textId="13062733" w:rsidR="00074098" w:rsidRDefault="00074098" w:rsidP="00074098">
      <w:r>
        <w:rPr>
          <w:rFonts w:hint="eastAsia"/>
        </w:rPr>
        <w:t>矩阵表示意义重大，模型具有可扩展性，泛化的可能</w:t>
      </w:r>
    </w:p>
    <w:p w14:paraId="6E1A7CA2" w14:textId="23000256" w:rsidR="00074098" w:rsidRDefault="00074098" w:rsidP="00074098">
      <w:r>
        <w:rPr>
          <w:rFonts w:hint="eastAsia"/>
        </w:rPr>
        <w:t>图：直观形象清晰，启发思考；不适合大规模</w:t>
      </w:r>
    </w:p>
    <w:p w14:paraId="52665297" w14:textId="6040F7D1" w:rsidR="00074098" w:rsidRDefault="00074098" w:rsidP="00074098">
      <w:r>
        <w:rPr>
          <w:rFonts w:hint="eastAsia"/>
        </w:rPr>
        <w:t>矩阵：易于泛化、易于算法操作</w:t>
      </w:r>
    </w:p>
    <w:p w14:paraId="7F50856C" w14:textId="77777777" w:rsidR="00074098" w:rsidRDefault="00074098" w:rsidP="00074098"/>
    <w:p w14:paraId="6B57CED0" w14:textId="77777777" w:rsidR="00074098" w:rsidRDefault="00074098" w:rsidP="00074098"/>
    <w:p w14:paraId="5764FC3E" w14:textId="377005A3" w:rsidR="00074098" w:rsidRDefault="00074098" w:rsidP="00074098">
      <w:pPr>
        <w:pStyle w:val="a3"/>
        <w:numPr>
          <w:ilvl w:val="0"/>
          <w:numId w:val="1"/>
        </w:numPr>
        <w:ind w:firstLineChars="0"/>
      </w:pPr>
      <w:r>
        <w:t xml:space="preserve">PageRank 的代数模型 </w:t>
      </w:r>
    </w:p>
    <w:p w14:paraId="5F950997" w14:textId="589CC304" w:rsidR="00074098" w:rsidRDefault="00074098" w:rsidP="00074098">
      <w:r>
        <w:rPr>
          <w:rFonts w:hint="eastAsia"/>
        </w:rPr>
        <w:t>想要加权</w:t>
      </w:r>
    </w:p>
    <w:p w14:paraId="0A02F0F9" w14:textId="14567205" w:rsidR="00074098" w:rsidRDefault="000C568B" w:rsidP="00074098">
      <w:r w:rsidRPr="000C568B">
        <w:rPr>
          <w:noProof/>
        </w:rPr>
        <w:drawing>
          <wp:inline distT="0" distB="0" distL="0" distR="0" wp14:anchorId="5360D50D" wp14:editId="67F2F95F">
            <wp:extent cx="3600000" cy="126559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6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35E8" w14:textId="66D354B1" w:rsidR="00074098" w:rsidRDefault="000C568B" w:rsidP="00074098">
      <w:r w:rsidRPr="000C568B">
        <w:rPr>
          <w:noProof/>
        </w:rPr>
        <w:drawing>
          <wp:inline distT="0" distB="0" distL="0" distR="0" wp14:anchorId="54650089" wp14:editId="5D999F9E">
            <wp:extent cx="3600000" cy="1518709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E3E2" w14:textId="61C8FA44" w:rsidR="00074098" w:rsidRDefault="00074098" w:rsidP="00074098"/>
    <w:p w14:paraId="7635E023" w14:textId="77777777" w:rsidR="00074098" w:rsidRDefault="00074098" w:rsidP="00074098"/>
    <w:p w14:paraId="582DC4F7" w14:textId="77777777" w:rsidR="00074098" w:rsidRDefault="00074098" w:rsidP="00074098">
      <w:r>
        <w:t xml:space="preserve"> 3.  投资如何优化， </w:t>
      </w:r>
    </w:p>
    <w:p w14:paraId="28EF6ED4" w14:textId="41BD6938" w:rsidR="00074098" w:rsidRDefault="00074098" w:rsidP="00074098">
      <w:r>
        <w:t xml:space="preserve"> 学习的重点在于模型的方面。首先了解所关心和讨论问题是什么，针对这个问题人 们建立了怎样定量模型来刻画，其中设定了哪些假设对实际问题进行简化同时又尽</w:t>
      </w:r>
    </w:p>
    <w:p w14:paraId="047B7D2E" w14:textId="77777777" w:rsidR="00074098" w:rsidRDefault="00074098" w:rsidP="00074098">
      <w:r>
        <w:t xml:space="preserve"> 可能保持原问题的主要信息，通过模型将人们所关心的实际问题归结为标准的数学</w:t>
      </w:r>
    </w:p>
    <w:p w14:paraId="107E101A" w14:textId="77777777" w:rsidR="00074098" w:rsidRDefault="00074098" w:rsidP="00074098">
      <w:r>
        <w:t xml:space="preserve"> 问题。体会定量模型的合理性，该模型对问题深入理解的意义与贡献！同时，任何</w:t>
      </w:r>
    </w:p>
    <w:p w14:paraId="4F3C665F" w14:textId="77777777" w:rsidR="00074098" w:rsidRDefault="00074098" w:rsidP="00074098">
      <w:r>
        <w:t xml:space="preserve"> 模型都有其局限与不足，针对这些不足人们又提出了什么样的想法对模理进行一定</w:t>
      </w:r>
    </w:p>
    <w:p w14:paraId="5B303BCD" w14:textId="77777777" w:rsidR="00074098" w:rsidRDefault="00074098" w:rsidP="00074098">
      <w:r>
        <w:t xml:space="preserve"> 程度和一定意义下的改进。 </w:t>
      </w:r>
    </w:p>
    <w:p w14:paraId="647319E3" w14:textId="77777777" w:rsidR="00074098" w:rsidRDefault="00074098" w:rsidP="00074098">
      <w:r>
        <w:t xml:space="preserve"> 对于课程中所涉及标准数学模型的数值计算， 二次优化和 回归分析会在本课程中涉</w:t>
      </w:r>
    </w:p>
    <w:p w14:paraId="06DC5DAB" w14:textId="2EB50151" w:rsidR="00074098" w:rsidRDefault="00074098" w:rsidP="00074098">
      <w:r>
        <w:t xml:space="preserve"> 及，其他不做要求。</w:t>
      </w:r>
    </w:p>
    <w:p w14:paraId="208E3A0E" w14:textId="39E4E9FB" w:rsidR="00074098" w:rsidRDefault="000C568B">
      <w:r w:rsidRPr="000C568B">
        <w:rPr>
          <w:noProof/>
        </w:rPr>
        <w:drawing>
          <wp:inline distT="0" distB="0" distL="0" distR="0" wp14:anchorId="1DF1205F" wp14:editId="7A8F98C8">
            <wp:extent cx="3600000" cy="1771394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7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FD8E" w14:textId="12DBC02C" w:rsidR="00074098" w:rsidRDefault="00B6402F">
      <w:r>
        <w:rPr>
          <w:rFonts w:hint="eastAsia"/>
        </w:rPr>
        <w:t>哈里·马科维茨：投资组合选择的均值方差模型</w:t>
      </w:r>
    </w:p>
    <w:p w14:paraId="756F8D34" w14:textId="485682E9" w:rsidR="00074098" w:rsidRDefault="00B6402F">
      <w:r w:rsidRPr="00B6402F">
        <w:rPr>
          <w:noProof/>
        </w:rPr>
        <w:drawing>
          <wp:inline distT="0" distB="0" distL="0" distR="0" wp14:anchorId="5E22B562" wp14:editId="324C895D">
            <wp:extent cx="3600000" cy="2191813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9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FD5C" w14:textId="2C1EA18A" w:rsidR="00B6402F" w:rsidRDefault="00B6402F">
      <w:r>
        <w:rPr>
          <w:rFonts w:hint="eastAsia"/>
        </w:rPr>
        <w:t>二次规划</w:t>
      </w:r>
    </w:p>
    <w:p w14:paraId="2E27FF47" w14:textId="125F67C1" w:rsidR="00B6402F" w:rsidRDefault="00E110BE">
      <w:r>
        <w:rPr>
          <w:rFonts w:hint="eastAsia"/>
        </w:rPr>
        <w:t>权因子，单目标优化</w:t>
      </w:r>
    </w:p>
    <w:p w14:paraId="711C2470" w14:textId="77777777" w:rsidR="00E110BE" w:rsidRDefault="00E110BE"/>
    <w:p w14:paraId="489493E1" w14:textId="06F9FB81" w:rsidR="00074098" w:rsidRDefault="00074098"/>
    <w:p w14:paraId="3F323265" w14:textId="77777777" w:rsidR="00074098" w:rsidRDefault="00074098"/>
    <w:sectPr w:rsidR="000740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0B5B"/>
    <w:multiLevelType w:val="hybridMultilevel"/>
    <w:tmpl w:val="17C8B722"/>
    <w:lvl w:ilvl="0" w:tplc="04090001">
      <w:start w:val="1"/>
      <w:numFmt w:val="bullet"/>
      <w:lvlText w:val=""/>
      <w:lvlJc w:val="left"/>
      <w:pPr>
        <w:ind w:left="5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8" w:hanging="420"/>
      </w:pPr>
      <w:rPr>
        <w:rFonts w:ascii="Wingdings" w:hAnsi="Wingdings" w:hint="default"/>
      </w:rPr>
    </w:lvl>
  </w:abstractNum>
  <w:abstractNum w:abstractNumId="1" w15:restartNumberingAfterBreak="0">
    <w:nsid w:val="03A32DB4"/>
    <w:multiLevelType w:val="hybridMultilevel"/>
    <w:tmpl w:val="1CAC56EE"/>
    <w:lvl w:ilvl="0" w:tplc="04090001">
      <w:start w:val="1"/>
      <w:numFmt w:val="bullet"/>
      <w:lvlText w:val=""/>
      <w:lvlJc w:val="left"/>
      <w:pPr>
        <w:ind w:left="5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8" w:hanging="420"/>
      </w:pPr>
      <w:rPr>
        <w:rFonts w:ascii="Wingdings" w:hAnsi="Wingdings" w:hint="default"/>
      </w:rPr>
    </w:lvl>
  </w:abstractNum>
  <w:abstractNum w:abstractNumId="2" w15:restartNumberingAfterBreak="0">
    <w:nsid w:val="6C611D80"/>
    <w:multiLevelType w:val="hybridMultilevel"/>
    <w:tmpl w:val="D4DCB3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36F"/>
    <w:rsid w:val="00007917"/>
    <w:rsid w:val="00074098"/>
    <w:rsid w:val="000C568B"/>
    <w:rsid w:val="00122722"/>
    <w:rsid w:val="0017572F"/>
    <w:rsid w:val="001951DC"/>
    <w:rsid w:val="001C0EE5"/>
    <w:rsid w:val="0038336F"/>
    <w:rsid w:val="004B4A19"/>
    <w:rsid w:val="00605765"/>
    <w:rsid w:val="006640B5"/>
    <w:rsid w:val="00AE76EB"/>
    <w:rsid w:val="00B6402F"/>
    <w:rsid w:val="00C21C08"/>
    <w:rsid w:val="00E11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10231"/>
  <w15:chartTrackingRefBased/>
  <w15:docId w15:val="{4893F47D-0EED-4882-BB51-3D4727EDB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409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D6042-833A-4F6D-8957-E8032814E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</Pages>
  <Words>367</Words>
  <Characters>2097</Characters>
  <Application>Microsoft Office Word</Application>
  <DocSecurity>0</DocSecurity>
  <Lines>17</Lines>
  <Paragraphs>4</Paragraphs>
  <ScaleCrop>false</ScaleCrop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Water</dc:creator>
  <cp:keywords/>
  <dc:description/>
  <cp:lastModifiedBy>Water</cp:lastModifiedBy>
  <cp:revision>6</cp:revision>
  <dcterms:created xsi:type="dcterms:W3CDTF">2021-06-15T06:10:00Z</dcterms:created>
  <dcterms:modified xsi:type="dcterms:W3CDTF">2021-06-16T03:32:00Z</dcterms:modified>
</cp:coreProperties>
</file>