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7C7C5" w14:textId="6F0AC3DD" w:rsidR="003D674B" w:rsidRPr="007E0CBB" w:rsidRDefault="009015B8" w:rsidP="009015B8">
      <w:pPr>
        <w:jc w:val="center"/>
        <w:rPr>
          <w:b/>
          <w:bCs/>
          <w:sz w:val="32"/>
          <w:szCs w:val="36"/>
        </w:rPr>
      </w:pPr>
      <w:r w:rsidRPr="007E0CBB">
        <w:rPr>
          <w:rFonts w:hint="eastAsia"/>
          <w:b/>
          <w:bCs/>
          <w:sz w:val="32"/>
          <w:szCs w:val="36"/>
        </w:rPr>
        <w:t>数学实验第十四周作业</w:t>
      </w:r>
    </w:p>
    <w:p w14:paraId="0B08F50B" w14:textId="1778B5D8" w:rsidR="007E0CBB" w:rsidRPr="007E0CBB" w:rsidRDefault="007E0CBB" w:rsidP="007E0CBB">
      <w:pPr>
        <w:jc w:val="right"/>
        <w:rPr>
          <w:rFonts w:hint="eastAsia"/>
        </w:rPr>
      </w:pPr>
      <w:proofErr w:type="gramStart"/>
      <w:r w:rsidRPr="007E0CBB">
        <w:rPr>
          <w:rFonts w:hint="eastAsia"/>
        </w:rPr>
        <w:t>蹇</w:t>
      </w:r>
      <w:proofErr w:type="gramEnd"/>
      <w:r w:rsidRPr="007E0CBB">
        <w:rPr>
          <w:rFonts w:hint="eastAsia"/>
        </w:rPr>
        <w:t>傲</w:t>
      </w:r>
      <w:proofErr w:type="gramStart"/>
      <w:r w:rsidRPr="007E0CBB">
        <w:rPr>
          <w:rFonts w:hint="eastAsia"/>
        </w:rPr>
        <w:t>霖</w:t>
      </w:r>
      <w:proofErr w:type="gramEnd"/>
      <w:r w:rsidRPr="007E0CBB">
        <w:rPr>
          <w:rFonts w:hint="eastAsia"/>
        </w:rPr>
        <w:t xml:space="preserve"> </w:t>
      </w:r>
      <w:r w:rsidRPr="007E0CBB">
        <w:t>2018010919</w:t>
      </w:r>
    </w:p>
    <w:p w14:paraId="5F6B28C8" w14:textId="775E39F5" w:rsidR="009015B8" w:rsidRDefault="009015B8">
      <w:pPr>
        <w:pBdr>
          <w:bottom w:val="single" w:sz="6" w:space="1" w:color="auto"/>
        </w:pBdr>
      </w:pPr>
      <w:r w:rsidRPr="009015B8">
        <w:rPr>
          <w:noProof/>
        </w:rPr>
        <w:drawing>
          <wp:inline distT="0" distB="0" distL="0" distR="0" wp14:anchorId="74E250C8" wp14:editId="714D61BE">
            <wp:extent cx="5274310" cy="520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biLevel thresh="75000"/>
                    </a:blip>
                    <a:srcRect b="80787"/>
                    <a:stretch/>
                  </pic:blipFill>
                  <pic:spPr bwMode="auto"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CAF0B" w14:textId="15B4F5C5" w:rsidR="009015B8" w:rsidRDefault="00B644BF">
      <w:r>
        <w:rPr>
          <w:rFonts w:hint="eastAsia"/>
        </w:rPr>
        <w:t>解：</w:t>
      </w:r>
    </w:p>
    <w:p w14:paraId="57754F40" w14:textId="5C9AD0CE" w:rsidR="00F742B5" w:rsidRDefault="00F742B5">
      <w:r>
        <w:rPr>
          <w:rFonts w:hint="eastAsia"/>
        </w:rPr>
        <w:t>得到指数分布随机数的方法：</w:t>
      </w:r>
    </w:p>
    <w:p w14:paraId="3A4946BA" w14:textId="6C25F213" w:rsidR="00F742B5" w:rsidRDefault="00F742B5">
      <m:oMathPara>
        <m:oMath>
          <m:r>
            <w:rPr>
              <w:rFonts w:ascii="Cambria Math" w:hAnsi="Cambria Math"/>
            </w:rPr>
            <m:t>X~U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</m:t>
              </m:r>
            </m:e>
          </m:d>
          <m:r>
            <w:rPr>
              <w:rFonts w:ascii="Cambria Math" w:hAnsi="Cambria Math"/>
            </w:rPr>
            <m:t>, Y=-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λ</m:t>
              </m:r>
            </m:den>
          </m:f>
          <m:r>
            <w:rPr>
              <w:rFonts w:ascii="Cambria Math" w:hAnsi="Cambria Math"/>
            </w:rPr>
            <m:t>, Y~Exp(λ)</m:t>
          </m:r>
        </m:oMath>
      </m:oMathPara>
    </w:p>
    <w:p w14:paraId="76436302" w14:textId="7B3BD1D9" w:rsidR="009015B8" w:rsidRDefault="00F742B5">
      <w:r>
        <w:rPr>
          <w:rFonts w:hint="eastAsia"/>
        </w:rPr>
        <w:t>首先尝试令λ=</w:t>
      </w:r>
      <w:r>
        <w:t>2</w:t>
      </w:r>
      <w:r>
        <w:rPr>
          <w:rFonts w:hint="eastAsia"/>
        </w:rPr>
        <w:t>，取样本数=1</w:t>
      </w:r>
      <w:r>
        <w:t>000</w:t>
      </w:r>
      <w:r>
        <w:rPr>
          <w:rFonts w:hint="eastAsia"/>
        </w:rPr>
        <w:t>，对于得到的样本进行均匀分组，分组数=</w:t>
      </w:r>
      <w:r>
        <w:t>100.</w:t>
      </w:r>
    </w:p>
    <w:p w14:paraId="40EE66B8" w14:textId="0BC00160" w:rsidR="00F742B5" w:rsidRDefault="00F742B5">
      <w:r>
        <w:rPr>
          <w:rFonts w:hint="eastAsia"/>
        </w:rPr>
        <w:t>得到如下图所示的分布，直观上认为近似于指数分布。红色线条代表指数分布PDF归算到直方图纵坐标的结果，用以直观上说明样本与指数分布的近似程度。</w:t>
      </w:r>
      <w:r w:rsidR="00B644BF">
        <w:rPr>
          <w:rFonts w:hint="eastAsia"/>
        </w:rPr>
        <w:t>由于样本数和分组</w:t>
      </w:r>
      <w:proofErr w:type="gramStart"/>
      <w:r w:rsidR="00B644BF">
        <w:rPr>
          <w:rFonts w:hint="eastAsia"/>
        </w:rPr>
        <w:t>数较为</w:t>
      </w:r>
      <w:proofErr w:type="gramEnd"/>
      <w:r w:rsidR="00B644BF">
        <w:rPr>
          <w:rFonts w:hint="eastAsia"/>
        </w:rPr>
        <w:t>适合，后面我们均采用1</w:t>
      </w:r>
      <w:r w:rsidR="00B644BF">
        <w:t>000</w:t>
      </w:r>
      <w:r w:rsidR="00B644BF">
        <w:rPr>
          <w:rFonts w:hint="eastAsia"/>
        </w:rPr>
        <w:t>、1</w:t>
      </w:r>
      <w:r w:rsidR="00B644BF">
        <w:t>00.</w:t>
      </w:r>
    </w:p>
    <w:p w14:paraId="5FE27811" w14:textId="7FBF9FF5" w:rsidR="009015B8" w:rsidRPr="00F742B5" w:rsidRDefault="00F742B5" w:rsidP="00F742B5">
      <w:pPr>
        <w:jc w:val="center"/>
      </w:pPr>
      <w:r w:rsidRPr="00F742B5">
        <w:rPr>
          <w:noProof/>
        </w:rPr>
        <w:drawing>
          <wp:inline distT="0" distB="0" distL="0" distR="0" wp14:anchorId="75686E97" wp14:editId="32742587">
            <wp:extent cx="3038183" cy="24847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1348" cy="24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BB87" w14:textId="07D765C0" w:rsidR="009015B8" w:rsidRDefault="00F742B5">
      <w:r>
        <w:rPr>
          <w:rFonts w:hint="eastAsia"/>
        </w:rPr>
        <w:t>下图展示了在直方图中各区间样本频数与期望频数</w:t>
      </w:r>
      <w:r w:rsidR="00793409">
        <w:rPr>
          <w:rFonts w:hint="eastAsia"/>
        </w:rPr>
        <w:t>的对比。可见二者大致相似，其中样本频数下降趋势更明显。</w:t>
      </w:r>
    </w:p>
    <w:p w14:paraId="376DA38B" w14:textId="25900A36" w:rsidR="009015B8" w:rsidRDefault="00F742B5" w:rsidP="00F742B5">
      <w:pPr>
        <w:jc w:val="center"/>
      </w:pPr>
      <w:r w:rsidRPr="00F742B5">
        <w:rPr>
          <w:noProof/>
        </w:rPr>
        <w:drawing>
          <wp:inline distT="0" distB="0" distL="0" distR="0" wp14:anchorId="21E473EA" wp14:editId="0FA3CA77">
            <wp:extent cx="3409950" cy="280029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0722" cy="280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B416" w14:textId="66B0B7DD" w:rsidR="009015B8" w:rsidRDefault="00793409">
      <w:r>
        <w:rPr>
          <w:rFonts w:hint="eastAsia"/>
        </w:rPr>
        <w:lastRenderedPageBreak/>
        <w:t>由公式计算出</w:t>
      </w:r>
    </w:p>
    <w:p w14:paraId="0A960DE5" w14:textId="716708FB" w:rsidR="009015B8" w:rsidRDefault="007E0CB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Χ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=363.2855, p=P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Χ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ν=999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&gt;363.2855</m:t>
              </m:r>
            </m:e>
          </m:d>
          <m:r>
            <w:rPr>
              <w:rFonts w:ascii="Cambria Math" w:hAnsi="Cambria Math"/>
            </w:rPr>
            <m:t>=1</m:t>
          </m:r>
        </m:oMath>
      </m:oMathPara>
    </w:p>
    <w:p w14:paraId="428F2006" w14:textId="57F36991" w:rsidR="009015B8" w:rsidRDefault="00B644BF">
      <w:r>
        <w:rPr>
          <w:rFonts w:hint="eastAsia"/>
        </w:rPr>
        <w:t>因此认为有很强的理由接受指数分布。</w:t>
      </w:r>
    </w:p>
    <w:p w14:paraId="451F61EA" w14:textId="3209ED95" w:rsidR="009015B8" w:rsidRPr="00B644BF" w:rsidRDefault="00B644BF">
      <w:r>
        <w:rPr>
          <w:rFonts w:hint="eastAsia"/>
        </w:rPr>
        <w:t>接下来让样本数、分组数不变，尝试了不同的λ值：</w:t>
      </w:r>
      <w:r w:rsidRPr="00B644BF">
        <w:t>lambda</w:t>
      </w:r>
      <w:proofErr w:type="gramStart"/>
      <w:r w:rsidRPr="00B644BF">
        <w:t>=[</w:t>
      </w:r>
      <w:proofErr w:type="gramEnd"/>
      <w:r w:rsidRPr="00B644BF">
        <w:t>0.5,1,</w:t>
      </w:r>
      <w:r>
        <w:t>2</w:t>
      </w:r>
      <w:r>
        <w:rPr>
          <w:rFonts w:hint="eastAsia"/>
        </w:rPr>
        <w:t>,</w:t>
      </w:r>
      <w:r w:rsidRPr="00B644BF">
        <w:t>4,8,16]</w:t>
      </w:r>
    </w:p>
    <w:p w14:paraId="657239F2" w14:textId="72AFB35E" w:rsidR="009015B8" w:rsidRDefault="00B644BF">
      <w:r>
        <w:rPr>
          <w:rFonts w:hint="eastAsia"/>
        </w:rPr>
        <w:t>分别</w:t>
      </w:r>
      <w:proofErr w:type="gramStart"/>
      <w:r>
        <w:rPr>
          <w:rFonts w:hint="eastAsia"/>
        </w:rPr>
        <w:t>计算卡方</w:t>
      </w:r>
      <w:proofErr w:type="gramEnd"/>
      <w:r>
        <w:rPr>
          <w:rFonts w:hint="eastAsia"/>
        </w:rPr>
        <w:t>和检验p值，结果为：</w:t>
      </w:r>
    </w:p>
    <w:p w14:paraId="60739916" w14:textId="77777777" w:rsidR="00B644BF" w:rsidRPr="00B644BF" w:rsidRDefault="00B644BF" w:rsidP="00B644BF">
      <w:pPr>
        <w:rPr>
          <w:b/>
          <w:bCs/>
        </w:rPr>
      </w:pPr>
      <w:r w:rsidRPr="00B644BF">
        <w:rPr>
          <w:b/>
          <w:bCs/>
        </w:rPr>
        <w:t>chi2 =</w:t>
      </w:r>
    </w:p>
    <w:p w14:paraId="4DC4CB2A" w14:textId="77777777" w:rsidR="00B644BF" w:rsidRDefault="00B644BF" w:rsidP="00B644BF"/>
    <w:p w14:paraId="11B2F2DC" w14:textId="77777777" w:rsidR="00B644BF" w:rsidRDefault="00B644BF" w:rsidP="00B644BF">
      <w:r>
        <w:t xml:space="preserve">   1.0e+04 *</w:t>
      </w:r>
    </w:p>
    <w:p w14:paraId="191BAB48" w14:textId="77777777" w:rsidR="00B644BF" w:rsidRDefault="00B644BF" w:rsidP="00B644BF"/>
    <w:p w14:paraId="49BF5484" w14:textId="2733F009" w:rsidR="009015B8" w:rsidRDefault="00B644BF" w:rsidP="00B644BF">
      <w:r>
        <w:t xml:space="preserve">    1.1454    0.0115    0.0363    0.1071    0.3140    0.7149</w:t>
      </w:r>
    </w:p>
    <w:p w14:paraId="2AEFC41D" w14:textId="77777777" w:rsidR="00B644BF" w:rsidRPr="00B644BF" w:rsidRDefault="00B644BF" w:rsidP="00B644BF">
      <w:pPr>
        <w:rPr>
          <w:b/>
          <w:bCs/>
        </w:rPr>
      </w:pPr>
      <w:r w:rsidRPr="00B644BF">
        <w:rPr>
          <w:b/>
          <w:bCs/>
        </w:rPr>
        <w:t>p =</w:t>
      </w:r>
    </w:p>
    <w:p w14:paraId="4B435F68" w14:textId="77777777" w:rsidR="00B644BF" w:rsidRDefault="00B644BF" w:rsidP="00B644BF"/>
    <w:p w14:paraId="0E8C51CE" w14:textId="72AFEE92" w:rsidR="00B644BF" w:rsidRDefault="00B644BF" w:rsidP="00B644BF">
      <w:r>
        <w:t xml:space="preserve">         0    1.0000    1.0000    0.0558         0         0</w:t>
      </w:r>
    </w:p>
    <w:p w14:paraId="7BAF1AD2" w14:textId="77777777" w:rsidR="004A3762" w:rsidRDefault="004A3762" w:rsidP="00B644BF">
      <w:r>
        <w:rPr>
          <w:rFonts w:hint="eastAsia"/>
        </w:rPr>
        <w:t>经过比对分析，得出结论：</w:t>
      </w:r>
    </w:p>
    <w:p w14:paraId="3F1F8533" w14:textId="77777777" w:rsidR="004A3762" w:rsidRDefault="004A3762" w:rsidP="00B644BF">
      <w:r>
        <w:rPr>
          <w:rFonts w:hint="eastAsia"/>
        </w:rPr>
        <w:t>在λ适中（以1、2为例）时，有很强理由认为样本满足指数分布；</w:t>
      </w:r>
    </w:p>
    <w:p w14:paraId="139634E8" w14:textId="7DE62321" w:rsidR="00B644BF" w:rsidRPr="00B644BF" w:rsidRDefault="00B644BF" w:rsidP="00B644BF">
      <w:r>
        <w:rPr>
          <w:rFonts w:hint="eastAsia"/>
        </w:rPr>
        <w:t>在</w:t>
      </w:r>
      <w:r w:rsidR="004A3762">
        <w:rPr>
          <w:rFonts w:hint="eastAsia"/>
        </w:rPr>
        <w:t>λ</w:t>
      </w:r>
      <w:r>
        <w:rPr>
          <w:rFonts w:hint="eastAsia"/>
        </w:rPr>
        <w:t>较小（以0</w:t>
      </w:r>
      <w:r>
        <w:t>.5</w:t>
      </w:r>
      <w:r>
        <w:rPr>
          <w:rFonts w:hint="eastAsia"/>
        </w:rPr>
        <w:t>为例）、较大（以大于等于4为例）时，有较强理由拒绝样本满足指数分布的假设。</w:t>
      </w:r>
    </w:p>
    <w:p w14:paraId="220ECF96" w14:textId="64DD5DBC" w:rsidR="009015B8" w:rsidRPr="004A3762" w:rsidRDefault="009015B8"/>
    <w:p w14:paraId="4CD8BEBD" w14:textId="321A441C" w:rsidR="009015B8" w:rsidRDefault="009015B8"/>
    <w:p w14:paraId="34B3ABC8" w14:textId="36C0F6F0" w:rsidR="009015B8" w:rsidRDefault="00B644BF">
      <w:pPr>
        <w:pBdr>
          <w:bottom w:val="single" w:sz="6" w:space="1" w:color="auto"/>
        </w:pBdr>
      </w:pPr>
      <w:r w:rsidRPr="009015B8">
        <w:rPr>
          <w:noProof/>
        </w:rPr>
        <w:drawing>
          <wp:inline distT="0" distB="0" distL="0" distR="0" wp14:anchorId="2E3D993F" wp14:editId="42379646">
            <wp:extent cx="5274310" cy="18402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biLevel thresh="75000"/>
                    </a:blip>
                    <a:srcRect t="32099"/>
                    <a:stretch/>
                  </pic:blipFill>
                  <pic:spPr bwMode="auto"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8BAA1" w14:textId="5EFAF47B" w:rsidR="00B644BF" w:rsidRDefault="00B644BF">
      <w:r>
        <w:rPr>
          <w:rFonts w:hint="eastAsia"/>
        </w:rPr>
        <w:t>解：</w:t>
      </w:r>
    </w:p>
    <w:p w14:paraId="2025A46D" w14:textId="05CC28FC" w:rsidR="00B644BF" w:rsidRDefault="004347F7">
      <w:r>
        <w:rPr>
          <w:rFonts w:hint="eastAsia"/>
        </w:rPr>
        <w:t>按照如题目要求的方法生成样本数为1</w:t>
      </w:r>
      <w:r>
        <w:t>000</w:t>
      </w:r>
      <w:r>
        <w:rPr>
          <w:rFonts w:hint="eastAsia"/>
        </w:rPr>
        <w:t>的随机数，并做标准化处理。</w:t>
      </w:r>
    </w:p>
    <w:p w14:paraId="2ABB6F3C" w14:textId="5EEF9338" w:rsidR="00B644BF" w:rsidRDefault="004347F7">
      <w:r>
        <w:rPr>
          <w:rFonts w:hint="eastAsia"/>
        </w:rPr>
        <w:t>标准化公式为</w:t>
      </w:r>
    </w:p>
    <w:p w14:paraId="27EFA316" w14:textId="0603EE59" w:rsidR="004347F7" w:rsidRDefault="004347F7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6DF92DF2" w14:textId="7A1AB3E4" w:rsidR="00B644BF" w:rsidRDefault="004347F7">
      <w:r>
        <w:rPr>
          <w:rFonts w:hint="eastAsia"/>
        </w:rPr>
        <w:t>其中s为样本标准差，由于样本数较大，认为对于正态样本如此处理后可以使其近似服从N</w:t>
      </w:r>
      <w:r>
        <w:t>(0,1)</w:t>
      </w:r>
      <w:r>
        <w:rPr>
          <w:rFonts w:hint="eastAsia"/>
        </w:rPr>
        <w:t>分布。</w:t>
      </w:r>
    </w:p>
    <w:p w14:paraId="2D00A440" w14:textId="55AA6A3C" w:rsidR="00B644BF" w:rsidRDefault="004347F7">
      <w:r>
        <w:rPr>
          <w:rFonts w:hint="eastAsia"/>
        </w:rPr>
        <w:t>由于BM变换需要两组独立同分布的U</w:t>
      </w:r>
      <w:r>
        <w:t>(0,1)</w:t>
      </w:r>
      <w:r>
        <w:rPr>
          <w:rFonts w:hint="eastAsia"/>
        </w:rPr>
        <w:t>样本，因此做n</w:t>
      </w:r>
      <w:r>
        <w:t>=2000</w:t>
      </w:r>
      <w:r>
        <w:rPr>
          <w:rFonts w:hint="eastAsia"/>
        </w:rPr>
        <w:t>次线性同余生成运算，取奇数序列和偶数序列作为两个(</w:t>
      </w:r>
      <w:r>
        <w:t>0,1)</w:t>
      </w:r>
      <w:r>
        <w:rPr>
          <w:rFonts w:hint="eastAsia"/>
        </w:rPr>
        <w:t>均匀分布随机序列。</w:t>
      </w:r>
    </w:p>
    <w:p w14:paraId="71727672" w14:textId="32B10CC5" w:rsidR="00B644BF" w:rsidRDefault="004347F7">
      <w:r>
        <w:rPr>
          <w:rFonts w:hint="eastAsia"/>
        </w:rPr>
        <w:t>处理完毕后绘制直方图如下：</w:t>
      </w:r>
    </w:p>
    <w:p w14:paraId="5CED4745" w14:textId="3C87E46D" w:rsidR="004347F7" w:rsidRDefault="004347F7" w:rsidP="004347F7">
      <w:pPr>
        <w:jc w:val="center"/>
      </w:pPr>
      <w:r>
        <w:rPr>
          <w:noProof/>
        </w:rPr>
        <w:drawing>
          <wp:inline distT="0" distB="0" distL="0" distR="0" wp14:anchorId="3262225F" wp14:editId="396562AD">
            <wp:extent cx="3839692" cy="28800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69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69BE" w14:textId="26B39D23" w:rsidR="004347F7" w:rsidRDefault="004347F7" w:rsidP="004347F7">
      <w:pPr>
        <w:jc w:val="center"/>
      </w:pPr>
      <w:proofErr w:type="spellStart"/>
      <w:r>
        <w:rPr>
          <w:rFonts w:hint="eastAsia"/>
        </w:rPr>
        <w:t>randn</w:t>
      </w:r>
      <w:proofErr w:type="spellEnd"/>
    </w:p>
    <w:p w14:paraId="664ECFA1" w14:textId="7C6FDF6A" w:rsidR="004347F7" w:rsidRDefault="004347F7" w:rsidP="004347F7">
      <w:pPr>
        <w:jc w:val="center"/>
      </w:pPr>
      <w:r>
        <w:rPr>
          <w:noProof/>
        </w:rPr>
        <w:drawing>
          <wp:inline distT="0" distB="0" distL="0" distR="0" wp14:anchorId="1915F06D" wp14:editId="6B0CEB2D">
            <wp:extent cx="3839692" cy="288000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69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EBFA8" w14:textId="4F1F4CD4" w:rsidR="004347F7" w:rsidRDefault="004347F7" w:rsidP="004347F7">
      <w:pPr>
        <w:jc w:val="center"/>
      </w:pPr>
      <w:r>
        <w:rPr>
          <w:rFonts w:hint="eastAsia"/>
        </w:rPr>
        <w:t>rand</w:t>
      </w:r>
      <w:r>
        <w:t>-12</w:t>
      </w:r>
      <w:r>
        <w:rPr>
          <w:rFonts w:hint="eastAsia"/>
        </w:rPr>
        <w:t>迭加</w:t>
      </w:r>
    </w:p>
    <w:p w14:paraId="6B7C1411" w14:textId="024C82AB" w:rsidR="004347F7" w:rsidRDefault="004347F7" w:rsidP="004347F7">
      <w:pPr>
        <w:jc w:val="center"/>
      </w:pPr>
      <w:r>
        <w:rPr>
          <w:noProof/>
        </w:rPr>
        <w:drawing>
          <wp:inline distT="0" distB="0" distL="0" distR="0" wp14:anchorId="1D2DE3D0" wp14:editId="6BCED4D8">
            <wp:extent cx="3839692" cy="288000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69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83B5" w14:textId="16A7EFA1" w:rsidR="004347F7" w:rsidRDefault="004347F7" w:rsidP="004347F7">
      <w:pPr>
        <w:jc w:val="center"/>
      </w:pPr>
      <w:r>
        <w:rPr>
          <w:rFonts w:hint="eastAsia"/>
        </w:rPr>
        <w:t>rand</w:t>
      </w:r>
      <w:r>
        <w:t>-6</w:t>
      </w:r>
      <w:r>
        <w:rPr>
          <w:rFonts w:hint="eastAsia"/>
        </w:rPr>
        <w:t>迭加</w:t>
      </w:r>
    </w:p>
    <w:p w14:paraId="2425F247" w14:textId="0838B048" w:rsidR="004347F7" w:rsidRDefault="004347F7" w:rsidP="004347F7">
      <w:pPr>
        <w:jc w:val="center"/>
      </w:pPr>
      <w:r>
        <w:rPr>
          <w:noProof/>
        </w:rPr>
        <w:drawing>
          <wp:inline distT="0" distB="0" distL="0" distR="0" wp14:anchorId="1D50065B" wp14:editId="2C718F1A">
            <wp:extent cx="3839692" cy="288000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69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7A73" w14:textId="09CCDC6C" w:rsidR="004347F7" w:rsidRDefault="004347F7" w:rsidP="004347F7">
      <w:pPr>
        <w:jc w:val="center"/>
      </w:pPr>
      <w:r>
        <w:rPr>
          <w:rFonts w:hint="eastAsia"/>
        </w:rPr>
        <w:t>BM方法-第一组</w:t>
      </w:r>
    </w:p>
    <w:p w14:paraId="0DB57EF0" w14:textId="4C65FFA6" w:rsidR="004347F7" w:rsidRDefault="004347F7" w:rsidP="004347F7">
      <w:pPr>
        <w:jc w:val="center"/>
      </w:pPr>
      <w:r>
        <w:rPr>
          <w:noProof/>
        </w:rPr>
        <w:drawing>
          <wp:inline distT="0" distB="0" distL="0" distR="0" wp14:anchorId="4FF79BFB" wp14:editId="279E12D1">
            <wp:extent cx="3839695" cy="288000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6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6F21" w14:textId="5249ADEE" w:rsidR="004347F7" w:rsidRDefault="004347F7" w:rsidP="004347F7">
      <w:pPr>
        <w:jc w:val="center"/>
        <w:rPr>
          <w:rFonts w:hint="eastAsia"/>
        </w:rPr>
      </w:pPr>
      <w:r>
        <w:rPr>
          <w:rFonts w:hint="eastAsia"/>
        </w:rPr>
        <w:t>BM方法-第二组</w:t>
      </w:r>
    </w:p>
    <w:p w14:paraId="2F54AF82" w14:textId="18590FF5" w:rsidR="004347F7" w:rsidRDefault="004347F7">
      <w:r>
        <w:rPr>
          <w:rFonts w:hint="eastAsia"/>
        </w:rPr>
        <w:t>下面</w:t>
      </w:r>
      <w:proofErr w:type="gramStart"/>
      <w:r>
        <w:rPr>
          <w:rFonts w:hint="eastAsia"/>
        </w:rPr>
        <w:t>利用卡方检验函数</w:t>
      </w:r>
      <w:proofErr w:type="gramEnd"/>
      <w:r>
        <w:rPr>
          <w:rFonts w:hint="eastAsia"/>
        </w:rPr>
        <w:t>chi</w:t>
      </w:r>
      <w:r>
        <w:t>2</w:t>
      </w:r>
      <w:r>
        <w:rPr>
          <w:rFonts w:hint="eastAsia"/>
        </w:rPr>
        <w:t>gof计算五种方法对应的p值。一共进行了1</w:t>
      </w:r>
      <w:r>
        <w:t>0</w:t>
      </w:r>
      <w:r>
        <w:rPr>
          <w:rFonts w:hint="eastAsia"/>
        </w:rPr>
        <w:t>组实验，每组实验中每种方法包含1</w:t>
      </w:r>
      <w:r>
        <w:t>000</w:t>
      </w:r>
      <w:r>
        <w:rPr>
          <w:rFonts w:hint="eastAsia"/>
        </w:rPr>
        <w:t>个样本。</w:t>
      </w:r>
    </w:p>
    <w:p w14:paraId="02194B0A" w14:textId="77777777" w:rsidR="007E0CBB" w:rsidRDefault="007E0CBB"/>
    <w:p w14:paraId="2F958971" w14:textId="2E655FCF" w:rsidR="004347F7" w:rsidRPr="004347F7" w:rsidRDefault="004347F7">
      <w:pPr>
        <w:rPr>
          <w:rFonts w:hint="eastAsia"/>
        </w:rPr>
      </w:pPr>
      <w:r>
        <w:rPr>
          <w:rFonts w:hint="eastAsia"/>
        </w:rPr>
        <w:t>得到p值平均值为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4347F7" w14:paraId="43A36EB5" w14:textId="77777777" w:rsidTr="004347F7">
        <w:tc>
          <w:tcPr>
            <w:tcW w:w="1659" w:type="dxa"/>
          </w:tcPr>
          <w:p w14:paraId="18508715" w14:textId="6669E918" w:rsidR="004347F7" w:rsidRDefault="007E0CB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randn</w:t>
            </w:r>
            <w:proofErr w:type="spellEnd"/>
          </w:p>
        </w:tc>
        <w:tc>
          <w:tcPr>
            <w:tcW w:w="1659" w:type="dxa"/>
          </w:tcPr>
          <w:p w14:paraId="645AF423" w14:textId="4C040CCA" w:rsidR="004347F7" w:rsidRDefault="007E0CBB">
            <w:r>
              <w:rPr>
                <w:rFonts w:hint="eastAsia"/>
              </w:rPr>
              <w:t>rand</w:t>
            </w:r>
            <w:r>
              <w:t>-12</w:t>
            </w:r>
          </w:p>
        </w:tc>
        <w:tc>
          <w:tcPr>
            <w:tcW w:w="1659" w:type="dxa"/>
          </w:tcPr>
          <w:p w14:paraId="1054D5CF" w14:textId="27958070" w:rsidR="004347F7" w:rsidRDefault="007E0CBB">
            <w:r>
              <w:rPr>
                <w:rFonts w:hint="eastAsia"/>
              </w:rPr>
              <w:t>rand</w:t>
            </w:r>
            <w:r>
              <w:t>-6</w:t>
            </w:r>
          </w:p>
        </w:tc>
        <w:tc>
          <w:tcPr>
            <w:tcW w:w="1659" w:type="dxa"/>
          </w:tcPr>
          <w:p w14:paraId="219B19AD" w14:textId="78A3430B" w:rsidR="004347F7" w:rsidRDefault="004347F7">
            <w:r>
              <w:rPr>
                <w:rFonts w:hint="eastAsia"/>
              </w:rPr>
              <w:t>BM</w:t>
            </w:r>
            <w:r>
              <w:t>-1</w:t>
            </w:r>
          </w:p>
        </w:tc>
        <w:tc>
          <w:tcPr>
            <w:tcW w:w="1660" w:type="dxa"/>
          </w:tcPr>
          <w:p w14:paraId="5634D385" w14:textId="69D215AD" w:rsidR="004347F7" w:rsidRDefault="004347F7">
            <w:r>
              <w:rPr>
                <w:rFonts w:hint="eastAsia"/>
              </w:rPr>
              <w:t>BM</w:t>
            </w:r>
            <w:r>
              <w:t>-2</w:t>
            </w:r>
          </w:p>
        </w:tc>
      </w:tr>
      <w:tr w:rsidR="004347F7" w14:paraId="51B1326D" w14:textId="77777777" w:rsidTr="004347F7">
        <w:tc>
          <w:tcPr>
            <w:tcW w:w="1659" w:type="dxa"/>
          </w:tcPr>
          <w:p w14:paraId="6FDAE3FA" w14:textId="3701D976" w:rsidR="004347F7" w:rsidRDefault="007E0CBB">
            <w:r w:rsidRPr="007E0CBB">
              <w:t>0.444</w:t>
            </w:r>
            <w:r>
              <w:t>5</w:t>
            </w:r>
          </w:p>
        </w:tc>
        <w:tc>
          <w:tcPr>
            <w:tcW w:w="1659" w:type="dxa"/>
          </w:tcPr>
          <w:p w14:paraId="3B68DFF0" w14:textId="46424A1C" w:rsidR="004347F7" w:rsidRDefault="007E0CBB">
            <w:r w:rsidRPr="007E0CBB">
              <w:t>0.569</w:t>
            </w:r>
            <w:r>
              <w:t>4</w:t>
            </w:r>
          </w:p>
        </w:tc>
        <w:tc>
          <w:tcPr>
            <w:tcW w:w="1659" w:type="dxa"/>
          </w:tcPr>
          <w:p w14:paraId="4163C63D" w14:textId="40A20AC2" w:rsidR="004347F7" w:rsidRDefault="007E0CBB">
            <w:r w:rsidRPr="007E0CBB">
              <w:t>0.4131</w:t>
            </w:r>
          </w:p>
        </w:tc>
        <w:tc>
          <w:tcPr>
            <w:tcW w:w="1659" w:type="dxa"/>
          </w:tcPr>
          <w:p w14:paraId="2BB8FA03" w14:textId="725921F4" w:rsidR="004347F7" w:rsidRPr="007E0CBB" w:rsidRDefault="007E0CBB">
            <w:pPr>
              <w:rPr>
                <w:shd w:val="pct15" w:color="auto" w:fill="FFFFFF"/>
              </w:rPr>
            </w:pPr>
            <w:r w:rsidRPr="007E0CBB">
              <w:rPr>
                <w:shd w:val="pct15" w:color="auto" w:fill="FFFFFF"/>
              </w:rPr>
              <w:t>0.1843</w:t>
            </w:r>
          </w:p>
        </w:tc>
        <w:tc>
          <w:tcPr>
            <w:tcW w:w="1660" w:type="dxa"/>
          </w:tcPr>
          <w:p w14:paraId="725C157C" w14:textId="0E5A5AB4" w:rsidR="004347F7" w:rsidRPr="007E0CBB" w:rsidRDefault="007E0CBB">
            <w:pPr>
              <w:rPr>
                <w:shd w:val="pct15" w:color="auto" w:fill="FFFFFF"/>
              </w:rPr>
            </w:pPr>
            <w:r w:rsidRPr="007E0CBB">
              <w:rPr>
                <w:shd w:val="pct15" w:color="auto" w:fill="FFFFFF"/>
              </w:rPr>
              <w:t>0.9452</w:t>
            </w:r>
          </w:p>
        </w:tc>
      </w:tr>
    </w:tbl>
    <w:p w14:paraId="63E6F582" w14:textId="77777777" w:rsidR="007E0CBB" w:rsidRDefault="007E0CBB"/>
    <w:p w14:paraId="5FB73955" w14:textId="6C9B651E" w:rsidR="004347F7" w:rsidRDefault="007E0CBB">
      <w:pPr>
        <w:rPr>
          <w:rFonts w:hint="eastAsia"/>
        </w:rPr>
      </w:pPr>
      <w:r>
        <w:rPr>
          <w:rFonts w:hint="eastAsia"/>
        </w:rPr>
        <w:t>因此若以α</w:t>
      </w:r>
      <w:r>
        <w:t>=0.1</w:t>
      </w:r>
      <w:r>
        <w:rPr>
          <w:rFonts w:hint="eastAsia"/>
        </w:rPr>
        <w:t>作为显著性水平，五种方法都可以被接受，而其中BM</w:t>
      </w:r>
      <w:r>
        <w:t>-2</w:t>
      </w:r>
      <w:r>
        <w:rPr>
          <w:rFonts w:hint="eastAsia"/>
        </w:rPr>
        <w:t>方法最突出，其次是1</w:t>
      </w:r>
      <w:r>
        <w:t>2</w:t>
      </w:r>
      <w:r>
        <w:rPr>
          <w:rFonts w:hint="eastAsia"/>
        </w:rPr>
        <w:t>个rand迭加、</w:t>
      </w:r>
      <w:proofErr w:type="spellStart"/>
      <w:r>
        <w:rPr>
          <w:rFonts w:hint="eastAsia"/>
        </w:rPr>
        <w:t>randn</w:t>
      </w:r>
      <w:proofErr w:type="spellEnd"/>
      <w:r>
        <w:rPr>
          <w:rFonts w:hint="eastAsia"/>
        </w:rPr>
        <w:t>、6个rand迭加、BM</w:t>
      </w:r>
      <w:r>
        <w:t>-1</w:t>
      </w:r>
      <w:r>
        <w:rPr>
          <w:rFonts w:hint="eastAsia"/>
        </w:rPr>
        <w:t>方法。</w:t>
      </w:r>
    </w:p>
    <w:p w14:paraId="3263A69F" w14:textId="300FF3DA" w:rsidR="004347F7" w:rsidRDefault="007E0CBB">
      <w:r>
        <w:rPr>
          <w:rFonts w:hint="eastAsia"/>
        </w:rPr>
        <w:t>值得指出的是，BM方法受限于线性同余生成中seed的选取，因此不能总是保证稳定的性能。若从稳定性和性能综合考虑，1</w:t>
      </w:r>
      <w:r>
        <w:t>2</w:t>
      </w:r>
      <w:r>
        <w:rPr>
          <w:rFonts w:hint="eastAsia"/>
        </w:rPr>
        <w:t>个(</w:t>
      </w:r>
      <w:r>
        <w:t>0,1)</w:t>
      </w:r>
      <w:r>
        <w:rPr>
          <w:rFonts w:hint="eastAsia"/>
        </w:rPr>
        <w:t>均匀分布迭加不失为一种好的生成正态分布随机数的方法。</w:t>
      </w:r>
    </w:p>
    <w:p w14:paraId="6271F153" w14:textId="77777777" w:rsidR="004347F7" w:rsidRPr="004347F7" w:rsidRDefault="004347F7">
      <w:pPr>
        <w:rPr>
          <w:rFonts w:hint="eastAsia"/>
        </w:rPr>
      </w:pPr>
    </w:p>
    <w:p w14:paraId="0B26DAF9" w14:textId="77777777" w:rsidR="00B644BF" w:rsidRDefault="00B644BF"/>
    <w:sectPr w:rsidR="00B644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A5"/>
    <w:rsid w:val="003D674B"/>
    <w:rsid w:val="004347F7"/>
    <w:rsid w:val="00442FEC"/>
    <w:rsid w:val="004724A5"/>
    <w:rsid w:val="004A3762"/>
    <w:rsid w:val="00793409"/>
    <w:rsid w:val="007E0CBB"/>
    <w:rsid w:val="009015B8"/>
    <w:rsid w:val="00B644BF"/>
    <w:rsid w:val="00F7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DC79B"/>
  <w15:chartTrackingRefBased/>
  <w15:docId w15:val="{D43CCDB2-CF8B-4BAF-A3EC-48C8161A3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742B5"/>
    <w:rPr>
      <w:color w:val="808080"/>
    </w:rPr>
  </w:style>
  <w:style w:type="table" w:styleId="a4">
    <w:name w:val="Table Grid"/>
    <w:basedOn w:val="a1"/>
    <w:uiPriority w:val="39"/>
    <w:rsid w:val="004347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183</Words>
  <Characters>1047</Characters>
  <Application>Microsoft Office Word</Application>
  <DocSecurity>0</DocSecurity>
  <Lines>8</Lines>
  <Paragraphs>2</Paragraphs>
  <ScaleCrop>false</ScaleCrop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Aolin</dc:creator>
  <cp:keywords/>
  <dc:description/>
  <cp:lastModifiedBy>Jian Aolin</cp:lastModifiedBy>
  <cp:revision>5</cp:revision>
  <dcterms:created xsi:type="dcterms:W3CDTF">2021-06-01T07:49:00Z</dcterms:created>
  <dcterms:modified xsi:type="dcterms:W3CDTF">2021-06-01T14:23:00Z</dcterms:modified>
</cp:coreProperties>
</file>