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Block Diagram: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28538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85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Device size: 6in x 6in x 4.5in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Slot count: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Microcontroller: PIC16F883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Display: Seven Segment LED Display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Material: Unknown. Will need to check what the Makerspace has available and compare cost with durability. The chosen material won’t be under too much stress, so wood could be an option?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