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spacing w:line="240" w:lineRule="atLeast"/>
        <w:jc w:val="center"/>
        <w:rPr>
          <w:b/>
          <w:sz w:val="32"/>
          <w:szCs w:val="32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>软件工程2303班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</w:rPr>
        <w:t>8209230320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楚子浩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数据成员为私有的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//输入设定的时间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273050</wp:posOffset>
            </wp:positionV>
            <wp:extent cx="3035300" cy="1403350"/>
            <wp:effectExtent l="0" t="0" r="0" b="6350"/>
            <wp:wrapSquare wrapText="bothSides"/>
            <wp:docPr id="4" name="图片 4" descr="ebdb1554761c4094e25ddd9456324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bdb1554761c4094e25ddd9456324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t1.setTime();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t1.showTime();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right="0" w:firstLine="420" w:firstLineChars="200"/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</w:rPr>
        <w:t>在这个程序中，数据成员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  <w:t xml:space="preserve">  hour、minute、sec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</w:rPr>
        <w:t>应该指定为私有的，因为这些数据应该只能通过成员函数来访问和修改，而不能直接从外部访问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 w:line="220" w:lineRule="atLeast"/>
        <w:ind w:left="0" w:right="0" w:firstLine="420" w:firstLineChars="200"/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</w:rPr>
        <w:t>成员函数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  <w:t>setTime()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</w:rPr>
        <w:t>和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  <w:t>showTime()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</w:rPr>
        <w:t>最好放在类中定义，因为它们是直接操作类的数据成员的函数，将它们定义在类内部可以更好地封装类的实现细节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eastAsia="zh-CN"/>
        </w:rPr>
        <w:t>；</w:t>
      </w:r>
    </w:p>
    <w:p>
      <w:pPr>
        <w:widowControl/>
        <w:spacing w:line="400" w:lineRule="exact"/>
        <w:jc w:val="left"/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</w:rPr>
        <w:t>主函数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  <w:t>main()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</w:rPr>
        <w:t>最好在类外定义，因为它是程序的入口点，不属于类的成员函数</w:t>
      </w:r>
      <w:r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eastAsia="zh-CN"/>
        </w:rPr>
        <w:t>。</w:t>
      </w:r>
    </w:p>
    <w:p>
      <w:pPr>
        <w:widowControl/>
        <w:spacing w:line="400" w:lineRule="exact"/>
        <w:jc w:val="left"/>
        <w:rPr>
          <w:rFonts w:hint="eastAsia" w:ascii="等线" w:hAnsi="等线" w:eastAsia="等线" w:cs="等线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ascii="等线" w:hAnsi="等线" w:eastAsia="等线" w:cs="等线"/>
          <w:b/>
          <w:bCs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103505</wp:posOffset>
            </wp:positionV>
            <wp:extent cx="2111375" cy="1292860"/>
            <wp:effectExtent l="0" t="0" r="9525" b="2540"/>
            <wp:wrapSquare wrapText="bothSides"/>
            <wp:docPr id="5" name="图片 5" descr="f4bf4158673860cafe434af4154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4bf4158673860cafe434af415421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stud1{ 007,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width, height,V;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set_cub()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"请输入长方体的长："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"请输入长方体的宽："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show_cub()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"则该长方体的体积为："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cub1.set_cub();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cub1.show_cub();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1776095</wp:posOffset>
            </wp:positionH>
            <wp:positionV relativeFrom="paragraph">
              <wp:posOffset>48895</wp:posOffset>
            </wp:positionV>
            <wp:extent cx="2689225" cy="1958340"/>
            <wp:effectExtent l="0" t="0" r="3175" b="10160"/>
            <wp:wrapSquare wrapText="bothSides"/>
            <wp:docPr id="1" name="图片 1" descr="2955fdbb2403be4a99612a63da09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55fdbb2403be4a99612a63da09f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cub2.set_cub();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cub2.show_cub();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cub3.set_cub();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cub3.show_cub();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 &gt; maxScore)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[maxIndex].id;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students[0].id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students[0].score = 90;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students[1].id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students[1].score = 85;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students[2].id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students[2].score = 95;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students[3].id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students[3].score = 88;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2515235</wp:posOffset>
            </wp:positionH>
            <wp:positionV relativeFrom="paragraph">
              <wp:posOffset>117475</wp:posOffset>
            </wp:positionV>
            <wp:extent cx="2952750" cy="1041400"/>
            <wp:effectExtent l="0" t="0" r="6350" b="0"/>
            <wp:wrapSquare wrapText="bothSides"/>
            <wp:docPr id="2" name="图片 2" descr="40704b350200c6777d78de97402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704b350200c6777d78de9740240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students[4].id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students[4].score = 92;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maxId = max(students,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"成绩最高的学生的学号为："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"x，y的值分别为"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"，"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16510</wp:posOffset>
            </wp:positionV>
            <wp:extent cx="2838450" cy="1358900"/>
            <wp:effectExtent l="0" t="0" r="6350" b="0"/>
            <wp:wrapSquare wrapText="bothSides"/>
            <wp:docPr id="3" name="图片 3" descr="c95615789d9ea8ca37b44ad1deda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95615789d9ea8ca37b44ad1deda5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=x+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point1{60,80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point1.setpoint(2,3);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point1.display();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47A16"/>
    <w:multiLevelType w:val="singleLevel"/>
    <w:tmpl w:val="9F447A1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30C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2023-12-20T12:30:04Z</dcterms:created>
  <dc:creator>86173</dc:creator>
  <cp:lastModifiedBy>楚子浩</cp:lastModifiedBy>
  <dcterms:modified xsi:type="dcterms:W3CDTF">2023-12-20T12:30:28Z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9A634BB815884B8D9406275FDB8A9179_12</vt:lpwstr>
  </property>
</Properties>
</file>