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五</w:t>
      </w:r>
      <w:r>
        <w:rPr>
          <w:b/>
          <w:sz w:val="32"/>
          <w:szCs w:val="32"/>
        </w:rPr>
        <w:t xml:space="preserve">   类与对象</w:t>
      </w:r>
    </w:p>
    <w:p>
      <w:pPr>
        <w:pStyle w:val="2"/>
        <w:rPr>
          <w:b/>
          <w:sz w:val="24"/>
          <w:szCs w:val="24"/>
        </w:rPr>
      </w:pPr>
    </w:p>
    <w:p>
      <w:pPr>
        <w:pStyle w:val="2"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【实验目的与要求】</w:t>
      </w:r>
    </w:p>
    <w:p>
      <w:pPr>
        <w:pStyle w:val="2"/>
      </w:pPr>
      <w:r>
        <w:t xml:space="preserve">   1、掌握声明类的方法，类和类的成员的概念以及定义对象的方法。</w:t>
      </w:r>
    </w:p>
    <w:p>
      <w:pPr>
        <w:pStyle w:val="2"/>
      </w:pPr>
      <w:r>
        <w:t xml:space="preserve">   2、初步掌握用类和对象编制基于对象的程序。</w:t>
      </w:r>
    </w:p>
    <w:p>
      <w:pPr>
        <w:pStyle w:val="2"/>
      </w:pPr>
      <w:r>
        <w:t xml:space="preserve">   3、学习检查和调试基于对象的程序。</w:t>
      </w:r>
    </w:p>
    <w:p>
      <w:pPr>
        <w:pStyle w:val="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【实验内容】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1、有以下程序：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#include&lt;iostream&gt;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namespace std；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Time             // 定义Time类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public：              // 数据成员为公用的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hour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minute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sec </w:t>
      </w:r>
      <w:r>
        <w:rPr>
          <w:rFonts w:hint="eastAsia" w:ascii="Times New Roman" w:hAnsi="Times New Roman" w:cs="Times New Roman"/>
          <w:lang w:val="fr-FR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};</w:t>
      </w:r>
    </w:p>
    <w:p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main()</w:t>
      </w:r>
    </w:p>
    <w:p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{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Time tl</w:t>
      </w:r>
      <w:r>
        <w:rPr>
          <w:rFonts w:hint="eastAsia" w:ascii="Times New Roman" w:hAnsi="Times New Roman" w:cs="Times New Roman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     //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  <w:lang w:val="fr-FR"/>
        </w:rPr>
        <w:t>t1</w:t>
      </w:r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  <w:lang w:val="fr-FR"/>
        </w:rPr>
        <w:t>Time</w:t>
      </w:r>
      <w:r>
        <w:rPr>
          <w:rFonts w:ascii="Times New Roman" w:hAnsi="Times New Roman" w:cs="Times New Roman"/>
        </w:rPr>
        <w:t>类对象</w:t>
      </w:r>
    </w:p>
    <w:p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   cin&gt;&gt;t1.hour</w:t>
      </w:r>
      <w:r>
        <w:rPr>
          <w:rFonts w:hint="eastAsia" w:ascii="Times New Roman" w:hAnsi="Times New Roman" w:cs="Times New Roman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//</w:t>
      </w:r>
      <w:r>
        <w:rPr>
          <w:rFonts w:ascii="Times New Roman" w:hAnsi="Times New Roman" w:cs="Times New Roman"/>
        </w:rPr>
        <w:t>输入设定的时间</w:t>
      </w:r>
      <w:r>
        <w:rPr>
          <w:rFonts w:ascii="Times New Roman" w:hAnsi="Times New Roman" w:cs="Times New Roman"/>
          <w:lang w:val="fr-FR"/>
        </w:rPr>
        <w:t xml:space="preserve"> 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cin&gt;&gt;t1.minute</w:t>
      </w:r>
      <w:r>
        <w:rPr>
          <w:rFonts w:hint="eastAsia" w:ascii="Times New Roman" w:hAnsi="Times New Roman" w:cs="Times New Roman"/>
          <w:lang w:val="fr-FR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cin&gt;&gt;t1.sec</w:t>
      </w:r>
      <w:r>
        <w:rPr>
          <w:rFonts w:hint="eastAsia" w:ascii="Times New Roman" w:hAnsi="Times New Roman" w:cs="Times New Roman"/>
          <w:lang w:val="fr-FR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cout&lt;&lt;t1</w:t>
      </w:r>
      <w:r>
        <w:rPr>
          <w:rFonts w:hint="eastAsia" w:ascii="Times New Roman" w:hAnsi="Times New Roman" w:cs="Times New Roman"/>
          <w:lang w:val="fr-FR"/>
        </w:rPr>
        <w:t>.</w:t>
      </w:r>
      <w:r>
        <w:rPr>
          <w:rFonts w:ascii="Times New Roman" w:hAnsi="Times New Roman" w:cs="Times New Roman"/>
          <w:lang w:val="fr-FR"/>
        </w:rPr>
        <w:t>hourl&lt;&lt;”：”&lt;&lt;t1</w:t>
      </w:r>
      <w:r>
        <w:rPr>
          <w:rFonts w:hint="eastAsia" w:ascii="Times New Roman" w:hAnsi="Times New Roman" w:cs="Times New Roman"/>
          <w:lang w:val="fr-FR"/>
        </w:rPr>
        <w:t>.</w:t>
      </w:r>
      <w:r>
        <w:rPr>
          <w:rFonts w:ascii="Times New Roman" w:hAnsi="Times New Roman" w:cs="Times New Roman"/>
          <w:lang w:val="fr-FR"/>
        </w:rPr>
        <w:t>minute&lt;&lt;”：”&lt;&lt;t1.sec&lt;&lt;endl </w:t>
      </w:r>
      <w:r>
        <w:rPr>
          <w:rFonts w:hint="eastAsia" w:ascii="Times New Roman" w:hAnsi="Times New Roman" w:cs="Times New Roman"/>
          <w:lang w:val="fr-FR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0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改写程序，要求：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(1)将数据成员改为私有的；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(2)将输入和输出的功能改为由成员函数实现；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(3)在类体内定义成员函数。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然后编译和运行程序。请分析什么成员应指定为公用的?什么成员应指定为私有的? 什么函数最好放在类中定义? 什么函数最好在类外定义? 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2、分别给出如下的3个文件：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(1)含类定义的头文件student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h，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//student.h                (这是头文件，在此文件中进行类的声明)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Student              //类声明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public:                   //公用成员函数原型声明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display();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private: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num;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name[20];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sex;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(2)包含成员函数定义的源文件student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cpp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//student.cpp                     在此文件中进行函数的定义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#include”student.h”            //不要漏写此行，否则编译通不过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Student</w:t>
      </w:r>
      <w:r>
        <w:rPr>
          <w:rFonts w:hint="eastAsia" w:ascii="Times New Roman" w:hAnsi="Times New Roman" w:cs="Times New Roman"/>
        </w:rPr>
        <w:t>::</w:t>
      </w:r>
      <w:r>
        <w:rPr>
          <w:rFonts w:ascii="Times New Roman" w:hAnsi="Times New Roman" w:cs="Times New Roman"/>
        </w:rPr>
        <w:t>display()         //在类外定义display类函数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pStyle w:val="3"/>
        <w:ind w:firstLine="840" w:firstLineChars="4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cout&lt;&lt;”num：”&lt;&lt;num&lt;&lt;endl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cout&lt;&lt;”name：”&lt;&lt;name&lt;&lt;endl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cout&lt;&lt;”sex：”&lt;&lt;sex&lt;&lt;endl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(3)包含主函数的源文件main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cpp。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为了组成一个完整的源程序，应当有包括主函数的源文件：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//main.cpp                      主函数模块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             //将类声明头文件包含进来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“student.h”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main()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stud;                //定义对象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stud1</w:t>
      </w:r>
      <w:r>
        <w:rPr>
          <w:rFonts w:hint="eastAsia"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007</w:t>
      </w:r>
      <w:r>
        <w:rPr>
          <w:rFonts w:hint="eastAsia"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”tcg”</w:t>
      </w:r>
      <w:r>
        <w:rPr>
          <w:rFonts w:hint="eastAsia"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’m’</w:t>
      </w:r>
      <w:r>
        <w:rPr>
          <w:rFonts w:hint="eastAsia"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stud.display();              //执行stud对象的display函数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return 0;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请完善该程序，在类中增加一个对数据成员赋初值的成员函数set_value。上机调试并运行。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3、需要求3个长方柱的体积，请编一个基于对象的程序。数据成员包括length(长)、width(宽)、height(高)。要求用成员函数实现以下功能：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(1)由键盘分别输入3个长方柱的长、宽、高；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(2)计算长方柱的体积；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(3)输出3个长方柱的体积。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请编程序，上机调试并运行。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</w:p>
    <w:p>
      <w:pPr>
        <w:ind w:firstLine="420" w:firstLineChars="200"/>
        <w:rPr>
          <w:rFonts w:ascii="微软雅黑" w:hAnsi="微软雅黑" w:eastAsia="微软雅黑"/>
          <w:color w:val="111111"/>
          <w:sz w:val="20"/>
          <w:szCs w:val="20"/>
          <w:shd w:val="clear" w:color="auto" w:fill="FFFFFF"/>
        </w:rPr>
      </w:pPr>
      <w:r>
        <w:t>4、</w:t>
      </w:r>
      <w:r>
        <w:rPr>
          <w:rFonts w:hint="eastAsia" w:ascii="Times New Roman" w:hAnsi="Times New Roman"/>
          <w:szCs w:val="21"/>
        </w:rPr>
        <w:t>建立一个对象数组，内放5个学生的（学号，成绩），设立一个函数max，用指向对象的指针作函数参数，在max函数中找出5个学生的最高成绩者，并输出其学号。</w:t>
      </w:r>
    </w:p>
    <w:p>
      <w:pPr>
        <w:ind w:firstLine="420" w:firstLineChars="200"/>
        <w:rPr>
          <w:rFonts w:hint="eastAsia"/>
          <w:lang w:val="en-GB"/>
        </w:rPr>
      </w:pPr>
    </w:p>
    <w:p>
      <w:pPr>
        <w:numPr>
          <w:ilvl w:val="0"/>
          <w:numId w:val="1"/>
        </w:numPr>
        <w:ind w:firstLine="420" w:firstLineChars="200"/>
        <w:rPr>
          <w:rFonts w:hint="eastAsia"/>
        </w:rPr>
      </w:pPr>
      <w:r>
        <w:rPr>
          <w:rFonts w:hint="eastAsia"/>
        </w:rPr>
        <w:t>设有一描述坐标点的类Point，其私有变量x和y代表一个点的(x,y)坐标值。请编写程序实现以下功能：利用构造函数传递参数，在定义对象时将x、y坐标值初始化为（60,80）；利用公有成员函数void setPoint(int i, int j)将坐标值修改为(60+i,80+j)；利用公有成员函数display()输出修改后的坐标值。主函数中通过定义对象，验证各个函数。</w:t>
      </w:r>
    </w:p>
    <w:p>
      <w:pPr>
        <w:numPr>
          <w:ilvl w:val="0"/>
          <w:numId w:val="2"/>
        </w:numP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算法分析，程序结果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1.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Time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hour;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minute;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shu(</w:t>
      </w:r>
      <w:r>
        <w:rPr>
          <w:rFonts w:hint="eastAsia" w:ascii="新宋体" w:hAnsi="新宋体" w:eastAsia="新宋体"/>
          <w:color w:val="2B91AF"/>
          <w:sz w:val="19"/>
          <w:szCs w:val="24"/>
        </w:rPr>
        <w:t>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>.hour;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>.minute;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>.sec;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.hour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.minute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.sec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tl{};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tl.shu(tl);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widowControl w:val="0"/>
        <w:numPr>
          <w:numId w:val="0"/>
        </w:numPr>
        <w:jc w:val="both"/>
        <w:rPr>
          <w:rFonts w:hint="eastAsia" w:ascii="仿宋_GB2312" w:hAnsi="仿宋_GB2312" w:eastAsia="新宋体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仿宋_GB2312" w:hAnsi="仿宋_GB2312" w:eastAsia="新宋体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5269865" cy="2907665"/>
            <wp:effectExtent l="0" t="0" r="635" b="635"/>
            <wp:docPr id="1" name="图片 1" descr="屏幕截图 2023-12-19 204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截图 2023-12-19 20400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 w:ascii="仿宋_GB2312" w:hAnsi="仿宋_GB2312" w:eastAsia="新宋体" w:cs="仿宋_GB2312"/>
          <w:b/>
          <w:bCs/>
          <w:color w:val="000000"/>
          <w:kern w:val="0"/>
          <w:sz w:val="24"/>
          <w:lang w:val="en-US" w:eastAsia="zh-CN" w:bidi="ar"/>
        </w:rPr>
      </w:pPr>
    </w:p>
    <w:p>
      <w:pPr>
        <w:widowControl w:val="0"/>
        <w:numPr>
          <w:numId w:val="0"/>
        </w:numPr>
        <w:jc w:val="both"/>
        <w:rPr>
          <w:rStyle w:val="6"/>
          <w:rFonts w:hint="eastAsia" w:ascii="宋体" w:hAnsi="宋体" w:eastAsia="宋体" w:cs="宋体"/>
          <w:b/>
          <w:bCs/>
          <w:i w:val="0"/>
          <w:iCs w:val="0"/>
          <w:caps w:val="0"/>
          <w:color w:val="111111"/>
          <w:spacing w:val="0"/>
          <w:sz w:val="20"/>
          <w:szCs w:val="20"/>
          <w:lang w:eastAsia="zh-CN"/>
        </w:rPr>
      </w:pPr>
      <w:r>
        <w:rPr>
          <w:rStyle w:val="6"/>
          <w:rFonts w:hint="eastAsia" w:ascii="宋体" w:hAnsi="宋体" w:eastAsia="宋体" w:cs="宋体"/>
          <w:b/>
          <w:bCs/>
          <w:i w:val="0"/>
          <w:iCs w:val="0"/>
          <w:caps w:val="0"/>
          <w:color w:val="111111"/>
          <w:spacing w:val="0"/>
          <w:sz w:val="20"/>
          <w:szCs w:val="20"/>
          <w:lang w:val="en-US" w:eastAsia="zh-CN"/>
        </w:rPr>
        <w:t>一般，</w:t>
      </w:r>
      <w:r>
        <w:rPr>
          <w:rStyle w:val="6"/>
          <w:rFonts w:hint="eastAsia" w:ascii="宋体" w:hAnsi="宋体" w:eastAsia="宋体" w:cs="宋体"/>
          <w:b/>
          <w:bCs/>
          <w:i w:val="0"/>
          <w:iCs w:val="0"/>
          <w:caps w:val="0"/>
          <w:color w:val="111111"/>
          <w:spacing w:val="0"/>
          <w:sz w:val="20"/>
          <w:szCs w:val="20"/>
        </w:rPr>
        <w:t>用于改变类状态的成员应该定义为公有，用于保存类状态的成员应该定义为私有</w:t>
      </w:r>
      <w:r>
        <w:rPr>
          <w:rStyle w:val="6"/>
          <w:rFonts w:hint="eastAsia" w:ascii="宋体" w:hAnsi="宋体" w:eastAsia="宋体" w:cs="宋体"/>
          <w:b/>
          <w:bCs/>
          <w:i w:val="0"/>
          <w:iCs w:val="0"/>
          <w:caps w:val="0"/>
          <w:color w:val="111111"/>
          <w:spacing w:val="0"/>
          <w:sz w:val="20"/>
          <w:szCs w:val="20"/>
          <w:lang w:eastAsia="zh-CN"/>
        </w:rPr>
        <w:t>；</w:t>
      </w:r>
    </w:p>
    <w:p>
      <w:pPr>
        <w:widowControl w:val="0"/>
        <w:numPr>
          <w:numId w:val="0"/>
        </w:numPr>
        <w:jc w:val="both"/>
        <w:rPr>
          <w:rStyle w:val="6"/>
          <w:rFonts w:hint="eastAsia" w:ascii="宋体" w:hAnsi="宋体" w:eastAsia="宋体" w:cs="宋体"/>
          <w:b/>
          <w:bCs/>
          <w:i w:val="0"/>
          <w:iCs w:val="0"/>
          <w:caps w:val="0"/>
          <w:color w:val="111111"/>
          <w:spacing w:val="0"/>
          <w:sz w:val="20"/>
          <w:szCs w:val="20"/>
          <w:lang w:val="en-US" w:eastAsia="zh-CN"/>
        </w:rPr>
      </w:pPr>
      <w:r>
        <w:rPr>
          <w:rStyle w:val="6"/>
          <w:rFonts w:hint="eastAsia" w:ascii="宋体" w:hAnsi="宋体" w:eastAsia="宋体" w:cs="宋体"/>
          <w:b/>
          <w:bCs/>
          <w:i w:val="0"/>
          <w:iCs w:val="0"/>
          <w:caps w:val="0"/>
          <w:color w:val="111111"/>
          <w:spacing w:val="0"/>
          <w:sz w:val="20"/>
          <w:szCs w:val="20"/>
          <w:lang w:val="en-US" w:eastAsia="zh-CN"/>
        </w:rPr>
        <w:t>运算符重载和友元函数最好在类内定义，多于三行的函数（某些成员函数）最好在类外定义。</w:t>
      </w:r>
    </w:p>
    <w:p>
      <w:pPr>
        <w:widowControl w:val="0"/>
        <w:numPr>
          <w:numId w:val="0"/>
        </w:numPr>
        <w:jc w:val="both"/>
        <w:rPr>
          <w:rFonts w:hint="eastAsia" w:ascii="仿宋_GB2312" w:hAnsi="仿宋_GB2312" w:eastAsia="新宋体" w:cs="仿宋_GB2312"/>
          <w:b/>
          <w:bCs/>
          <w:color w:val="000000"/>
          <w:kern w:val="0"/>
          <w:sz w:val="24"/>
          <w:lang w:val="en-US" w:eastAsia="zh-CN" w:bidi="ar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 w:ascii="仿宋_GB2312" w:hAnsi="仿宋_GB2312" w:eastAsia="新宋体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新宋体" w:cs="仿宋_GB2312"/>
          <w:b/>
          <w:bCs/>
          <w:color w:val="000000"/>
          <w:kern w:val="0"/>
          <w:sz w:val="24"/>
          <w:lang w:val="en-US" w:eastAsia="zh-CN" w:bidi="ar"/>
        </w:rPr>
        <w:t>main.cpp: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"student.h"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stud;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stud.set_value();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stud1(007,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"tcg"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szCs w:val="24"/>
        </w:rPr>
        <w:t>'m'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stud.display();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stud1.display();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widowControl w:val="0"/>
        <w:numPr>
          <w:numId w:val="0"/>
        </w:numPr>
        <w:jc w:val="both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widowControl w:val="0"/>
        <w:numPr>
          <w:numId w:val="0"/>
        </w:numPr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student.cpp: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"student.h"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::display()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"num："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"name："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name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"sex："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sex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>::set_value()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name;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sex;</w:t>
      </w:r>
    </w:p>
    <w:p>
      <w:pPr>
        <w:widowControl w:val="0"/>
        <w:numPr>
          <w:numId w:val="0"/>
        </w:numPr>
        <w:jc w:val="both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widowControl w:val="0"/>
        <w:numPr>
          <w:numId w:val="0"/>
        </w:numPr>
        <w:jc w:val="both"/>
        <w:rPr>
          <w:rFonts w:hint="eastAsia" w:ascii="新宋体" w:hAnsi="新宋体" w:eastAsia="新宋体"/>
          <w:color w:val="A31515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A31515"/>
          <w:sz w:val="19"/>
          <w:szCs w:val="24"/>
        </w:rPr>
        <w:t>student.h</w:t>
      </w:r>
      <w:r>
        <w:rPr>
          <w:rFonts w:hint="eastAsia" w:ascii="新宋体" w:hAnsi="新宋体" w:eastAsia="新宋体"/>
          <w:color w:val="A31515"/>
          <w:sz w:val="19"/>
          <w:szCs w:val="24"/>
          <w:lang w:val="en-US" w:eastAsia="zh-CN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:     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display();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set_value();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Student()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Student(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rrr</w:t>
      </w:r>
      <w:r>
        <w:rPr>
          <w:rFonts w:hint="eastAsia" w:ascii="新宋体" w:hAnsi="新宋体" w:eastAsia="新宋体"/>
          <w:color w:val="000000"/>
          <w:sz w:val="19"/>
          <w:szCs w:val="24"/>
        </w:rPr>
        <w:t>[20],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20;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name[i]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rrr</w:t>
      </w:r>
      <w:r>
        <w:rPr>
          <w:rFonts w:hint="eastAsia" w:ascii="新宋体" w:hAnsi="新宋体" w:eastAsia="新宋体"/>
          <w:color w:val="000000"/>
          <w:sz w:val="19"/>
          <w:szCs w:val="24"/>
        </w:rPr>
        <w:t>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sex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name[20];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sex;</w:t>
      </w:r>
    </w:p>
    <w:p>
      <w:pPr>
        <w:widowControl w:val="0"/>
        <w:numPr>
          <w:numId w:val="0"/>
        </w:numPr>
        <w:jc w:val="both"/>
        <w:rPr>
          <w:rFonts w:hint="eastAsia" w:ascii="新宋体" w:hAnsi="新宋体" w:eastAsia="新宋体"/>
          <w:color w:val="A31515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  <w:r>
        <w:rPr>
          <w:rFonts w:hint="eastAsia" w:ascii="新宋体" w:hAnsi="新宋体" w:eastAsia="新宋体"/>
          <w:color w:val="A31515"/>
          <w:sz w:val="19"/>
          <w:szCs w:val="24"/>
          <w:lang w:val="en-US" w:eastAsia="zh-CN"/>
        </w:rPr>
        <w:drawing>
          <wp:inline distT="0" distB="0" distL="114300" distR="114300">
            <wp:extent cx="5272405" cy="2999105"/>
            <wp:effectExtent l="0" t="0" r="10795" b="10795"/>
            <wp:docPr id="3" name="图片 3" descr="屏幕截图 2023-12-19 2056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屏幕截图 2023-12-19 20560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A31515"/>
          <w:sz w:val="19"/>
          <w:szCs w:val="24"/>
          <w:lang w:val="en-US" w:eastAsia="zh-CN"/>
        </w:rPr>
        <w:t>3.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chang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ru();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tiji();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length;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width;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height;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}s1;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chang</w:t>
      </w:r>
      <w:r>
        <w:rPr>
          <w:rFonts w:hint="eastAsia" w:ascii="新宋体" w:hAnsi="新宋体" w:eastAsia="新宋体"/>
          <w:color w:val="000000"/>
          <w:sz w:val="19"/>
          <w:szCs w:val="24"/>
        </w:rPr>
        <w:t>::ru()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"请输入长，宽，高："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length;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width;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height;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chang</w:t>
      </w:r>
      <w:r>
        <w:rPr>
          <w:rFonts w:hint="eastAsia" w:ascii="新宋体" w:hAnsi="新宋体" w:eastAsia="新宋体"/>
          <w:color w:val="000000"/>
          <w:sz w:val="19"/>
          <w:szCs w:val="24"/>
        </w:rPr>
        <w:t>::tiji()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tiji = length * width * height;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"该长方柱的体积为："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tiji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3;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s1.ru();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s1.tiji();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widowControl w:val="0"/>
        <w:numPr>
          <w:numId w:val="0"/>
        </w:numPr>
        <w:jc w:val="both"/>
        <w:rPr>
          <w:rFonts w:hint="eastAsia" w:ascii="新宋体" w:hAnsi="新宋体" w:eastAsia="新宋体"/>
          <w:color w:val="A31515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A31515"/>
          <w:sz w:val="19"/>
          <w:szCs w:val="24"/>
          <w:lang w:val="en-US" w:eastAsia="zh-CN"/>
        </w:rPr>
        <w:drawing>
          <wp:inline distT="0" distB="0" distL="114300" distR="114300">
            <wp:extent cx="5272405" cy="2999740"/>
            <wp:effectExtent l="0" t="0" r="10795" b="10160"/>
            <wp:docPr id="6" name="图片 6" descr="屏幕截图 2023-12-19 2058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屏幕截图 2023-12-19 20580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 w:ascii="新宋体" w:hAnsi="新宋体" w:eastAsia="新宋体"/>
          <w:color w:val="A31515"/>
          <w:sz w:val="19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A31515"/>
          <w:sz w:val="19"/>
          <w:szCs w:val="24"/>
          <w:lang w:val="en-US" w:eastAsia="zh-CN"/>
        </w:rPr>
        <w:t>4.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score;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Student(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num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score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max(</w:t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>*</w:t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4;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[i].score &gt;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>[i + 1].score)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a,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a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>[i].num;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[i].num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>[i + 1].num;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>[i + 1].num =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b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>[i].score;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[i].score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>[i + 1].score;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>[i + 1].score =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"最高成绩者的学号为："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[4].num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Class[5] = {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>(10,120),</w:t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>(1,100) ,</w:t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>(5,90) ,</w:t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>(8,119) ,</w:t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>(7,110)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>* p = Class;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Class-&gt;max(p);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widowControl w:val="0"/>
        <w:numPr>
          <w:numId w:val="0"/>
        </w:numPr>
        <w:jc w:val="both"/>
        <w:rPr>
          <w:rFonts w:hint="eastAsia" w:ascii="新宋体" w:hAnsi="新宋体" w:eastAsia="新宋体"/>
          <w:color w:val="A31515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A31515"/>
          <w:sz w:val="19"/>
          <w:szCs w:val="24"/>
          <w:lang w:val="en-US" w:eastAsia="zh-CN"/>
        </w:rPr>
        <w:drawing>
          <wp:inline distT="0" distB="0" distL="114300" distR="114300">
            <wp:extent cx="5267960" cy="2941320"/>
            <wp:effectExtent l="0" t="0" r="2540" b="5080"/>
            <wp:docPr id="7" name="图片 7" descr="屏幕截图 2023-12-19 2008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屏幕截图 2023-12-19 20080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 w:ascii="新宋体" w:hAnsi="新宋体" w:eastAsia="新宋体"/>
          <w:color w:val="A31515"/>
          <w:sz w:val="19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A31515"/>
          <w:sz w:val="19"/>
          <w:szCs w:val="24"/>
          <w:lang w:val="en-US" w:eastAsia="zh-CN"/>
        </w:rPr>
        <w:t>5.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Point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Point(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60,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80)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x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y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setPoint(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j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x += </w:t>
      </w:r>
      <w:r>
        <w:rPr>
          <w:rFonts w:hint="eastAsia" w:ascii="新宋体" w:hAnsi="新宋体" w:eastAsia="新宋体"/>
          <w:color w:val="808080"/>
          <w:sz w:val="19"/>
          <w:szCs w:val="24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y += </w:t>
      </w:r>
      <w:r>
        <w:rPr>
          <w:rFonts w:hint="eastAsia" w:ascii="新宋体" w:hAnsi="新宋体" w:eastAsia="新宋体"/>
          <w:color w:val="808080"/>
          <w:sz w:val="19"/>
          <w:szCs w:val="24"/>
        </w:rPr>
        <w:t>j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display()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"x坐标为："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"y坐标为："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y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Point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c, 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a.setPoint(c,d);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a.display();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widowControl w:val="0"/>
        <w:numPr>
          <w:numId w:val="0"/>
        </w:numPr>
        <w:jc w:val="both"/>
        <w:rPr>
          <w:rFonts w:hint="eastAsia" w:ascii="新宋体" w:hAnsi="新宋体" w:eastAsia="新宋体"/>
          <w:color w:val="A31515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A31515"/>
          <w:sz w:val="19"/>
          <w:szCs w:val="24"/>
          <w:lang w:val="en-US" w:eastAsia="zh-CN"/>
        </w:rPr>
        <w:drawing>
          <wp:inline distT="0" distB="0" distL="114300" distR="114300">
            <wp:extent cx="5267960" cy="2987040"/>
            <wp:effectExtent l="0" t="0" r="2540" b="10160"/>
            <wp:docPr id="8" name="图片 8" descr="屏幕截图 2023-12-19 203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屏幕截图 2023-12-19 20323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 w:ascii="新宋体" w:hAnsi="新宋体" w:eastAsia="新宋体"/>
          <w:color w:val="A31515"/>
          <w:sz w:val="19"/>
          <w:szCs w:val="24"/>
          <w:lang w:val="en-US" w:eastAsia="zh-CN"/>
        </w:rPr>
      </w:pPr>
    </w:p>
    <w:p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四、遇到的问题与解决方法</w:t>
      </w:r>
    </w:p>
    <w:p>
      <w:pPr>
        <w:widowControl w:val="0"/>
        <w:numPr>
          <w:numId w:val="0"/>
        </w:numPr>
        <w:jc w:val="both"/>
        <w:rPr>
          <w:rFonts w:hint="eastAsia" w:ascii="新宋体" w:hAnsi="新宋体" w:eastAsia="新宋体"/>
          <w:color w:val="A31515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A31515"/>
          <w:sz w:val="19"/>
          <w:szCs w:val="24"/>
          <w:lang w:val="en-US" w:eastAsia="zh-CN"/>
        </w:rPr>
        <w:t>1.不太了解有参构造函数相关的只是，通过求助学长，看书解决；</w:t>
      </w:r>
    </w:p>
    <w:p>
      <w:pPr>
        <w:widowControl w:val="0"/>
        <w:numPr>
          <w:numId w:val="0"/>
        </w:numPr>
        <w:jc w:val="both"/>
        <w:rPr>
          <w:rFonts w:hint="eastAsia" w:ascii="新宋体" w:hAnsi="新宋体" w:eastAsia="新宋体"/>
          <w:color w:val="A31515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A31515"/>
          <w:sz w:val="19"/>
          <w:szCs w:val="24"/>
          <w:lang w:val="en-US" w:eastAsia="zh-CN"/>
        </w:rPr>
        <w:t>2.“没有与参数列表匹配的构造函数”--在char前加const(上网)；</w:t>
      </w:r>
    </w:p>
    <w:p>
      <w:pPr>
        <w:widowControl w:val="0"/>
        <w:numPr>
          <w:numId w:val="0"/>
        </w:numPr>
        <w:jc w:val="both"/>
        <w:rPr>
          <w:rFonts w:hint="eastAsia" w:ascii="新宋体" w:hAnsi="新宋体" w:eastAsia="新宋体"/>
          <w:color w:val="A31515"/>
          <w:sz w:val="19"/>
          <w:szCs w:val="24"/>
          <w:lang w:val="en-US" w:eastAsia="zh-CN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五、体会</w:t>
      </w:r>
    </w:p>
    <w:p>
      <w:pPr>
        <w:widowControl w:val="0"/>
        <w:numPr>
          <w:numId w:val="0"/>
        </w:numPr>
        <w:jc w:val="both"/>
        <w:rPr>
          <w:rFonts w:hint="eastAsia" w:ascii="新宋体" w:hAnsi="新宋体" w:eastAsia="新宋体"/>
          <w:color w:val="A31515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A31515"/>
          <w:sz w:val="19"/>
          <w:szCs w:val="24"/>
          <w:lang w:val="en-US" w:eastAsia="zh-CN"/>
        </w:rPr>
        <w:t>1.有些知识看了一遍又忘了，要反复记忆；</w:t>
      </w:r>
    </w:p>
    <w:p>
      <w:pPr>
        <w:widowControl w:val="0"/>
        <w:numPr>
          <w:numId w:val="0"/>
        </w:numPr>
        <w:jc w:val="both"/>
        <w:rPr>
          <w:rFonts w:hint="default" w:ascii="新宋体" w:hAnsi="新宋体" w:eastAsia="新宋体"/>
          <w:color w:val="A31515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A31515"/>
          <w:sz w:val="19"/>
          <w:szCs w:val="24"/>
          <w:lang w:val="en-US" w:eastAsia="zh-CN"/>
        </w:rPr>
        <w:t>2.看书和上手操作有很大区别，要多上手操作；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02AA2A5"/>
    <w:multiLevelType w:val="singleLevel"/>
    <w:tmpl w:val="402AA2A5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424A43E7"/>
    <w:multiLevelType w:val="singleLevel"/>
    <w:tmpl w:val="424A43E7"/>
    <w:lvl w:ilvl="0" w:tentative="0">
      <w:start w:val="5"/>
      <w:numFmt w:val="decimal"/>
      <w:suff w:val="nothing"/>
      <w:lvlText w:val="%1、"/>
      <w:lvlJc w:val="left"/>
    </w:lvl>
  </w:abstractNum>
  <w:abstractNum w:abstractNumId="2">
    <w:nsid w:val="79C3CDF1"/>
    <w:multiLevelType w:val="singleLevel"/>
    <w:tmpl w:val="79C3CDF1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3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FhN2M4MTgyZDczMmFhMDY1ODUyYjRiMDA1NjVhZjAifQ=="/>
  </w:docVars>
  <w:rsids>
    <w:rsidRoot w:val="00172A27"/>
    <w:rsid w:val="0044067B"/>
    <w:rsid w:val="006E553D"/>
    <w:rsid w:val="008D0446"/>
    <w:rsid w:val="00905986"/>
    <w:rsid w:val="009908AD"/>
    <w:rsid w:val="00A82B8D"/>
    <w:rsid w:val="0966277A"/>
    <w:rsid w:val="11684477"/>
    <w:rsid w:val="20745325"/>
    <w:rsid w:val="7DCC6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nhideWhenUsed="0" w:uiPriority="0" w:semiHidden="0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cs="Times New Roman" w:eastAsiaTheme="minorEastAsia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uiPriority w:val="0"/>
    <w:pPr>
      <w:ind w:firstLine="420"/>
    </w:pPr>
    <w:rPr>
      <w:szCs w:val="21"/>
    </w:rPr>
  </w:style>
  <w:style w:type="paragraph" w:styleId="3">
    <w:name w:val="Plain Text"/>
    <w:basedOn w:val="1"/>
    <w:link w:val="7"/>
    <w:uiPriority w:val="0"/>
    <w:rPr>
      <w:rFonts w:ascii="宋体" w:hAnsi="Courier New" w:cs="Courier New"/>
      <w:szCs w:val="21"/>
    </w:rPr>
  </w:style>
  <w:style w:type="character" w:styleId="6">
    <w:name w:val="Strong"/>
    <w:basedOn w:val="5"/>
    <w:qFormat/>
    <w:uiPriority w:val="22"/>
    <w:rPr>
      <w:b/>
    </w:rPr>
  </w:style>
  <w:style w:type="character" w:customStyle="1" w:styleId="7">
    <w:name w:val="纯文本 字符"/>
    <w:basedOn w:val="5"/>
    <w:link w:val="3"/>
    <w:uiPriority w:val="0"/>
    <w:rPr>
      <w:rFonts w:ascii="宋体" w:hAnsi="Courier New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272</Words>
  <Characters>1554</Characters>
  <Lines>12</Lines>
  <Paragraphs>3</Paragraphs>
  <TotalTime>3</TotalTime>
  <ScaleCrop>false</ScaleCrop>
  <LinksUpToDate>false</LinksUpToDate>
  <CharactersWithSpaces>1823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2023-12-18T10:56:00Z</dcterms:created>
  <dc:creator>fx t</dc:creator>
  <cp:lastModifiedBy>WE有学号</cp:lastModifiedBy>
  <dcterms:modified xsi:type="dcterms:W3CDTF">2023-12-19T13:15:39Z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932A02F6AE794AC4B1AF5F6F8121F4BE_12</vt:lpwstr>
  </property>
</Properties>
</file>