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邹桂瑶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函数返回值由函数首部定义类型决定</w:t>
      </w:r>
    </w:p>
    <w:p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>
      <w:pPr>
        <w:numPr>
          <w:ilvl w:val="0"/>
          <w:numId w:val="0"/>
        </w:num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值传递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FF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kern w:val="0"/>
          <w:sz w:val="24"/>
          <w:lang w:val="en-US" w:eastAsia="zh-CN" w:bidi="ar"/>
        </w:rPr>
        <w:t>如文件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FF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sz w:val="24"/>
          <w:lang w:val="en-US" w:eastAsia="zh-CN"/>
        </w:rPr>
        <w:t>未定义元素个数的数组该如何定义：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FF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sz w:val="24"/>
          <w:lang w:val="en-US" w:eastAsia="zh-CN"/>
        </w:rPr>
        <w:t>int*list1=new int [size1];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0000FF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0000FF"/>
          <w:sz w:val="28"/>
          <w:szCs w:val="32"/>
          <w:u w:val="dashDotHeavy"/>
          <w:lang w:val="en-US" w:eastAsia="zh-CN"/>
        </w:rPr>
        <w:t>c++的学习需要不断的实践思考，学习c++还任重道远，我还有很多需要学习的。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FF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sz w:val="24"/>
          <w:lang w:val="en-US" w:eastAsia="zh-CN"/>
        </w:rPr>
        <w:t>生成动态数组及delete释放。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要好好努力学习。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FAE1546D"/>
    <w:multiLevelType w:val="singleLevel"/>
    <w:tmpl w:val="FAE1546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73E19C5"/>
    <w:multiLevelType w:val="singleLevel"/>
    <w:tmpl w:val="773E19C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1NGUwMWFiZWVmMTMzOTEzMzhjMDQ0MTQ0NmQxMmMifQ=="/>
  </w:docVars>
  <w:rsids>
    <w:rsidRoot w:val="000078DC"/>
    <w:rsid w:val="000078DC"/>
    <w:rsid w:val="001B4166"/>
    <w:rsid w:val="002E7BB2"/>
    <w:rsid w:val="00580329"/>
    <w:rsid w:val="00B159CA"/>
    <w:rsid w:val="00F1187A"/>
    <w:rsid w:val="287043D7"/>
    <w:rsid w:val="52F16C14"/>
    <w:rsid w:val="58C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46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邹桂瑶</cp:lastModifiedBy>
  <dcterms:modified xsi:type="dcterms:W3CDTF">2023-12-13T14:50:02Z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6B83A81C0A4F419D9BE3A322DCF51138_12</vt:lpwstr>
  </property>
</Properties>
</file>