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8209230510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赵文泓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  <w:r>
        <w:drawing>
          <wp:inline distT="0" distB="0" distL="114300" distR="114300">
            <wp:extent cx="2429510" cy="3945255"/>
            <wp:effectExtent l="0" t="0" r="889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3250" cy="2305050"/>
            <wp:effectExtent l="0" t="0" r="635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  <w:r>
        <w:drawing>
          <wp:inline distT="0" distB="0" distL="114300" distR="114300">
            <wp:extent cx="2425065" cy="3187700"/>
            <wp:effectExtent l="0" t="0" r="63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2445" cy="2552065"/>
            <wp:effectExtent l="0" t="0" r="8255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208915</wp:posOffset>
            </wp:positionV>
            <wp:extent cx="1619250" cy="755650"/>
            <wp:effectExtent l="0" t="0" r="6350" b="6350"/>
            <wp:wrapSquare wrapText="bothSides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3528060</wp:posOffset>
            </wp:positionH>
            <wp:positionV relativeFrom="paragraph">
              <wp:posOffset>1056640</wp:posOffset>
            </wp:positionV>
            <wp:extent cx="2178685" cy="679450"/>
            <wp:effectExtent l="0" t="0" r="5715" b="6350"/>
            <wp:wrapSquare wrapText="bothSides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32327" b="44620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053080" cy="1798955"/>
            <wp:effectExtent l="0" t="0" r="762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</w:pPr>
      <w:r>
        <w:drawing>
          <wp:inline distT="0" distB="0" distL="114300" distR="114300">
            <wp:extent cx="3832860" cy="2028190"/>
            <wp:effectExtent l="0" t="0" r="2540" b="38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r>
        <w:drawing>
          <wp:inline distT="0" distB="0" distL="114300" distR="114300">
            <wp:extent cx="3803650" cy="2559050"/>
            <wp:effectExtent l="0" t="0" r="635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9830" cy="925195"/>
            <wp:effectExtent l="0" t="0" r="1270" b="19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r="25650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left="420" w:leftChars="0" w:firstLine="435"/>
        <w:rPr>
          <w:rFonts w:hint="eastAsia"/>
        </w:rPr>
      </w:pPr>
    </w:p>
    <w:p>
      <w:pPr>
        <w:ind w:firstLine="435"/>
        <w:rPr>
          <w:rFonts w:hint="eastAsia"/>
          <w:lang w:val="en-US" w:eastAsia="zh-CN"/>
        </w:rPr>
      </w:pPr>
      <w:r>
        <w:rPr>
          <w:rFonts w:hint="eastAsia"/>
        </w:rPr>
        <w:t>2. 本实验中主函数调用函数时采用的是何种传递方式？</w:t>
      </w:r>
      <w:r>
        <w:rPr>
          <w:rFonts w:hint="eastAsia"/>
          <w:lang w:val="en-US" w:eastAsia="zh-CN"/>
        </w:rPr>
        <w:t xml:space="preserve"> </w:t>
      </w:r>
    </w:p>
    <w:p>
      <w:pPr>
        <w:ind w:left="420" w:leftChars="0" w:firstLine="43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值传递</w:t>
      </w:r>
    </w:p>
    <w:p>
      <w:pPr>
        <w:ind w:firstLine="435"/>
        <w:rPr>
          <w:rFonts w:hint="eastAsia"/>
        </w:rPr>
      </w:pP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对于头文件以及CPP文件的添加与调用不是很熟练；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通过询问同学解决。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default" w:eastAsiaTheme="minorEastAsia"/>
          <w:b/>
          <w:color w:val="auto"/>
          <w:sz w:val="28"/>
          <w:szCs w:val="32"/>
          <w:u w:val="none"/>
          <w:lang w:val="en-US" w:eastAsia="zh-CN"/>
        </w:rPr>
      </w:pPr>
      <w:r>
        <w:rPr>
          <w:rFonts w:hint="eastAsia"/>
          <w:b/>
          <w:color w:val="auto"/>
          <w:sz w:val="28"/>
          <w:szCs w:val="32"/>
          <w:u w:val="none"/>
          <w:lang w:val="en-US" w:eastAsia="zh-CN"/>
        </w:rPr>
        <w:t>运用好函数可以事半功倍。</w:t>
      </w:r>
    </w:p>
    <w:p>
      <w:pPr>
        <w:spacing w:line="240" w:lineRule="atLeast"/>
        <w:jc w:val="center"/>
        <w:rPr>
          <w:b/>
          <w:sz w:val="32"/>
          <w:szCs w:val="32"/>
        </w:r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drawing>
          <wp:inline distT="0" distB="0" distL="114300" distR="114300">
            <wp:extent cx="2976245" cy="4721225"/>
            <wp:effectExtent l="0" t="0" r="8255" b="317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47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5272405" cy="1253490"/>
            <wp:effectExtent l="0" t="0" r="10795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2173605" cy="2623185"/>
            <wp:effectExtent l="0" t="0" r="10795" b="571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0175" cy="1403985"/>
            <wp:effectExtent l="0" t="0" r="9525" b="571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2736850" cy="2012950"/>
            <wp:effectExtent l="0" t="0" r="6350" b="635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73275" cy="1041400"/>
            <wp:effectExtent l="0" t="0" r="9525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rPr>
          <w:szCs w:val="21"/>
        </w:rPr>
      </w:pPr>
      <w:r>
        <w:drawing>
          <wp:inline distT="0" distB="0" distL="114300" distR="114300">
            <wp:extent cx="2717800" cy="5740400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1554480"/>
            <wp:effectExtent l="0" t="0" r="0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3333115</wp:posOffset>
            </wp:positionH>
            <wp:positionV relativeFrom="paragraph">
              <wp:posOffset>1668145</wp:posOffset>
            </wp:positionV>
            <wp:extent cx="1900555" cy="1242060"/>
            <wp:effectExtent l="0" t="0" r="4445" b="2540"/>
            <wp:wrapSquare wrapText="bothSides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3245485</wp:posOffset>
            </wp:positionH>
            <wp:positionV relativeFrom="paragraph">
              <wp:posOffset>236220</wp:posOffset>
            </wp:positionV>
            <wp:extent cx="1971040" cy="1354455"/>
            <wp:effectExtent l="0" t="0" r="10160" b="4445"/>
            <wp:wrapSquare wrapText="bothSides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922905" cy="3016885"/>
            <wp:effectExtent l="0" t="0" r="10795" b="571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drawing>
          <wp:inline distT="0" distB="0" distL="114300" distR="114300">
            <wp:extent cx="2566035" cy="2012315"/>
            <wp:effectExtent l="0" t="0" r="12065" b="698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93215" cy="2266315"/>
            <wp:effectExtent l="0" t="0" r="6985" b="698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258445</wp:posOffset>
            </wp:positionH>
            <wp:positionV relativeFrom="paragraph">
              <wp:posOffset>48895</wp:posOffset>
            </wp:positionV>
            <wp:extent cx="5272405" cy="800100"/>
            <wp:effectExtent l="0" t="0" r="1079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rFonts w:hint="eastAsia"/>
          <w:u w:val="single"/>
          <w:lang w:val="en-US" w:eastAsia="zh-CN"/>
        </w:rPr>
        <w:t>#include&lt;iostream&gt;</w:t>
      </w: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rFonts w:hint="eastAsia"/>
          <w:u w:val="single"/>
          <w:lang w:val="en-US" w:eastAsia="zh-CN"/>
        </w:rPr>
        <w:t>using namespace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std;</w:t>
      </w:r>
      <w:r>
        <w:rPr>
          <w:u w:val="single"/>
        </w:rPr>
        <w:t xml:space="preserve">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</w:t>
      </w:r>
      <w:r>
        <w:drawing>
          <wp:inline distT="0" distB="0" distL="114300" distR="114300">
            <wp:extent cx="1333500" cy="3492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1904365</wp:posOffset>
            </wp:positionH>
            <wp:positionV relativeFrom="paragraph">
              <wp:posOffset>107950</wp:posOffset>
            </wp:positionV>
            <wp:extent cx="1551305" cy="235013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rcRect r="39694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3866515</wp:posOffset>
            </wp:positionH>
            <wp:positionV relativeFrom="paragraph">
              <wp:posOffset>120015</wp:posOffset>
            </wp:positionV>
            <wp:extent cx="806450" cy="488950"/>
            <wp:effectExtent l="0" t="0" r="6350" b="635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2054225" cy="3114040"/>
            <wp:effectExtent l="0" t="0" r="3175" b="1016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8065" cy="1582420"/>
            <wp:effectExtent l="0" t="0" r="635" b="508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  <w:r>
        <w:drawing>
          <wp:inline distT="0" distB="0" distL="114300" distR="114300">
            <wp:extent cx="2542540" cy="3166745"/>
            <wp:effectExtent l="0" t="0" r="10160" b="825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3950" cy="1771650"/>
            <wp:effectExtent l="0" t="0" r="6350" b="635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  <w:r>
        <w:drawing>
          <wp:inline distT="0" distB="0" distL="114300" distR="114300">
            <wp:extent cx="2649220" cy="3473450"/>
            <wp:effectExtent l="0" t="0" r="5080" b="635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920" cy="1299210"/>
            <wp:effectExtent l="0" t="0" r="5080" b="889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在输入带空格字符串时遇见了不理想的输入情况；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请教助教后发现了问题所在——通过getline函数吸收缓冲区的回车键，来实现第二个字符串的输入。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指针功能强大。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dhNjhkNjgzZjYyNTNhMGM0NjUxMzZjOWUzM2Y3ZWUifQ=="/>
  </w:docVars>
  <w:rsids>
    <w:rsidRoot w:val="00172A27"/>
    <w:rsid w:val="000078DC"/>
    <w:rsid w:val="001B4166"/>
    <w:rsid w:val="002E7BB2"/>
    <w:rsid w:val="00580329"/>
    <w:rsid w:val="00B159CA"/>
    <w:rsid w:val="00F1187A"/>
    <w:rsid w:val="4E9217F6"/>
    <w:rsid w:val="7DD0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82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泓</cp:lastModifiedBy>
  <dcterms:modified xsi:type="dcterms:W3CDTF">2023-12-06T06:36:04Z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3C1CA40BE205426F89A51B6A2F36C20E_12</vt:lpwstr>
  </property>
</Properties>
</file>