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23软件工程6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8209230618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吴嘉明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spacing w:line="240" w:lineRule="atLeast"/>
        <w:jc w:val="center"/>
        <w:rPr>
          <w:b/>
          <w:sz w:val="32"/>
          <w:szCs w:val="32"/>
        </w:r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5、设有一描述坐标点的类Point，其私有变量x和y代表一个点的(x,y)坐标值。请编写程序实现以下功能：利用构造函数传递参数，在定义对象时将x、y坐标值初始化为（60,80）；利用公有成员函数void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定义Time类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数据成员为公用的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t1.show();</w:t>
      </w:r>
    </w:p>
    <w:p>
      <w:pPr>
        <w:bidi w:val="0"/>
        <w:rPr>
          <w:rFonts w:hint="default" w:ascii="Calibri" w:hAnsi="Calibri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80645</wp:posOffset>
            </wp:positionV>
            <wp:extent cx="920750" cy="774700"/>
            <wp:effectExtent l="0" t="0" r="6350" b="0"/>
            <wp:wrapSquare wrapText="bothSides"/>
            <wp:docPr id="1" name="图片 1" descr="179b522d4219a8212f285585020e8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9b522d4219a8212f285585020e8e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stud.set_value(007,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bidi w:val="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20;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-&gt;name)[i]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tabs>
          <w:tab w:val="left" w:pos="686"/>
        </w:tabs>
        <w:bidi w:val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tabs>
          <w:tab w:val="left" w:pos="686"/>
        </w:tabs>
        <w:bidi w:val="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tabs>
          <w:tab w:val="left" w:pos="686"/>
        </w:tabs>
        <w:bidi w:val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112395</wp:posOffset>
            </wp:positionV>
            <wp:extent cx="2114550" cy="1758950"/>
            <wp:effectExtent l="0" t="0" r="6350" b="6350"/>
            <wp:wrapSquare wrapText="bothSides"/>
            <wp:docPr id="2" name="图片 2" descr="0fc869ebb515eb143ac1e7a109a5e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fc869ebb515eb143ac1e7a109a5e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zhu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"width:"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"height:"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(length) * (height) * (width);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"个长方体"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zhu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a.set_value();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"体积为："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a.v()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bidi w:val="0"/>
        <w:jc w:val="right"/>
        <w:rPr>
          <w:rFonts w:hint="eastAsia"/>
          <w:lang w:val="en-US" w:eastAsia="zh-CN"/>
        </w:rPr>
      </w:pPr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29845</wp:posOffset>
            </wp:positionH>
            <wp:positionV relativeFrom="paragraph">
              <wp:posOffset>128905</wp:posOffset>
            </wp:positionV>
            <wp:extent cx="1619250" cy="3244850"/>
            <wp:effectExtent l="0" t="0" r="6350" b="6350"/>
            <wp:wrapSquare wrapText="bothSides"/>
            <wp:docPr id="3" name="图片 3" descr="09bcff7f31e7d735fbd04410c1cd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9bcff7f31e7d735fbd04410c1cd6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grades;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num_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grades_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num_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grades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grades_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tem1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tem2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[i].grades) &gt; tem1)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[i].grades;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tem2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stu[5] =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(1,32),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(2,98),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(3,100),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(4,23),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(5,99),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"分数最高的是："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max(stu);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80010</wp:posOffset>
            </wp:positionV>
            <wp:extent cx="1657350" cy="361950"/>
            <wp:effectExtent l="0" t="0" r="6350" b="6350"/>
            <wp:wrapSquare wrapText="bothSides"/>
            <wp:docPr id="4" name="图片 4" descr="23df3c59019c6520e80fde0a1e00b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3df3c59019c6520e80fde0a1e00bc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80;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60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80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"p1:"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"p2:"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p2.display();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p2.setPoint(121, 312);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p2.display();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-349885</wp:posOffset>
            </wp:positionH>
            <wp:positionV relativeFrom="paragraph">
              <wp:posOffset>412750</wp:posOffset>
            </wp:positionV>
            <wp:extent cx="977900" cy="901700"/>
            <wp:effectExtent l="0" t="0" r="0" b="0"/>
            <wp:wrapSquare wrapText="bothSides"/>
            <wp:docPr id="5" name="图片 5" descr="e3938fda88566b31eeb03eacf84c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3938fda88566b31eeb03eacf84c78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E0YTJkMDU1OGMwYWY1MTA3YjE4YTk1ZTBhODA0ZWQifQ=="/>
  </w:docVars>
  <w:rsids>
    <w:rsidRoot w:val="00172A27"/>
    <w:rsid w:val="0044067B"/>
    <w:rsid w:val="006E553D"/>
    <w:rsid w:val="008D0446"/>
    <w:rsid w:val="00905986"/>
    <w:rsid w:val="009908AD"/>
    <w:rsid w:val="00A82B8D"/>
    <w:rsid w:val="04C6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7"/>
    <w:uiPriority w:val="0"/>
    <w:rPr>
      <w:rFonts w:ascii="宋体" w:hAnsi="Courier New" w:cs="Courier New"/>
      <w:szCs w:val="21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纯文本 字符"/>
    <w:basedOn w:val="6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7</TotalTime>
  <ScaleCrop>false</ScaleCrop>
  <LinksUpToDate>false</LinksUpToDate>
  <CharactersWithSpaces>1823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WPS_1701607043</cp:lastModifiedBy>
  <dcterms:modified xsi:type="dcterms:W3CDTF">2023-12-19T13:20:31Z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2124C1BF5F5E43C4A538537AD84DD923_12</vt:lpwstr>
  </property>
</Properties>
</file>