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rFonts w:hint="eastAsia" w:eastAsiaTheme="minorEastAsia"/>
          <w:b/>
          <w:sz w:val="24"/>
          <w:szCs w:val="24"/>
          <w:lang w:val="en-US" w:eastAsia="zh-CN"/>
        </w:rPr>
      </w:pPr>
      <w:r>
        <w:rPr>
          <w:b/>
          <w:sz w:val="24"/>
          <w:szCs w:val="24"/>
        </w:rPr>
        <w:t>【实验目的与要求】</w:t>
      </w:r>
      <w:r>
        <w:rPr>
          <w:rFonts w:hint="eastAsia"/>
          <w:b/>
          <w:sz w:val="24"/>
          <w:szCs w:val="24"/>
          <w:lang w:val="en-US" w:eastAsia="zh-CN"/>
        </w:rPr>
        <w:t xml:space="preserve"> 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代码结果</w:t>
      </w:r>
    </w:p>
    <w:p>
      <w:pPr>
        <w:numPr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1.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60975" cy="2996565"/>
            <wp:effectExtent l="0" t="0" r="9525" b="635"/>
            <wp:docPr id="1" name="图片 1" descr="5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.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68595" cy="2792095"/>
            <wp:effectExtent l="0" t="0" r="1905" b="1905"/>
            <wp:docPr id="2" name="图片 2" descr="5.1.1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.1.1结果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2.</w:t>
      </w:r>
    </w:p>
    <w:p>
      <w:pPr>
        <w:numPr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69230" cy="4045585"/>
            <wp:effectExtent l="0" t="0" r="1270" b="5715"/>
            <wp:docPr id="3" name="图片 3" descr="5.1.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.1.2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62880" cy="2075815"/>
            <wp:effectExtent l="0" t="0" r="7620" b="6985"/>
            <wp:docPr id="4" name="图片 4" descr="5.1.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.1.2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65420" cy="2700655"/>
            <wp:effectExtent l="0" t="0" r="5080" b="4445"/>
            <wp:docPr id="5" name="图片 5" descr="5.1.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.1.2.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64150" cy="2745740"/>
            <wp:effectExtent l="0" t="0" r="6350" b="10160"/>
            <wp:docPr id="6" name="图片 6" descr="5.1.2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.1.2结果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3.</w:t>
      </w:r>
    </w:p>
    <w:p>
      <w:pPr>
        <w:numPr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60975" cy="2971800"/>
            <wp:effectExtent l="0" t="0" r="9525" b="0"/>
            <wp:docPr id="7" name="图片 7" descr="5.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.1.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73040" cy="2639695"/>
            <wp:effectExtent l="0" t="0" r="10160" b="1905"/>
            <wp:docPr id="8" name="图片 8" descr="5.1.3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.1.3结果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4.</w:t>
      </w:r>
    </w:p>
    <w:p>
      <w:pPr>
        <w:numPr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70500" cy="2733040"/>
            <wp:effectExtent l="0" t="0" r="0" b="10160"/>
            <wp:docPr id="9" name="图片 9" descr="5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.1.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66055" cy="2696210"/>
            <wp:effectExtent l="0" t="0" r="4445" b="8890"/>
            <wp:docPr id="10" name="图片 10" descr="5.1.4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.1.4结果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5.</w:t>
      </w:r>
    </w:p>
    <w:p>
      <w:pPr>
        <w:numPr>
          <w:numId w:val="0"/>
        </w:num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65420" cy="3022600"/>
            <wp:effectExtent l="0" t="0" r="5080" b="0"/>
            <wp:docPr id="11" name="图片 11" descr="5.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.1.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drawing>
          <wp:inline distT="0" distB="0" distL="114300" distR="114300">
            <wp:extent cx="5262245" cy="2724785"/>
            <wp:effectExtent l="0" t="0" r="8255" b="5715"/>
            <wp:docPr id="12" name="图片 12" descr="5.1.5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.1.5结果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实验中遇到的问题和解决方法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问题: 无法通过公有函数给私有属性中的字符数组赋值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解决方法: 查找资料,大部分方法都不安全,要么使用string,或者其他库,于是决定采取指针的形式来写。</w:t>
      </w:r>
    </w:p>
    <w:p>
      <w:pPr>
        <w:numPr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体会与感悟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在写代码的时候会出很多的问题,我们要学会去查阅资料,学会去搜寻,当一种办法行不通时要学会变通。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0B1BFA"/>
    <w:multiLevelType w:val="singleLevel"/>
    <w:tmpl w:val="290B1BFA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42B55862"/>
    <w:rsid w:val="5CB10304"/>
    <w:rsid w:val="60B1639D"/>
    <w:rsid w:val="621B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949</Words>
  <Characters>1573</Characters>
  <Lines>12</Lines>
  <Paragraphs>3</Paragraphs>
  <TotalTime>127</TotalTime>
  <ScaleCrop>false</ScaleCrop>
  <LinksUpToDate>false</LinksUpToDate>
  <CharactersWithSpaces>1842</CharactersWithSpaces>
  <Application>WPS Office_11.1.0.11757_F1E327BC-269C-435d-A152-05C5408002CA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南柯一梦</cp:lastModifiedBy>
  <dcterms:modified xsi:type="dcterms:W3CDTF">2024-12-16T12:15:39Z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2052-11.1.0.11757</vt:lpwstr>
  </property>
  <property fmtid="{D5CDD505-2E9C-101B-9397-08002B2CF9AE}" pid="3" name="ICV">
    <vt:lpwstr>119504612A2C4D3093BF452A54195DA3</vt:lpwstr>
  </property>
</Properties>
</file>