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程世勋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// </w:t>
      </w: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错误：int要小写，而且k没有初始定义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//</w:t>
      </w: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错误：i重复定义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代码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347335" cy="2461260"/>
            <wp:effectExtent l="0" t="0" r="1905" b="7620"/>
            <wp:docPr id="3" name="图片 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20CA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4411980" cy="1397635"/>
            <wp:effectExtent l="0" t="0" r="7620" b="4445"/>
            <wp:docPr id="2" name="图片 2" descr="1.1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1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BA9">
      <w:r>
        <w:rPr>
          <w:rFonts w:hint="default"/>
        </w:rPr>
        <w:t>流程图描述：</w:t>
      </w:r>
    </w:p>
    <w:p w14:paraId="7BCCC1C3">
      <w:r>
        <w:rPr>
          <w:rFonts w:hint="eastAsia"/>
          <w:lang w:val="en-US" w:eastAsia="zh-CN"/>
        </w:rPr>
        <w:t>1.</w:t>
      </w:r>
      <w:r>
        <w:rPr>
          <w:rFonts w:hint="default"/>
        </w:rPr>
        <w:t>开始</w:t>
      </w:r>
    </w:p>
    <w:p w14:paraId="64148E4B">
      <w:r>
        <w:rPr>
          <w:rFonts w:hint="eastAsia"/>
          <w:lang w:val="en-US" w:eastAsia="zh-CN"/>
        </w:rPr>
        <w:t>2.</w:t>
      </w:r>
      <w:r>
        <w:rPr>
          <w:rFonts w:hint="default"/>
        </w:rPr>
        <w:t>定义变量 </w:t>
      </w:r>
      <w:r>
        <w:t>k = 1</w:t>
      </w:r>
    </w:p>
    <w:p w14:paraId="1B7F6ACD">
      <w:r>
        <w:rPr>
          <w:rFonts w:hint="eastAsia"/>
          <w:lang w:val="en-US" w:eastAsia="zh-CN"/>
        </w:rPr>
        <w:t>3.</w:t>
      </w:r>
      <w:r>
        <w:rPr>
          <w:rFonts w:hint="default"/>
        </w:rPr>
        <w:t>定义变量 i = k</w:t>
      </w:r>
    </w:p>
    <w:p w14:paraId="55BAB415">
      <w:r>
        <w:rPr>
          <w:rFonts w:hint="eastAsia"/>
          <w:lang w:val="en-US" w:eastAsia="zh-CN"/>
        </w:rPr>
        <w:t>4.</w:t>
      </w:r>
      <w:r>
        <w:rPr>
          <w:rFonts w:hint="default"/>
        </w:rPr>
        <w:t>输出 i++ (输出 1，然后 i 变为 2)</w:t>
      </w:r>
    </w:p>
    <w:p w14:paraId="1F245826">
      <w:r>
        <w:rPr>
          <w:rFonts w:hint="eastAsia"/>
          <w:lang w:val="en-US" w:eastAsia="zh-CN"/>
        </w:rPr>
        <w:t>5.</w:t>
      </w:r>
      <w:r>
        <w:rPr>
          <w:rFonts w:hint="default"/>
        </w:rPr>
        <w:t>输出 i++ (输出 2，然后 i 变为 3)</w:t>
      </w:r>
    </w:p>
    <w:p w14:paraId="683CA3FC">
      <w:r>
        <w:rPr>
          <w:rFonts w:hint="eastAsia"/>
          <w:lang w:val="en-US" w:eastAsia="zh-CN"/>
        </w:rPr>
        <w:t>6.</w:t>
      </w:r>
      <w:r>
        <w:rPr>
          <w:rFonts w:hint="default"/>
        </w:rPr>
        <w:t>输出 "Welcome to C++"</w:t>
      </w:r>
    </w:p>
    <w:p w14:paraId="70DEF8DF">
      <w:r>
        <w:rPr>
          <w:rFonts w:hint="eastAsia"/>
          <w:lang w:val="en-US" w:eastAsia="zh-CN"/>
        </w:rPr>
        <w:t>7.</w:t>
      </w:r>
      <w:r>
        <w:rPr>
          <w:rFonts w:hint="default"/>
        </w:rPr>
        <w:t>结束</w:t>
      </w:r>
    </w:p>
    <w:p w14:paraId="693203E6">
      <w:pPr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代码</w:t>
      </w:r>
    </w:p>
    <w:p w14:paraId="0A9E4B2E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4643120" cy="1647825"/>
            <wp:effectExtent l="0" t="0" r="5080" b="13335"/>
            <wp:docPr id="4" name="图片 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B25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4785" cy="1412875"/>
            <wp:effectExtent l="0" t="0" r="8255" b="4445"/>
            <wp:docPr id="6" name="图片 6" descr="1.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2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B6A"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代码</w:t>
      </w:r>
    </w:p>
    <w:p w14:paraId="5AD83F91">
      <w:pPr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  <w:drawing>
          <wp:inline distT="0" distB="0" distL="114300" distR="114300">
            <wp:extent cx="5631180" cy="1962150"/>
            <wp:effectExtent l="0" t="0" r="7620" b="3810"/>
            <wp:docPr id="7" name="图片 7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B028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6690" cy="1462405"/>
            <wp:effectExtent l="0" t="0" r="6350" b="635"/>
            <wp:docPr id="8" name="图片 8" descr="1.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3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6611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代码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6485255" cy="2810510"/>
            <wp:effectExtent l="0" t="0" r="6985" b="8890"/>
            <wp:docPr id="9" name="图片 9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338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865" cy="2669540"/>
            <wp:effectExtent l="0" t="0" r="3175" b="12700"/>
            <wp:docPr id="10" name="图片 10" descr="1.4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4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代码</w:t>
      </w:r>
    </w:p>
    <w:p w14:paraId="7B28E95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865" cy="1252220"/>
            <wp:effectExtent l="0" t="0" r="3175" b="12700"/>
            <wp:docPr id="11" name="图片 11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668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5271135" cy="1026160"/>
            <wp:effectExtent l="0" t="0" r="1905" b="10160"/>
            <wp:docPr id="12" name="图片 12" descr="1.5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5结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970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D8D005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6D9B73F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 xml:space="preserve">1.4 </w:t>
      </w:r>
    </w:p>
    <w:p w14:paraId="17B967F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</w:t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：</w:t>
      </w:r>
    </w:p>
    <w:p w14:paraId="61BCFE6E">
      <w:pPr>
        <w:spacing w:line="400" w:lineRule="exact"/>
        <w:ind w:firstLine="240" w:firstLineChars="100"/>
        <w:jc w:val="left"/>
        <w:rPr>
          <w:rFonts w:hint="eastAsia" w:ascii="仿宋_GB2312" w:hAnsi="仿宋_GB2312" w:cs="仿宋_GB2312" w:eastAsiaTheme="minorEastAsia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在思考为什么</w:t>
      </w:r>
      <w:r>
        <w:t>estUnint变成short类型时会变成-2</w:t>
      </w:r>
      <w:r>
        <w:rPr>
          <w:rFonts w:hint="eastAsia"/>
          <w:lang w:eastAsia="zh-CN"/>
        </w:rPr>
        <w:t>。</w:t>
      </w:r>
    </w:p>
    <w:p w14:paraId="3C1F1754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解决方法</w:t>
      </w:r>
      <w:r>
        <w:rPr>
          <w:rFonts w:hint="eastAsia"/>
          <w:sz w:val="24"/>
          <w:szCs w:val="24"/>
          <w:lang w:eastAsia="zh-CN"/>
        </w:rPr>
        <w:t>：</w:t>
      </w:r>
    </w:p>
    <w:p w14:paraId="1C7A6539"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1.在网络上查找资料，知道了</w:t>
      </w:r>
      <w:r>
        <w:rPr>
          <w:rFonts w:hint="default"/>
          <w:sz w:val="24"/>
          <w:szCs w:val="24"/>
        </w:rPr>
        <w:t>补码表示法</w:t>
      </w:r>
      <w:r>
        <w:rPr>
          <w:rFonts w:hint="eastAsia"/>
          <w:sz w:val="24"/>
          <w:szCs w:val="24"/>
          <w:lang w:eastAsia="zh-CN"/>
        </w:rPr>
        <w:t>（</w:t>
      </w:r>
      <w:r>
        <w:t>将其符号位取反并加 1 就得到了补码表示</w:t>
      </w:r>
      <w:r>
        <w:rPr>
          <w:rFonts w:hint="eastAsia"/>
          <w:sz w:val="24"/>
          <w:szCs w:val="24"/>
          <w:lang w:eastAsia="zh-CN"/>
        </w:rPr>
        <w:t>），</w:t>
      </w:r>
      <w:r>
        <w:rPr>
          <w:rFonts w:hint="eastAsia"/>
          <w:sz w:val="24"/>
          <w:szCs w:val="24"/>
          <w:lang w:val="en-US" w:eastAsia="zh-CN"/>
        </w:rPr>
        <w:t>理解了-2的由来。</w:t>
      </w:r>
    </w:p>
    <w:p w14:paraId="55311ACC">
      <w:pPr>
        <w:spacing w:line="400" w:lineRule="exact"/>
        <w:jc w:val="both"/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1.5</w:t>
      </w:r>
    </w:p>
    <w:p w14:paraId="304E421B">
      <w:pPr>
        <w:spacing w:line="400" w:lineRule="exact"/>
        <w:jc w:val="both"/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：</w:t>
      </w:r>
    </w:p>
    <w:p w14:paraId="3EE43A7D">
      <w:pPr>
        <w:spacing w:line="400" w:lineRule="exact"/>
        <w:jc w:val="both"/>
        <w:rPr>
          <w:rFonts w:hint="eastAsia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 xml:space="preserve"> 如何将double类型的数</w:t>
      </w:r>
      <w:r>
        <w:rPr>
          <w:rFonts w:hint="eastAsia"/>
        </w:rPr>
        <w:t>保留两位小数</w:t>
      </w:r>
      <w:r>
        <w:rPr>
          <w:rFonts w:hint="eastAsia"/>
          <w:lang w:eastAsia="zh-CN"/>
        </w:rPr>
        <w:t>。</w:t>
      </w:r>
    </w:p>
    <w:p w14:paraId="5F0F2812">
      <w:pPr>
        <w:spacing w:line="400" w:lineRule="exact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解决方法</w:t>
      </w:r>
      <w:r>
        <w:rPr>
          <w:rFonts w:hint="eastAsia"/>
          <w:sz w:val="24"/>
          <w:szCs w:val="24"/>
          <w:lang w:eastAsia="zh-CN"/>
        </w:rPr>
        <w:t>：</w:t>
      </w:r>
    </w:p>
    <w:p w14:paraId="43BD997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通过在网络上查找资料，知道了</w:t>
      </w:r>
      <w:r>
        <w:rPr>
          <w:rFonts w:hint="eastAsia"/>
        </w:rPr>
        <w:t>保留两位小数</w:t>
      </w:r>
      <w:r>
        <w:rPr>
          <w:rFonts w:hint="eastAsia"/>
          <w:lang w:val="en-US" w:eastAsia="zh-CN"/>
        </w:rPr>
        <w:t>的方法：</w:t>
      </w:r>
      <w:r>
        <w:t>fixed </w:t>
      </w:r>
      <w:r>
        <w:rPr>
          <w:rFonts w:hint="default"/>
        </w:rPr>
        <w:t>用于设置浮点数的输出为固定小数点格式。setprecision(n) 用于设置输出的精度，其中 n 是小数点后要保留的位数。</w:t>
      </w:r>
      <w:r>
        <w:rPr>
          <w:rFonts w:hint="eastAsia"/>
          <w:lang w:val="en-US" w:eastAsia="zh-CN"/>
        </w:rPr>
        <w:t>需要头文件</w:t>
      </w:r>
      <w:r>
        <w:rPr>
          <w:rFonts w:hint="eastAsia"/>
        </w:rPr>
        <w:t>#include&lt;iomanip&gt;</w:t>
      </w:r>
      <w:r>
        <w:rPr>
          <w:rFonts w:hint="eastAsia"/>
          <w:lang w:val="en-US" w:eastAsia="zh-CN"/>
        </w:rPr>
        <w:t>才能使用。</w:t>
      </w:r>
    </w:p>
    <w:p w14:paraId="25E5488C">
      <w:pPr>
        <w:spacing w:line="400" w:lineRule="exact"/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2A79ABB0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07F2A84A"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cs="仿宋_GB2312" w:eastAsiaTheme="minorEastAsia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实验1难度较低，以巩固知识为主</w:t>
      </w:r>
      <w:r>
        <w:rPr>
          <w:rFonts w:hint="eastAsia"/>
          <w:lang w:val="en-US" w:eastAsia="zh-CN"/>
        </w:rPr>
        <w:t>。除</w:t>
      </w:r>
      <w:r>
        <w:rPr>
          <w:rFonts w:hint="default"/>
        </w:rPr>
        <w:t>补码表示法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保留两位小数</w:t>
      </w:r>
      <w:r>
        <w:rPr>
          <w:rFonts w:hint="eastAsia"/>
          <w:lang w:val="en-US" w:eastAsia="zh-CN"/>
        </w:rPr>
        <w:t>的方法外，其他没有太大难度。通过实验1，我有如下收获：</w:t>
      </w:r>
    </w:p>
    <w:p w14:paraId="3A786B91">
      <w:pPr>
        <w:numPr>
          <w:ilvl w:val="0"/>
          <w:numId w:val="3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我巩固了所学的知识。</w:t>
      </w:r>
    </w:p>
    <w:p w14:paraId="3B7C8625">
      <w:pPr>
        <w:numPr>
          <w:ilvl w:val="0"/>
          <w:numId w:val="3"/>
        </w:numPr>
        <w:spacing w:line="400" w:lineRule="exact"/>
        <w:jc w:val="left"/>
      </w:pPr>
      <w:r>
        <w:rPr>
          <w:rFonts w:hint="eastAsia"/>
          <w:lang w:val="en-US" w:eastAsia="zh-CN"/>
        </w:rPr>
        <w:t>提高了我的编码能力。</w:t>
      </w:r>
    </w:p>
    <w:p w14:paraId="0BE3B551">
      <w:pPr>
        <w:numPr>
          <w:ilvl w:val="0"/>
          <w:numId w:val="3"/>
        </w:numPr>
        <w:spacing w:line="400" w:lineRule="exact"/>
        <w:jc w:val="left"/>
      </w:pPr>
      <w:r>
        <w:rPr>
          <w:rFonts w:hint="eastAsia"/>
          <w:lang w:val="en-US" w:eastAsia="zh-CN"/>
        </w:rPr>
        <w:t>查找资料使我对知识的理解更加深刻。</w:t>
      </w: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4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0850CF9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016375" cy="1930400"/>
            <wp:effectExtent l="0" t="0" r="6985" b="5080"/>
            <wp:docPr id="1" name="图片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5A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2217420" cy="889635"/>
            <wp:effectExtent l="0" t="0" r="7620" b="9525"/>
            <wp:docPr id="5" name="图片 5" descr="2.1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结果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1BE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4052CF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BA15EE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5064760" cy="1026795"/>
            <wp:effectExtent l="0" t="0" r="10160" b="9525"/>
            <wp:docPr id="13" name="图片 13" descr="2.1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1结果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65F3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</w:t>
      </w:r>
    </w:p>
    <w:p w14:paraId="5C7EF0F5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3844290" cy="2738120"/>
            <wp:effectExtent l="0" t="0" r="11430" b="5080"/>
            <wp:docPr id="14" name="图片 14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F1E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2059305" cy="1313815"/>
            <wp:effectExtent l="0" t="0" r="13335" b="12065"/>
            <wp:docPr id="15" name="图片 15" descr="2.2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2结果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60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A4BBB2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42E1F81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2667635" cy="1205230"/>
            <wp:effectExtent l="0" t="0" r="14605" b="13970"/>
            <wp:docPr id="18" name="图片 18" descr="2.2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2结果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63C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2D9944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3017520" cy="1341120"/>
            <wp:effectExtent l="0" t="0" r="0" b="0"/>
            <wp:docPr id="19" name="图片 19" descr="2.2结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.2结果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AB2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9B71D3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5273040" cy="3504565"/>
            <wp:effectExtent l="0" t="0" r="0" b="635"/>
            <wp:docPr id="20" name="图片 20" descr="2.2结果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2结果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30C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F622A3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540250" cy="2959735"/>
            <wp:effectExtent l="0" t="0" r="1270" b="12065"/>
            <wp:docPr id="21" name="图片 21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.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835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3D090C6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3161030" cy="2256790"/>
            <wp:effectExtent l="0" t="0" r="8890" b="13970"/>
            <wp:docPr id="22" name="图片 22" descr="2.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.3结果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070B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4.</w:t>
      </w:r>
    </w:p>
    <w:p w14:paraId="1707C64D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491990" cy="3658235"/>
            <wp:effectExtent l="0" t="0" r="3810" b="14605"/>
            <wp:docPr id="23" name="图片 23" descr="2.4的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.4的上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382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32B226C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774565" cy="3816350"/>
            <wp:effectExtent l="0" t="0" r="10795" b="8890"/>
            <wp:docPr id="24" name="图片 24" descr="2.4的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.4的下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247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2583180" cy="2343785"/>
            <wp:effectExtent l="0" t="0" r="7620" b="3175"/>
            <wp:docPr id="25" name="图片 25" descr="2.4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.4结果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91440</wp:posOffset>
            </wp:positionV>
            <wp:extent cx="2554605" cy="2781300"/>
            <wp:effectExtent l="0" t="0" r="5715" b="7620"/>
            <wp:wrapSquare wrapText="bothSides"/>
            <wp:docPr id="26" name="图片 26" descr="2.4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.4结果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CEC7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278769F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696DA51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</w:p>
    <w:p w14:paraId="342619A8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73675" cy="4072255"/>
            <wp:effectExtent l="0" t="0" r="14605" b="12065"/>
            <wp:docPr id="33" name="图片 33" descr="2.5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.5上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9783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536440" cy="2014855"/>
            <wp:effectExtent l="0" t="0" r="5080" b="12065"/>
            <wp:docPr id="34" name="图片 34" descr="2.5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.5下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ACE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128770" cy="2348865"/>
            <wp:effectExtent l="0" t="0" r="1270" b="13335"/>
            <wp:docPr id="35" name="图片 35" descr="2.5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.5结果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7BFE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40AF34E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6.</w:t>
      </w:r>
    </w:p>
    <w:p w14:paraId="29C1C976">
      <w:pPr>
        <w:ind w:firstLine="241" w:firstLineChars="10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697730" cy="4306570"/>
            <wp:effectExtent l="0" t="0" r="11430" b="6350"/>
            <wp:docPr id="27" name="图片 27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.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33E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243EEB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3286125" cy="2447925"/>
            <wp:effectExtent l="0" t="0" r="5715" b="5715"/>
            <wp:docPr id="28" name="图片 28" descr="2.6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.6结果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2F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24FC4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B923597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7.</w:t>
      </w:r>
    </w:p>
    <w:p w14:paraId="746BCAE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4780280" cy="2284730"/>
            <wp:effectExtent l="0" t="0" r="5080" b="1270"/>
            <wp:docPr id="29" name="图片 29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.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6D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48F0B63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4201160" cy="2127250"/>
            <wp:effectExtent l="0" t="0" r="5080" b="6350"/>
            <wp:docPr id="30" name="图片 30" descr="2.7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.7结果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94C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1F1AD1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EEFEEF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8.</w:t>
      </w:r>
    </w:p>
    <w:p w14:paraId="72E3576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4394200" cy="3430270"/>
            <wp:effectExtent l="0" t="0" r="10160" b="13970"/>
            <wp:docPr id="36" name="图片 36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.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AE6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42E36F2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7833A89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3067685" cy="1710690"/>
            <wp:effectExtent l="0" t="0" r="10795" b="11430"/>
            <wp:docPr id="37" name="图片 37" descr="2.8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.8结果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EC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39F0976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5393E51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2974340" cy="1879600"/>
            <wp:effectExtent l="0" t="0" r="12700" b="10160"/>
            <wp:docPr id="38" name="图片 38" descr="2.8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.8结果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422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67B25A6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9.</w:t>
      </w:r>
    </w:p>
    <w:p w14:paraId="163FA0E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5273040" cy="2665730"/>
            <wp:effectExtent l="0" t="0" r="0" b="1270"/>
            <wp:docPr id="31" name="图片 31" descr="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.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C9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697B50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5269230" cy="1333500"/>
            <wp:effectExtent l="0" t="0" r="3810" b="7620"/>
            <wp:docPr id="32" name="图片 32" descr="2.9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.9结果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E7E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3363CA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4.</w:t>
      </w:r>
    </w:p>
    <w:p w14:paraId="09DBF86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</w:t>
      </w:r>
    </w:p>
    <w:p w14:paraId="08AEF9CA">
      <w:pPr>
        <w:spacing w:line="400" w:lineRule="exact"/>
        <w:ind w:firstLine="210" w:firstLineChars="100"/>
        <w:jc w:val="left"/>
        <w:rPr>
          <w:rFonts w:hint="default" w:ascii="仿宋_GB2312" w:hAnsi="仿宋_GB2312" w:cs="仿宋_GB2312" w:eastAsiaTheme="minorEastAsia"/>
          <w:b/>
          <w:bCs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t>计算器</w:t>
      </w:r>
      <w:r>
        <w:rPr>
          <w:rFonts w:hint="eastAsia"/>
          <w:lang w:val="en-US" w:eastAsia="zh-CN"/>
        </w:rPr>
        <w:t>的多种计算方法感到难以分类。</w:t>
      </w:r>
    </w:p>
    <w:p w14:paraId="02CA8E0E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解决方法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t>：</w:t>
      </w:r>
    </w:p>
    <w:p w14:paraId="34EBC3FA">
      <w:pPr>
        <w:ind w:firstLine="240" w:firstLineChars="100"/>
        <w:jc w:val="left"/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通过case函数对多种情况进行分类，使自己的思路清晰，代码一目了然。</w:t>
      </w:r>
    </w:p>
    <w:p w14:paraId="5B41B4D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5.</w:t>
      </w:r>
    </w:p>
    <w:p w14:paraId="66CEF13C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</w:t>
      </w:r>
    </w:p>
    <w:p w14:paraId="3E272942">
      <w:pPr>
        <w:numPr>
          <w:ilvl w:val="0"/>
          <w:numId w:val="5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不知道怎么将字符分类成</w:t>
      </w:r>
      <w:r>
        <w:rPr>
          <w:rFonts w:hint="eastAsia"/>
        </w:rPr>
        <w:t>英文字母、空格、数字字符和其它字符</w:t>
      </w:r>
      <w:r>
        <w:rPr>
          <w:rFonts w:hint="eastAsia"/>
          <w:lang w:eastAsia="zh-CN"/>
        </w:rPr>
        <w:t>。</w:t>
      </w:r>
    </w:p>
    <w:p w14:paraId="71A972FA">
      <w:pPr>
        <w:numPr>
          <w:ilvl w:val="0"/>
          <w:numId w:val="5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不知道怎么识别</w:t>
      </w:r>
      <w:r>
        <w:rPr>
          <w:rFonts w:hint="eastAsia"/>
        </w:rPr>
        <w:t>空格</w:t>
      </w:r>
      <w:r>
        <w:rPr>
          <w:rFonts w:hint="eastAsia"/>
          <w:lang w:val="en-US" w:eastAsia="zh-CN"/>
        </w:rPr>
        <w:t>键</w:t>
      </w:r>
      <w:r>
        <w:rPr>
          <w:rFonts w:hint="eastAsia"/>
        </w:rPr>
        <w:t>以及‘\n’字符</w:t>
      </w:r>
      <w:r>
        <w:rPr>
          <w:rFonts w:hint="eastAsia"/>
          <w:lang w:val="en-US" w:eastAsia="zh-CN"/>
        </w:rPr>
        <w:t>。</w:t>
      </w:r>
    </w:p>
    <w:p w14:paraId="2629FE8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解决方法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t>：</w:t>
      </w:r>
    </w:p>
    <w:p w14:paraId="7E53693B">
      <w:r>
        <w:rPr>
          <w:rFonts w:hint="eastAsia"/>
          <w:lang w:val="en-US" w:eastAsia="zh-CN"/>
        </w:rPr>
        <w:t xml:space="preserve"> 通过查阅资料，知道</w:t>
      </w:r>
      <w:r>
        <w:t>使用</w:t>
      </w:r>
      <w:r>
        <w:rPr>
          <w:rFonts w:hint="default"/>
        </w:rPr>
        <w:t> </w:t>
      </w:r>
      <w:r>
        <w:t>cin.get()</w:t>
      </w:r>
      <w:r>
        <w:rPr>
          <w:rFonts w:hint="default"/>
        </w:rPr>
        <w:t> 方法逐个读取字符，包括空格和换行符。</w:t>
      </w:r>
      <w:r>
        <w:rPr>
          <w:rFonts w:hint="eastAsia"/>
          <w:lang w:val="en-US" w:eastAsia="zh-CN"/>
        </w:rPr>
        <w:t>了解到</w:t>
      </w:r>
      <w:r>
        <w:t>isalpha、</w:t>
      </w:r>
      <w:r>
        <w:rPr>
          <w:rFonts w:hint="default"/>
        </w:rPr>
        <w:t>isdigit 和 isspace 函数是 C++ 标准库中的字符处理函数，定义在 &lt;cctype&gt; 头文件中。</w:t>
      </w:r>
    </w:p>
    <w:p w14:paraId="71925A1B">
      <w:r>
        <w:t>字符分类</w:t>
      </w:r>
      <w:r>
        <w:rPr>
          <w:rFonts w:hint="default"/>
        </w:rPr>
        <w:t>：</w:t>
      </w:r>
    </w:p>
    <w:p w14:paraId="1DDFD051">
      <w:r>
        <w:rPr>
          <w:rFonts w:hint="eastAsia"/>
          <w:lang w:val="en-US" w:eastAsia="zh-CN"/>
        </w:rPr>
        <w:t>1.</w:t>
      </w:r>
      <w:r>
        <w:rPr>
          <w:rFonts w:hint="default"/>
        </w:rPr>
        <w:t>使用 </w:t>
      </w:r>
      <w:r>
        <w:t>isalpha(c)</w:t>
      </w:r>
      <w:r>
        <w:rPr>
          <w:rFonts w:hint="default"/>
        </w:rPr>
        <w:t> 检查字符是否为英文字母。</w:t>
      </w:r>
    </w:p>
    <w:p w14:paraId="7533AE3F">
      <w:r>
        <w:rPr>
          <w:rFonts w:hint="eastAsia"/>
          <w:lang w:val="en-US" w:eastAsia="zh-CN"/>
        </w:rPr>
        <w:t>2.</w:t>
      </w:r>
      <w:r>
        <w:rPr>
          <w:rFonts w:hint="default"/>
        </w:rPr>
        <w:t>使用 isspace(c) 检查字符是否为空格。</w:t>
      </w:r>
    </w:p>
    <w:p w14:paraId="5D808139">
      <w:r>
        <w:rPr>
          <w:rFonts w:hint="eastAsia"/>
          <w:lang w:val="en-US" w:eastAsia="zh-CN"/>
        </w:rPr>
        <w:t>3.</w:t>
      </w:r>
      <w:r>
        <w:rPr>
          <w:rFonts w:hint="default"/>
        </w:rPr>
        <w:t>使用 isdigit(c) 检查字符是否为数字。</w:t>
      </w:r>
    </w:p>
    <w:p w14:paraId="461D84AE">
      <w:r>
        <w:rPr>
          <w:rFonts w:hint="eastAsia"/>
          <w:lang w:val="en-US" w:eastAsia="zh-CN"/>
        </w:rPr>
        <w:t>4.</w:t>
      </w:r>
      <w:r>
        <w:rPr>
          <w:rFonts w:hint="default"/>
        </w:rPr>
        <w:t>其他字符被归类为“其他字符”。</w:t>
      </w:r>
    </w:p>
    <w:p w14:paraId="328D9543"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B240E3D">
      <w:pPr>
        <w:spacing w:line="400" w:lineRule="exact"/>
        <w:jc w:val="left"/>
        <w:rPr>
          <w:rFonts w:hint="eastAsia"/>
          <w:lang w:eastAsia="zh-CN"/>
        </w:rPr>
      </w:pPr>
      <w:r>
        <w:t>实验二的难度相对实验一有了</w:t>
      </w:r>
      <w:r>
        <w:rPr>
          <w:rFonts w:hint="eastAsia"/>
          <w:lang w:val="en-US" w:eastAsia="zh-CN"/>
        </w:rPr>
        <w:t>明显</w:t>
      </w:r>
      <w:r>
        <w:t>提升，</w:t>
      </w:r>
      <w:r>
        <w:rPr>
          <w:rFonts w:hint="eastAsia"/>
          <w:lang w:val="en-US" w:eastAsia="zh-CN"/>
        </w:rPr>
        <w:t>要求我们对</w:t>
      </w:r>
      <w:r>
        <w:t>所学知识</w:t>
      </w:r>
      <w:r>
        <w:rPr>
          <w:rFonts w:hint="eastAsia"/>
          <w:lang w:val="en-US" w:eastAsia="zh-CN"/>
        </w:rPr>
        <w:t>进行</w:t>
      </w:r>
      <w:r>
        <w:t>灵活运用，</w:t>
      </w:r>
      <w:r>
        <w:rPr>
          <w:rFonts w:hint="eastAsia"/>
          <w:lang w:val="en-US" w:eastAsia="zh-CN"/>
        </w:rPr>
        <w:t>与此同时</w:t>
      </w:r>
      <w:r>
        <w:t>锻炼</w:t>
      </w:r>
      <w:r>
        <w:rPr>
          <w:rFonts w:hint="eastAsia"/>
          <w:lang w:val="en-US" w:eastAsia="zh-CN"/>
        </w:rPr>
        <w:t>我们</w:t>
      </w:r>
      <w:r>
        <w:t>的创新和自学能力。通过</w:t>
      </w:r>
      <w:r>
        <w:rPr>
          <w:rFonts w:hint="eastAsia"/>
          <w:lang w:val="en-US" w:eastAsia="zh-CN"/>
        </w:rPr>
        <w:t>查找资料，向学长寻求帮助</w:t>
      </w:r>
      <w:r>
        <w:t>和自我的不断调试运行，</w:t>
      </w:r>
      <w:r>
        <w:rPr>
          <w:rFonts w:hint="eastAsia"/>
          <w:lang w:val="en-US" w:eastAsia="zh-CN"/>
        </w:rPr>
        <w:t>终于成功地</w:t>
      </w:r>
      <w:r>
        <w:t>解决遇到的问题。实验二令我收获极大</w:t>
      </w:r>
      <w:r>
        <w:rPr>
          <w:rFonts w:hint="eastAsia"/>
          <w:lang w:eastAsia="zh-CN"/>
        </w:rPr>
        <w:t>：</w:t>
      </w:r>
    </w:p>
    <w:p w14:paraId="12E7115C">
      <w:pPr>
        <w:numPr>
          <w:ilvl w:val="0"/>
          <w:numId w:val="6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我巩固了所学的知识。</w:t>
      </w:r>
    </w:p>
    <w:p w14:paraId="18D4B9A6">
      <w:pPr>
        <w:numPr>
          <w:ilvl w:val="0"/>
          <w:numId w:val="6"/>
        </w:num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提高了我</w:t>
      </w:r>
      <w:bookmarkStart w:id="0" w:name="_GoBack"/>
      <w:bookmarkEnd w:id="0"/>
      <w:r>
        <w:rPr>
          <w:rFonts w:hint="eastAsia"/>
          <w:lang w:val="en-US" w:eastAsia="zh-CN"/>
        </w:rPr>
        <w:t>的编码能力。</w:t>
      </w:r>
    </w:p>
    <w:p w14:paraId="06337D35">
      <w:pPr>
        <w:numPr>
          <w:ilvl w:val="0"/>
          <w:numId w:val="6"/>
        </w:num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查找资料使我自学能力得到提高，对知识理解更深刻。</w:t>
      </w:r>
    </w:p>
    <w:p w14:paraId="17E95436">
      <w:pPr>
        <w:numPr>
          <w:ilvl w:val="0"/>
          <w:numId w:val="3"/>
        </w:num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锻炼了我解决问题的能力。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39E28"/>
    <w:multiLevelType w:val="singleLevel"/>
    <w:tmpl w:val="86939E2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1658B3"/>
    <w:multiLevelType w:val="singleLevel"/>
    <w:tmpl w:val="AF1658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B2086"/>
    <w:multiLevelType w:val="singleLevel"/>
    <w:tmpl w:val="B68B208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D8B547C"/>
    <w:multiLevelType w:val="singleLevel"/>
    <w:tmpl w:val="CD8B5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FE1534C5"/>
    <w:multiLevelType w:val="singleLevel"/>
    <w:tmpl w:val="FE1534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xMjUxYmQyMWM3MTcxYThmOTA1ODBlZGM1M2NkNDQifQ=="/>
  </w:docVars>
  <w:rsids>
    <w:rsidRoot w:val="00172A27"/>
    <w:rsid w:val="00023E6B"/>
    <w:rsid w:val="00172A27"/>
    <w:rsid w:val="00263986"/>
    <w:rsid w:val="006C295E"/>
    <w:rsid w:val="00937DF9"/>
    <w:rsid w:val="00C3325D"/>
    <w:rsid w:val="03C86E5B"/>
    <w:rsid w:val="05F2473E"/>
    <w:rsid w:val="068C59DA"/>
    <w:rsid w:val="0AF37283"/>
    <w:rsid w:val="148E1E01"/>
    <w:rsid w:val="16FD7459"/>
    <w:rsid w:val="18701C01"/>
    <w:rsid w:val="19F20351"/>
    <w:rsid w:val="1A0176E3"/>
    <w:rsid w:val="1BDB3D17"/>
    <w:rsid w:val="21682AB1"/>
    <w:rsid w:val="21805734"/>
    <w:rsid w:val="219F23DC"/>
    <w:rsid w:val="24BB786B"/>
    <w:rsid w:val="2B3C647B"/>
    <w:rsid w:val="2BDB1D15"/>
    <w:rsid w:val="2CE526C9"/>
    <w:rsid w:val="2DBD17FD"/>
    <w:rsid w:val="2EBC7D67"/>
    <w:rsid w:val="2EDD3678"/>
    <w:rsid w:val="2F8A2C0C"/>
    <w:rsid w:val="35621829"/>
    <w:rsid w:val="381476C1"/>
    <w:rsid w:val="3AA7640F"/>
    <w:rsid w:val="3BFF41E4"/>
    <w:rsid w:val="45287407"/>
    <w:rsid w:val="4D6806F6"/>
    <w:rsid w:val="502D46FF"/>
    <w:rsid w:val="50372881"/>
    <w:rsid w:val="564317EE"/>
    <w:rsid w:val="564E3E5C"/>
    <w:rsid w:val="5AE8367B"/>
    <w:rsid w:val="5CC84423"/>
    <w:rsid w:val="5D0546C0"/>
    <w:rsid w:val="60013773"/>
    <w:rsid w:val="61E3373C"/>
    <w:rsid w:val="63114807"/>
    <w:rsid w:val="64EF4547"/>
    <w:rsid w:val="69B06D02"/>
    <w:rsid w:val="6AD53850"/>
    <w:rsid w:val="6BFB7A37"/>
    <w:rsid w:val="6C892BB5"/>
    <w:rsid w:val="6D027716"/>
    <w:rsid w:val="722A57DB"/>
    <w:rsid w:val="75E34C0C"/>
    <w:rsid w:val="7C1E1BC0"/>
    <w:rsid w:val="7CB4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2196</Words>
  <Characters>3214</Characters>
  <Lines>18</Lines>
  <Paragraphs>5</Paragraphs>
  <TotalTime>2</TotalTime>
  <ScaleCrop>false</ScaleCrop>
  <LinksUpToDate>false</LinksUpToDate>
  <CharactersWithSpaces>3510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开心每一天。</cp:lastModifiedBy>
  <dcterms:modified xsi:type="dcterms:W3CDTF">2024-11-07T12:43:02Z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