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对于类的接口例如成员函数应该是公有的，这样外部代码可以通过这些公有接口来与类进行交互。</w:t>
      </w:r>
      <w:r>
        <w:rPr>
          <w:rFonts w:ascii="Times New Roman" w:hAnsi="Times New Roman" w:cs="Times New Roman"/>
          <w:b/>
          <w:bCs/>
        </w:rPr>
        <w:t>数据成员</w:t>
      </w:r>
      <w:r>
        <w:rPr>
          <w:rFonts w:hint="default" w:ascii="Times New Roman" w:hAnsi="Times New Roman" w:cs="Times New Roman"/>
          <w:b/>
          <w:bCs/>
        </w:rPr>
        <w:t>应该是私有的，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为了</w:t>
      </w:r>
      <w:r>
        <w:rPr>
          <w:rFonts w:hint="default" w:ascii="Times New Roman" w:hAnsi="Times New Roman" w:cs="Times New Roman"/>
          <w:b/>
          <w:bCs/>
        </w:rPr>
        <w:t>数据的一致性</w:t>
      </w:r>
      <w:r>
        <w:rPr>
          <w:rFonts w:hint="eastAsia" w:ascii="Times New Roman" w:hAnsi="Times New Roman" w:cs="Times New Roman"/>
          <w:b/>
          <w:bCs/>
          <w:lang w:eastAsia="zh-CN"/>
        </w:rPr>
        <w:t>、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安全性</w:t>
      </w:r>
      <w:r>
        <w:rPr>
          <w:rFonts w:hint="default" w:ascii="Times New Roman" w:hAnsi="Times New Roman" w:cs="Times New Roman"/>
          <w:b/>
          <w:bCs/>
        </w:rPr>
        <w:t>，外部代码不应该直接访问这些数据，而是应该通过提供公有成员函数来进行操作。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简短的成员函数：像 input() 和 output() 这样的成员函数，可以直接在类定义中进行实现。它们的代码较为简单，且通常只有少量的逻辑，因此适合放在类内定义。如在 Time 类中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的</w:t>
      </w:r>
      <w:r>
        <w:rPr>
          <w:rFonts w:hint="default" w:ascii="Times New Roman" w:hAnsi="Times New Roman" w:cs="Times New Roman"/>
          <w:b/>
          <w:bCs/>
        </w:rPr>
        <w:t xml:space="preserve">input() 和 output() 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的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</w:rPr>
        <w:t>对象数据成员是 hour, minute, sec，这些函数是与对象的内部状态密切相关的，因此可以定义为类的成员函数。</w:t>
      </w:r>
    </w:p>
    <w:p>
      <w:pPr>
        <w:pStyle w:val="3"/>
        <w:ind w:firstLine="42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如果函数的逻辑较为复杂，或者该函数并不直接操作类的内部数据，通常可以将函数定义放在类外部，以保持类定义的简洁。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5271770" cy="232473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8300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666240"/>
            <wp:effectExtent l="0" t="0" r="762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6184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46875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94297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9362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936750"/>
            <wp:effectExtent l="0" t="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1640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drawing>
          <wp:inline distT="0" distB="0" distL="114300" distR="114300">
            <wp:extent cx="5270500" cy="2410460"/>
            <wp:effectExtent l="0" t="0" r="254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08216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38885"/>
            <wp:effectExtent l="0" t="0" r="571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31267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1261745"/>
            <wp:effectExtent l="0" t="0" r="1270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96034"/>
    <w:multiLevelType w:val="singleLevel"/>
    <w:tmpl w:val="6309603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1MDg4ZDIxODAzNGMzYmRlOGM5OGY4NWY3OWQ4NDQifQ=="/>
    <w:docVar w:name="KSO_WPS_MARK_KEY" w:val="8b7d5c47-4fd6-4b2c-89eb-4a272c80abf6"/>
  </w:docVars>
  <w:rsids>
    <w:rsidRoot w:val="008D0446"/>
    <w:rsid w:val="0044067B"/>
    <w:rsid w:val="006E553D"/>
    <w:rsid w:val="008D0446"/>
    <w:rsid w:val="00905986"/>
    <w:rsid w:val="009908AD"/>
    <w:rsid w:val="00A82B8D"/>
    <w:rsid w:val="30071F45"/>
    <w:rsid w:val="39CB4937"/>
    <w:rsid w:val="55643CDC"/>
    <w:rsid w:val="71F1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8"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1163</Words>
  <Characters>1822</Characters>
  <Lines>12</Lines>
  <Paragraphs>3</Paragraphs>
  <TotalTime>2</TotalTime>
  <ScaleCrop>false</ScaleCrop>
  <LinksUpToDate>false</LinksUpToDate>
  <CharactersWithSpaces>2100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浪里淘沙</cp:lastModifiedBy>
  <dcterms:modified xsi:type="dcterms:W3CDTF">2024-12-18T08:13:07Z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462B8A1A0D8C4112930F9FD788F4DCF6</vt:lpwstr>
  </property>
</Properties>
</file>