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4E63" w14:textId="77777777" w:rsidR="00A00AFD" w:rsidRPr="00A00AFD" w:rsidRDefault="00A00AFD" w:rsidP="00A00AFD">
      <w:pPr>
        <w:spacing w:after="0" w:line="240" w:lineRule="auto"/>
        <w:jc w:val="center"/>
        <w:rPr>
          <w:rFonts w:ascii="宋体" w:eastAsia="宋体" w:hAnsi="宋体" w:cs="宋体" w:hint="eastAsia"/>
          <w:b/>
          <w:sz w:val="32"/>
          <w:szCs w:val="32"/>
          <w14:ligatures w14:val="none"/>
        </w:rPr>
      </w:pPr>
      <w:r w:rsidRPr="00A00AFD">
        <w:rPr>
          <w:rFonts w:ascii="宋体" w:eastAsia="宋体" w:hAnsi="宋体" w:cs="宋体" w:hint="eastAsia"/>
          <w:b/>
          <w:sz w:val="32"/>
          <w:szCs w:val="32"/>
          <w14:ligatures w14:val="none"/>
        </w:rPr>
        <w:t>实验三  函数</w:t>
      </w:r>
    </w:p>
    <w:p w14:paraId="7ECBEB93" w14:textId="77777777" w:rsidR="00A00AFD" w:rsidRPr="00A00AFD" w:rsidRDefault="00A00AFD" w:rsidP="00A00AFD">
      <w:pPr>
        <w:spacing w:after="0" w:line="240" w:lineRule="auto"/>
        <w:jc w:val="both"/>
        <w:rPr>
          <w:rFonts w:ascii="Calibri" w:eastAsia="等线" w:hAnsi="Calibri" w:cs="Times New Roman"/>
          <w:b/>
          <w:bCs/>
          <w:sz w:val="28"/>
          <w14:ligatures w14:val="none"/>
        </w:rPr>
      </w:pPr>
      <w:r w:rsidRPr="00A00AFD">
        <w:rPr>
          <w:rFonts w:ascii="Calibri" w:eastAsia="等线" w:hAnsi="Calibri" w:cs="Times New Roman" w:hint="eastAsia"/>
          <w:b/>
          <w:bCs/>
          <w:sz w:val="28"/>
          <w14:ligatures w14:val="none"/>
        </w:rPr>
        <w:t>一、实验目的</w:t>
      </w:r>
    </w:p>
    <w:p w14:paraId="70196EC5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 w:hint="eastAsia"/>
          <w:sz w:val="21"/>
          <w14:ligatures w14:val="none"/>
        </w:rPr>
        <w:t>本实验主要培养、训练学生对函数的理解，要求：</w:t>
      </w:r>
    </w:p>
    <w:p w14:paraId="1ABB6BE3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1.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掌握函数的定义、声明的方法；</w:t>
      </w:r>
    </w:p>
    <w:p w14:paraId="2326A1BB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2.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掌握函数的编写要求；</w:t>
      </w:r>
    </w:p>
    <w:p w14:paraId="1C175A9A" w14:textId="77777777" w:rsidR="00A00AFD" w:rsidRPr="00A00AFD" w:rsidRDefault="00A00AFD" w:rsidP="00A00AFD">
      <w:pPr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3.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掌握函数的调用方法；</w:t>
      </w:r>
    </w:p>
    <w:p w14:paraId="46FB8D5A" w14:textId="77777777" w:rsidR="00A00AFD" w:rsidRPr="00A00AFD" w:rsidRDefault="00A00AFD" w:rsidP="00A00AFD">
      <w:pPr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4.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掌握函数参数的传递方法；</w:t>
      </w:r>
    </w:p>
    <w:p w14:paraId="3B6A9382" w14:textId="77777777" w:rsidR="00A00AFD" w:rsidRPr="00A00AFD" w:rsidRDefault="00A00AFD" w:rsidP="00A00AFD">
      <w:pPr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5.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掌握变量的作用域；</w:t>
      </w:r>
    </w:p>
    <w:p w14:paraId="02A9A597" w14:textId="77777777" w:rsidR="00A00AFD" w:rsidRPr="00A00AFD" w:rsidRDefault="00A00AFD" w:rsidP="00A00AFD">
      <w:pPr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6.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掌握多文件编程方法。</w:t>
      </w:r>
    </w:p>
    <w:p w14:paraId="414250A5" w14:textId="77777777" w:rsidR="00A00AFD" w:rsidRPr="00A00AFD" w:rsidRDefault="00A00AFD" w:rsidP="00A00AFD">
      <w:pPr>
        <w:spacing w:after="0" w:line="240" w:lineRule="auto"/>
        <w:jc w:val="both"/>
        <w:rPr>
          <w:rFonts w:ascii="Calibri" w:eastAsia="等线" w:hAnsi="Calibri" w:cs="Times New Roman"/>
          <w:b/>
          <w:bCs/>
          <w:sz w:val="28"/>
          <w14:ligatures w14:val="none"/>
        </w:rPr>
      </w:pPr>
      <w:r w:rsidRPr="00A00AFD">
        <w:rPr>
          <w:rFonts w:ascii="Calibri" w:eastAsia="等线" w:hAnsi="Calibri" w:cs="Times New Roman" w:hint="eastAsia"/>
          <w:b/>
          <w:bCs/>
          <w:sz w:val="28"/>
          <w14:ligatures w14:val="none"/>
        </w:rPr>
        <w:t>二、实验内容与要求</w:t>
      </w:r>
    </w:p>
    <w:p w14:paraId="281CAC07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>1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、输入自然数</w:t>
      </w:r>
      <w:r w:rsidRPr="00A00AFD">
        <w:rPr>
          <w:rFonts w:ascii="Calibri" w:eastAsia="等线" w:hAnsi="Calibri" w:cs="Times New Roman"/>
          <w:sz w:val="21"/>
          <w14:ligatures w14:val="none"/>
        </w:rPr>
        <w:t>m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和</w:t>
      </w:r>
      <w:r w:rsidRPr="00A00AFD">
        <w:rPr>
          <w:rFonts w:ascii="Calibri" w:eastAsia="等线" w:hAnsi="Calibri" w:cs="Times New Roman"/>
          <w:sz w:val="21"/>
          <w14:ligatures w14:val="none"/>
        </w:rPr>
        <w:t>n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，</w:t>
      </w:r>
    </w:p>
    <w:p w14:paraId="6F004A1A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300" w:firstLine="63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 w:hint="eastAsia"/>
          <w:sz w:val="21"/>
          <w14:ligatures w14:val="none"/>
        </w:rPr>
        <w:t>（</w:t>
      </w:r>
      <w:r w:rsidRPr="00A00AFD">
        <w:rPr>
          <w:rFonts w:ascii="Calibri" w:eastAsia="等线" w:hAnsi="Calibri" w:cs="Times New Roman"/>
          <w:sz w:val="21"/>
          <w14:ligatures w14:val="none"/>
        </w:rPr>
        <w:t>1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）求他们的最大公约数（或称最大公因数）。</w:t>
      </w:r>
    </w:p>
    <w:p w14:paraId="7927C52C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要求输入、输出在主函数中进行，求公约数由函数实现。</w:t>
      </w:r>
    </w:p>
    <w:p w14:paraId="05C42166" w14:textId="77777777" w:rsidR="00A00AFD" w:rsidRPr="00A00AFD" w:rsidRDefault="00A00AFD" w:rsidP="00A00AFD">
      <w:pPr>
        <w:numPr>
          <w:ilvl w:val="0"/>
          <w:numId w:val="1"/>
        </w:numPr>
        <w:tabs>
          <w:tab w:val="left" w:pos="0"/>
        </w:tabs>
        <w:snapToGrid w:val="0"/>
        <w:spacing w:after="0" w:line="240" w:lineRule="auto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 w:hint="eastAsia"/>
          <w:sz w:val="21"/>
          <w14:ligatures w14:val="none"/>
        </w:rPr>
        <w:t>在函数中求最大公约数与最小公倍数。（提示：使用引用参数）</w:t>
      </w:r>
    </w:p>
    <w:p w14:paraId="5041F5A2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jc w:val="both"/>
        <w:rPr>
          <w:rFonts w:ascii="Calibri" w:eastAsia="等线" w:hAnsi="Calibri" w:cs="Times New Roman"/>
          <w:sz w:val="21"/>
          <w14:ligatures w14:val="none"/>
        </w:rPr>
      </w:pPr>
    </w:p>
    <w:p w14:paraId="0D792ECE" w14:textId="77777777" w:rsidR="00A00AFD" w:rsidRPr="00A00AFD" w:rsidRDefault="00A00AFD" w:rsidP="00A00AFD">
      <w:pPr>
        <w:snapToGrid w:val="0"/>
        <w:spacing w:after="0" w:line="240" w:lineRule="auto"/>
        <w:ind w:leftChars="199" w:left="839" w:hangingChars="191" w:hanging="401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2.  </w:t>
      </w:r>
      <w:r w:rsidRPr="00A00AFD">
        <w:rPr>
          <w:rFonts w:ascii="Arial" w:eastAsia="等线" w:hAnsi="Arial" w:cs="Arial"/>
          <w:sz w:val="21"/>
          <w:szCs w:val="21"/>
          <w14:ligatures w14:val="none"/>
        </w:rPr>
        <w:t xml:space="preserve"> 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编写程序满足：</w:t>
      </w: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声明一个函数，判断一个整数是否为素数，使用如下函数头：</w:t>
      </w:r>
    </w:p>
    <w:p w14:paraId="7D055E56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bool </w:t>
      </w:r>
      <w:proofErr w:type="spell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is_prime</w:t>
      </w:r>
      <w:proofErr w:type="spell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(int num) ,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如果</w:t>
      </w: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num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是素数函数返回</w:t>
      </w: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true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，否则返回</w:t>
      </w: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false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；</w:t>
      </w:r>
    </w:p>
    <w:p w14:paraId="520110B6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利用函数</w:t>
      </w:r>
      <w:proofErr w:type="spellStart"/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is_prime</w:t>
      </w:r>
      <w:proofErr w:type="spellEnd"/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找出前200个素数，并按每行10个输出：</w:t>
      </w:r>
    </w:p>
    <w:p w14:paraId="0DEAFF8B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2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        2     3      5      7    11    13    17    19    23    29</w:t>
      </w:r>
    </w:p>
    <w:p w14:paraId="0B5A40C8" w14:textId="77777777" w:rsidR="00A00AFD" w:rsidRPr="00A00AFD" w:rsidRDefault="00A00AFD" w:rsidP="00A00AFD">
      <w:pPr>
        <w:snapToGrid w:val="0"/>
        <w:spacing w:after="0" w:line="240" w:lineRule="auto"/>
        <w:ind w:leftChars="200" w:left="560" w:hangingChars="57" w:hanging="120"/>
        <w:jc w:val="both"/>
        <w:rPr>
          <w:rFonts w:ascii="Arial" w:eastAsia="等线" w:hAnsi="Arial" w:cs="Arial"/>
          <w:sz w:val="21"/>
          <w:szCs w:val="21"/>
          <w14:ligatures w14:val="none"/>
        </w:rPr>
      </w:pPr>
    </w:p>
    <w:p w14:paraId="2073DE7F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2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3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、编程实现摄氏温度到华氏温度的转换：</w:t>
      </w:r>
    </w:p>
    <w:p w14:paraId="182B7D90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编写一个头文件，包含下面两个函数：</w:t>
      </w:r>
    </w:p>
    <w:p w14:paraId="577CC578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double </w:t>
      </w:r>
      <w:proofErr w:type="spell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celsius_to_fah</w:t>
      </w:r>
      <w:proofErr w:type="spell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(double cel)    //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摄氏温度到华氏温度</w:t>
      </w:r>
    </w:p>
    <w:p w14:paraId="68B0635C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double </w:t>
      </w:r>
      <w:proofErr w:type="spell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fahrenheit_to_cels</w:t>
      </w:r>
      <w:proofErr w:type="spell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(double fah) //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华氏温度到摄氏温度</w:t>
      </w:r>
    </w:p>
    <w:p w14:paraId="51E0A74C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实现头文件，并编写测试程序，调用函数显示如下结果：</w:t>
      </w:r>
    </w:p>
    <w:p w14:paraId="327EF783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Celsius    Fahrenheit   |   Fahrenheit       Celsius</w:t>
      </w:r>
    </w:p>
    <w:p w14:paraId="4BEA1B74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40.0       105.0        |   120.0            48.89</w:t>
      </w:r>
    </w:p>
    <w:p w14:paraId="6F2C1A30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39.0       102.0        |   110.0            43.33</w:t>
      </w:r>
    </w:p>
    <w:p w14:paraId="09F5969B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……       ……        |   ……             ……</w:t>
      </w:r>
    </w:p>
    <w:p w14:paraId="2D9F72D4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31.0        87.8        |   30.0             -1.11</w:t>
      </w:r>
    </w:p>
    <w:p w14:paraId="59050389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（测试程序为主模块，即main( )函数所在的CPP文件，头文件</w:t>
      </w:r>
      <w:proofErr w:type="spellStart"/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mytemperature.h</w:t>
      </w:r>
      <w:proofErr w:type="spellEnd"/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只有函数声明；函数定义写在另一CPP文件mytemperature.cpp）</w:t>
      </w:r>
    </w:p>
    <w:p w14:paraId="3065746A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20"/>
        <w:jc w:val="both"/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</w:pPr>
    </w:p>
    <w:p w14:paraId="3F2FD196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2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4</w:t>
      </w:r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、创建名为</w:t>
      </w:r>
      <w:proofErr w:type="spell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mytriangle.h</w:t>
      </w:r>
      <w:proofErr w:type="spellEnd"/>
      <w:r w:rsidRPr="00A00AFD">
        <w:rPr>
          <w:rFonts w:ascii="Times New Roman" w:eastAsia="等线" w:hAnsi="Times New Roman" w:cs="Times New Roman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的头文件，包括：</w:t>
      </w:r>
    </w:p>
    <w:p w14:paraId="2888417C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bool </w:t>
      </w:r>
      <w:proofErr w:type="spell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is_</w:t>
      </w:r>
      <w:proofErr w:type="gram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valid</w:t>
      </w:r>
      <w:proofErr w:type="spell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(</w:t>
      </w:r>
      <w:proofErr w:type="gram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double side</w:t>
      </w:r>
      <w:proofErr w:type="gram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1,double</w:t>
      </w:r>
      <w:proofErr w:type="gram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 side</w:t>
      </w:r>
      <w:proofErr w:type="gram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2,double</w:t>
      </w:r>
      <w:proofErr w:type="gram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 side3)</w:t>
      </w:r>
    </w:p>
    <w:p w14:paraId="0E44EB4C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proofErr w:type="spell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double_</w:t>
      </w:r>
      <w:proofErr w:type="gram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area</w:t>
      </w:r>
      <w:proofErr w:type="spell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(</w:t>
      </w:r>
      <w:proofErr w:type="gram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double side</w:t>
      </w:r>
      <w:proofErr w:type="gramStart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1,double</w:t>
      </w:r>
      <w:proofErr w:type="gramEnd"/>
      <w:r w:rsidRPr="00A00AFD">
        <w:rPr>
          <w:rFonts w:ascii="Times New Roman" w:eastAsia="等线" w:hAnsi="Times New Roman" w:cs="Times New Roman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 xml:space="preserve"> side2, double side3)</w:t>
      </w:r>
    </w:p>
    <w:p w14:paraId="05036D66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面积=sqrt(s(s-side1)(s-side2)(s-side3))</w:t>
      </w:r>
    </w:p>
    <w:p w14:paraId="6F888AAA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其中s=(side1+side2+side3)/2</w:t>
      </w:r>
    </w:p>
    <w:p w14:paraId="643C86D4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Chars="300" w:firstLine="63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写测试程序：读取三角形三边长，如输入合法，计算面积，否则输出错误信息。</w:t>
      </w:r>
    </w:p>
    <w:p w14:paraId="010D6297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20"/>
        <w:jc w:val="both"/>
        <w:rPr>
          <w:rFonts w:ascii="Times New Roman" w:eastAsia="等线" w:hAnsi="Times New Roman" w:cs="Times New Roman"/>
          <w:color w:val="000000"/>
          <w:sz w:val="21"/>
          <w:szCs w:val="21"/>
          <w14:ligatures w14:val="none"/>
        </w:rPr>
      </w:pPr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（测试程序为主模块，即main( )函数所在的CPP文件，头文件</w:t>
      </w:r>
      <w:proofErr w:type="spellStart"/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mytriangle.h</w:t>
      </w:r>
      <w:proofErr w:type="spellEnd"/>
      <w:r w:rsidRPr="00A00AFD">
        <w:rPr>
          <w:rFonts w:ascii="宋体" w:eastAsia="宋体" w:hAnsi="宋体" w:cs="宋体" w:hint="eastAsia"/>
          <w:color w:val="000000"/>
          <w:kern w:val="0"/>
          <w:sz w:val="21"/>
          <w:szCs w:val="21"/>
          <w:shd w:val="clear" w:color="auto" w:fill="FFFFFF"/>
          <w:lang w:bidi="ar"/>
          <w14:ligatures w14:val="none"/>
        </w:rPr>
        <w:t>只有函数声明；函数定义写在另一CPP文件mytriangle.cpp）</w:t>
      </w:r>
    </w:p>
    <w:p w14:paraId="798BD9B9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80"/>
        <w:jc w:val="both"/>
        <w:rPr>
          <w:rFonts w:ascii="Times New Roman" w:eastAsia="等线" w:hAnsi="Times New Roman" w:cs="Times New Roman"/>
          <w:b/>
          <w:color w:val="000000"/>
          <w:kern w:val="0"/>
          <w:sz w:val="24"/>
          <w:shd w:val="clear" w:color="auto" w:fill="FFFF00"/>
          <w:lang w:bidi="ar"/>
          <w14:ligatures w14:val="none"/>
        </w:rPr>
      </w:pPr>
      <w:r w:rsidRPr="00A00AFD">
        <w:rPr>
          <w:rFonts w:ascii="Times New Roman" w:eastAsia="等线" w:hAnsi="Times New Roman" w:cs="Times New Roman"/>
          <w:b/>
          <w:color w:val="000000"/>
          <w:kern w:val="0"/>
          <w:sz w:val="24"/>
          <w:shd w:val="clear" w:color="auto" w:fill="FFFF00"/>
          <w:lang w:bidi="ar"/>
          <w14:ligatures w14:val="none"/>
        </w:rPr>
        <w:t>3</w:t>
      </w:r>
      <w:r w:rsidRPr="00A00AFD">
        <w:rPr>
          <w:rFonts w:ascii="Times New Roman" w:eastAsia="等线" w:hAnsi="Times New Roman" w:cs="Times New Roman" w:hint="eastAsia"/>
          <w:b/>
          <w:color w:val="000000"/>
          <w:kern w:val="0"/>
          <w:sz w:val="24"/>
          <w:shd w:val="clear" w:color="auto" w:fill="FFFF00"/>
          <w:lang w:bidi="ar"/>
          <w14:ligatures w14:val="none"/>
        </w:rPr>
        <w:t>与</w:t>
      </w:r>
      <w:r w:rsidRPr="00A00AFD">
        <w:rPr>
          <w:rFonts w:ascii="Times New Roman" w:eastAsia="等线" w:hAnsi="Times New Roman" w:cs="Times New Roman"/>
          <w:b/>
          <w:color w:val="000000"/>
          <w:kern w:val="0"/>
          <w:sz w:val="24"/>
          <w:shd w:val="clear" w:color="auto" w:fill="FFFF00"/>
          <w:lang w:bidi="ar"/>
          <w14:ligatures w14:val="none"/>
        </w:rPr>
        <w:t>4</w:t>
      </w:r>
      <w:r w:rsidRPr="00A00AFD">
        <w:rPr>
          <w:rFonts w:ascii="Times New Roman" w:eastAsia="等线" w:hAnsi="Times New Roman" w:cs="Times New Roman" w:hint="eastAsia"/>
          <w:b/>
          <w:color w:val="000000"/>
          <w:kern w:val="0"/>
          <w:sz w:val="24"/>
          <w:shd w:val="clear" w:color="auto" w:fill="FFFF00"/>
          <w:lang w:bidi="ar"/>
          <w14:ligatures w14:val="none"/>
        </w:rPr>
        <w:t>选一个完成</w:t>
      </w:r>
    </w:p>
    <w:p w14:paraId="052C881F" w14:textId="77777777" w:rsidR="00A00AFD" w:rsidRPr="00A00AFD" w:rsidRDefault="00A00AFD" w:rsidP="00A00AFD">
      <w:pPr>
        <w:widowControl/>
        <w:shd w:val="clear" w:color="auto" w:fill="FFFFFF"/>
        <w:spacing w:after="0" w:line="240" w:lineRule="auto"/>
        <w:ind w:firstLine="480"/>
        <w:jc w:val="both"/>
        <w:rPr>
          <w:rFonts w:ascii="Times New Roman" w:eastAsia="等线" w:hAnsi="Times New Roman" w:cs="Times New Roman"/>
          <w:b/>
          <w:color w:val="000000"/>
          <w:kern w:val="0"/>
          <w:sz w:val="24"/>
          <w:shd w:val="clear" w:color="auto" w:fill="FFFF00"/>
          <w:lang w:bidi="ar"/>
          <w14:ligatures w14:val="none"/>
        </w:rPr>
      </w:pPr>
    </w:p>
    <w:p w14:paraId="186EBA4C" w14:textId="77777777" w:rsidR="00A00AFD" w:rsidRPr="00A00AFD" w:rsidRDefault="00A00AFD" w:rsidP="00A00AFD">
      <w:pPr>
        <w:tabs>
          <w:tab w:val="left" w:pos="0"/>
        </w:tabs>
        <w:snapToGrid w:val="0"/>
        <w:spacing w:after="0" w:line="240" w:lineRule="auto"/>
        <w:ind w:firstLineChars="200" w:firstLine="420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>5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、猴子吃桃：猴子第一天摘若干桃子，</w:t>
      </w:r>
      <w:proofErr w:type="gramStart"/>
      <w:r w:rsidRPr="00A00AFD">
        <w:rPr>
          <w:rFonts w:ascii="Calibri" w:eastAsia="等线" w:hAnsi="Calibri" w:cs="Times New Roman" w:hint="eastAsia"/>
          <w:sz w:val="21"/>
          <w14:ligatures w14:val="none"/>
        </w:rPr>
        <w:t>当即吃</w:t>
      </w:r>
      <w:proofErr w:type="gramEnd"/>
      <w:r w:rsidRPr="00A00AFD">
        <w:rPr>
          <w:rFonts w:ascii="Calibri" w:eastAsia="等线" w:hAnsi="Calibri" w:cs="Times New Roman" w:hint="eastAsia"/>
          <w:sz w:val="21"/>
          <w14:ligatures w14:val="none"/>
        </w:rPr>
        <w:t>了一半，还不过瘾，又吃了一个。第二天又将剩下的桃子吃掉一半，又多吃一个，以后每天如此，到第</w:t>
      </w:r>
      <w:r w:rsidRPr="00A00AFD">
        <w:rPr>
          <w:rFonts w:ascii="Calibri" w:eastAsia="等线" w:hAnsi="Calibri" w:cs="Times New Roman"/>
          <w:sz w:val="21"/>
          <w14:ligatures w14:val="none"/>
        </w:rPr>
        <w:t>10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天，发现只剩最后一个桃子，问，第一天猴子共摘多少桃子（用递归实现）。</w:t>
      </w:r>
    </w:p>
    <w:p w14:paraId="6AEDAF74" w14:textId="77777777" w:rsidR="00A00AFD" w:rsidRPr="00A00AFD" w:rsidRDefault="00A00AFD" w:rsidP="00A00AFD">
      <w:pPr>
        <w:spacing w:after="0" w:line="240" w:lineRule="auto"/>
        <w:jc w:val="both"/>
        <w:rPr>
          <w:rFonts w:ascii="Calibri" w:eastAsia="等线" w:hAnsi="Calibri" w:cs="Times New Roman"/>
          <w:b/>
          <w:bCs/>
          <w:sz w:val="28"/>
          <w14:ligatures w14:val="none"/>
        </w:rPr>
      </w:pPr>
      <w:r w:rsidRPr="00A00AFD">
        <w:rPr>
          <w:rFonts w:ascii="Calibri" w:eastAsia="等线" w:hAnsi="Calibri" w:cs="Times New Roman" w:hint="eastAsia"/>
          <w:b/>
          <w:bCs/>
          <w:sz w:val="28"/>
          <w14:ligatures w14:val="none"/>
        </w:rPr>
        <w:t>三、实验思考题</w:t>
      </w:r>
    </w:p>
    <w:p w14:paraId="3B70D7AC" w14:textId="77777777" w:rsidR="00A00AFD" w:rsidRPr="00A00AFD" w:rsidRDefault="00A00AFD" w:rsidP="00A00AFD">
      <w:pPr>
        <w:spacing w:after="0" w:line="240" w:lineRule="auto"/>
        <w:ind w:firstLine="435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1.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本实验中函数中返回的值为什么与函数类型一致？</w:t>
      </w:r>
    </w:p>
    <w:p w14:paraId="730EB5ED" w14:textId="77777777" w:rsidR="00A00AFD" w:rsidRPr="00A00AFD" w:rsidRDefault="00A00AFD" w:rsidP="00A00AFD">
      <w:pPr>
        <w:spacing w:after="0" w:line="240" w:lineRule="auto"/>
        <w:ind w:firstLine="435"/>
        <w:jc w:val="both"/>
        <w:rPr>
          <w:rFonts w:ascii="Calibri" w:eastAsia="等线" w:hAnsi="Calibri" w:cs="Times New Roman"/>
          <w:sz w:val="21"/>
          <w14:ligatures w14:val="none"/>
        </w:rPr>
      </w:pPr>
      <w:r w:rsidRPr="00A00AFD">
        <w:rPr>
          <w:rFonts w:ascii="Calibri" w:eastAsia="等线" w:hAnsi="Calibri" w:cs="Times New Roman"/>
          <w:sz w:val="21"/>
          <w14:ligatures w14:val="none"/>
        </w:rPr>
        <w:t xml:space="preserve">2. </w:t>
      </w:r>
      <w:r w:rsidRPr="00A00AFD">
        <w:rPr>
          <w:rFonts w:ascii="Calibri" w:eastAsia="等线" w:hAnsi="Calibri" w:cs="Times New Roman" w:hint="eastAsia"/>
          <w:sz w:val="21"/>
          <w14:ligatures w14:val="none"/>
        </w:rPr>
        <w:t>本实验中主函数调用函数时采用的是何种传递方式？</w:t>
      </w:r>
    </w:p>
    <w:p w14:paraId="16663A23" w14:textId="77777777" w:rsidR="00A00AFD" w:rsidRPr="00A00AFD" w:rsidRDefault="00A00AFD" w:rsidP="00A00AFD">
      <w:pPr>
        <w:spacing w:after="0" w:line="240" w:lineRule="auto"/>
        <w:jc w:val="both"/>
        <w:rPr>
          <w:rFonts w:ascii="Calibri" w:eastAsia="等线" w:hAnsi="Calibri" w:cs="Times New Roman"/>
          <w:b/>
          <w:sz w:val="21"/>
          <w14:ligatures w14:val="none"/>
        </w:rPr>
      </w:pPr>
    </w:p>
    <w:p w14:paraId="6AD12010" w14:textId="0F5AFBE0" w:rsidR="00A00AFD" w:rsidRPr="00AB2A95" w:rsidRDefault="00AB2A95" w:rsidP="00A00AFD">
      <w:pPr>
        <w:spacing w:beforeLines="50" w:before="156" w:afterLines="50" w:after="156" w:line="240" w:lineRule="auto"/>
        <w:jc w:val="both"/>
        <w:outlineLvl w:val="0"/>
        <w:rPr>
          <w:rFonts w:ascii="Calibri" w:eastAsia="等线" w:hAnsi="Calibri" w:cs="Times New Roman"/>
          <w:bCs/>
          <w:color w:val="262626" w:themeColor="text1" w:themeTint="D9"/>
          <w:sz w:val="18"/>
          <w:szCs w:val="20"/>
          <w:u w:val="dashDotHeavy"/>
          <w14:ligatures w14:val="none"/>
        </w:rPr>
      </w:pPr>
      <w:r w:rsidRPr="00AB2A95">
        <w:rPr>
          <w:rFonts w:ascii="Calibri" w:eastAsia="等线" w:hAnsi="Calibri" w:cs="Times New Roman"/>
          <w:bCs/>
          <w:color w:val="262626" w:themeColor="text1" w:themeTint="D9"/>
          <w:sz w:val="18"/>
          <w:szCs w:val="20"/>
          <w:u w:val="dashDotHeavy"/>
          <w14:ligatures w14:val="none"/>
        </w:rPr>
        <w:t>强类型</w:t>
      </w:r>
    </w:p>
    <w:p w14:paraId="73C7ED5C" w14:textId="77777777" w:rsidR="00A00AFD" w:rsidRPr="00A00AFD" w:rsidRDefault="00A00AFD" w:rsidP="00A00AFD">
      <w:pPr>
        <w:widowControl/>
        <w:spacing w:after="0" w:line="400" w:lineRule="exac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  <w14:ligatures w14:val="none"/>
        </w:rPr>
      </w:pPr>
      <w:r w:rsidRPr="00A00AFD"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  <w14:ligatures w14:val="none"/>
        </w:rPr>
        <w:t>四</w:t>
      </w:r>
      <w:r w:rsidRPr="00A00AFD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  <w14:ligatures w14:val="none"/>
        </w:rPr>
        <w:t>、算法分析，程序结果</w:t>
      </w:r>
    </w:p>
    <w:p w14:paraId="57E9E3D2" w14:textId="65A94D0C" w:rsidR="00A00AFD" w:rsidRPr="00AB2A95" w:rsidRDefault="00AB2A95" w:rsidP="00A00AFD">
      <w:pPr>
        <w:widowControl/>
        <w:spacing w:after="0" w:line="400" w:lineRule="exact"/>
        <w:rPr>
          <w:rFonts w:ascii="仿宋_GB2312" w:eastAsia="仿宋_GB2312" w:hAnsi="仿宋_GB2312" w:cs="仿宋_GB2312" w:hint="eastAsia"/>
          <w:color w:val="000000"/>
          <w:kern w:val="0"/>
          <w:sz w:val="15"/>
          <w:szCs w:val="15"/>
          <w:lang w:bidi="ar"/>
          <w14:ligatures w14:val="none"/>
        </w:rPr>
      </w:pPr>
      <w:r w:rsidRPr="00AB2A95">
        <w:rPr>
          <w:rFonts w:ascii="仿宋_GB2312" w:eastAsia="仿宋_GB2312" w:hAnsi="仿宋_GB2312" w:cs="仿宋_GB2312"/>
          <w:color w:val="000000"/>
          <w:kern w:val="0"/>
          <w:sz w:val="15"/>
          <w:szCs w:val="15"/>
          <w:lang w:bidi="ar"/>
          <w14:ligatures w14:val="none"/>
        </w:rPr>
        <w:t>素数判断漏了 2</w:t>
      </w:r>
    </w:p>
    <w:p w14:paraId="42D5E3CD" w14:textId="77777777" w:rsidR="00A00AFD" w:rsidRPr="00A00AFD" w:rsidRDefault="00A00AFD" w:rsidP="00A00AFD">
      <w:pPr>
        <w:spacing w:after="0" w:line="240" w:lineRule="auto"/>
        <w:rPr>
          <w:rFonts w:ascii="仿宋_GB2312" w:eastAsia="仿宋_GB2312" w:hAnsi="仿宋_GB2312" w:cs="仿宋_GB2312" w:hint="eastAsia"/>
          <w:b/>
          <w:bCs/>
          <w:sz w:val="24"/>
          <w14:ligatures w14:val="none"/>
        </w:rPr>
      </w:pPr>
      <w:r w:rsidRPr="00A00AFD">
        <w:rPr>
          <w:rFonts w:ascii="宋体" w:eastAsia="宋体" w:hAnsi="宋体" w:cs="宋体" w:hint="eastAsia"/>
          <w:b/>
          <w:bCs/>
          <w:sz w:val="24"/>
          <w14:ligatures w14:val="none"/>
        </w:rPr>
        <w:t>五</w:t>
      </w:r>
      <w:r w:rsidRPr="00A00AFD">
        <w:rPr>
          <w:rFonts w:ascii="仿宋_GB2312" w:eastAsia="仿宋_GB2312" w:hAnsi="仿宋_GB2312" w:cs="仿宋_GB2312" w:hint="eastAsia"/>
          <w:b/>
          <w:bCs/>
          <w:sz w:val="24"/>
          <w14:ligatures w14:val="none"/>
        </w:rPr>
        <w:t>、遇到的问题与解决方法</w:t>
      </w:r>
    </w:p>
    <w:p w14:paraId="22911A9F" w14:textId="36E7CC56" w:rsidR="00A00AFD" w:rsidRPr="00AB2A95" w:rsidRDefault="00AB2A95" w:rsidP="00A00AFD">
      <w:pPr>
        <w:spacing w:after="0" w:line="400" w:lineRule="exact"/>
        <w:rPr>
          <w:rFonts w:ascii="仿宋_GB2312" w:eastAsia="仿宋_GB2312" w:hAnsi="仿宋_GB2312" w:cs="仿宋_GB2312" w:hint="eastAsia"/>
          <w:color w:val="000000"/>
          <w:sz w:val="16"/>
          <w:szCs w:val="16"/>
          <w14:ligatures w14:val="none"/>
        </w:rPr>
      </w:pPr>
      <w:r w:rsidRPr="00AB2A95">
        <w:rPr>
          <w:rFonts w:ascii="仿宋_GB2312" w:eastAsia="仿宋_GB2312" w:hAnsi="仿宋_GB2312" w:cs="仿宋_GB2312"/>
          <w:color w:val="000000"/>
          <w:sz w:val="16"/>
          <w:szCs w:val="16"/>
          <w14:ligatures w14:val="none"/>
        </w:rPr>
        <w:t>函数封装能大幅提高代码复用性</w:t>
      </w:r>
    </w:p>
    <w:p w14:paraId="33B715DC" w14:textId="77777777" w:rsidR="00A00AFD" w:rsidRPr="00A00AFD" w:rsidRDefault="00A00AFD" w:rsidP="00A00AFD">
      <w:pPr>
        <w:spacing w:after="0" w:line="400" w:lineRule="exact"/>
        <w:rPr>
          <w:rFonts w:ascii="仿宋_GB2312" w:eastAsia="仿宋_GB2312" w:hAnsi="仿宋_GB2312" w:cs="仿宋_GB2312" w:hint="eastAsia"/>
          <w:b/>
          <w:bCs/>
          <w:color w:val="000000"/>
          <w:sz w:val="24"/>
          <w14:ligatures w14:val="none"/>
        </w:rPr>
      </w:pPr>
      <w:r w:rsidRPr="00A00AFD">
        <w:rPr>
          <w:rFonts w:ascii="宋体" w:eastAsia="宋体" w:hAnsi="宋体" w:cs="宋体" w:hint="eastAsia"/>
          <w:b/>
          <w:bCs/>
          <w:color w:val="000000"/>
          <w:sz w:val="24"/>
          <w14:ligatures w14:val="none"/>
        </w:rPr>
        <w:t>六</w:t>
      </w:r>
      <w:r w:rsidRPr="00A00AFD">
        <w:rPr>
          <w:rFonts w:ascii="仿宋_GB2312" w:eastAsia="仿宋_GB2312" w:hAnsi="仿宋_GB2312" w:cs="仿宋_GB2312" w:hint="eastAsia"/>
          <w:b/>
          <w:bCs/>
          <w:color w:val="000000"/>
          <w:sz w:val="24"/>
          <w14:ligatures w14:val="none"/>
        </w:rPr>
        <w:t>、体会</w:t>
      </w:r>
    </w:p>
    <w:p w14:paraId="0919F38B" w14:textId="7D1D18AC" w:rsidR="007456FC" w:rsidRDefault="00AB2A95">
      <w:pPr>
        <w:rPr>
          <w:rFonts w:hint="eastAsia"/>
        </w:rPr>
      </w:pPr>
      <w:r>
        <w:rPr>
          <w:rFonts w:hint="eastAsia"/>
        </w:rPr>
        <w:t xml:space="preserve">    </w:t>
      </w:r>
      <w:r w:rsidRPr="00AB2A95">
        <w:t>函数的核心是 “封装复用”：定义时明确返回</w:t>
      </w:r>
      <w:proofErr w:type="gramStart"/>
      <w:r w:rsidRPr="00AB2A95">
        <w:t>值类型</w:t>
      </w:r>
      <w:proofErr w:type="gramEnd"/>
      <w:r w:rsidRPr="00AB2A95">
        <w:t>和参数，调用时匹配参数类型 / 传递方式（值传递 / 引用传递）。</w:t>
      </w:r>
    </w:p>
    <w:sectPr w:rsidR="00745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HONOR Sans CN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num w:numId="1" w16cid:durableId="5478965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FC"/>
    <w:rsid w:val="007456FC"/>
    <w:rsid w:val="00887A24"/>
    <w:rsid w:val="00A00AFD"/>
    <w:rsid w:val="00AB2A95"/>
    <w:rsid w:val="00D2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94E1"/>
  <w15:chartTrackingRefBased/>
  <w15:docId w15:val="{7A9D39DB-C131-49E4-AED4-C2FCB62E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6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6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6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6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6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6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6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6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6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6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6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6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6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6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6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6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6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6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6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6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6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6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8615899472355</dc:creator>
  <cp:keywords/>
  <dc:description/>
  <cp:lastModifiedBy>8615899472355</cp:lastModifiedBy>
  <cp:revision>5</cp:revision>
  <dcterms:created xsi:type="dcterms:W3CDTF">2025-12-30T13:21:00Z</dcterms:created>
  <dcterms:modified xsi:type="dcterms:W3CDTF">2026-01-07T13:29:00Z</dcterms:modified>
</cp:coreProperties>
</file>