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1C31B22F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277036B2">
      <w:pPr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一些需要外界输入的数据，一些作为接口与外界交互的函数。不可改变的数据应指定为私有。短小的函数应该在类内定义，一些庞大且复杂的函数应该在类外部定义。</w:t>
      </w:r>
    </w:p>
    <w:p w14:paraId="7A8E4494">
      <w:pPr>
        <w:rPr>
          <w:rFonts w:hint="eastAsia" w:ascii="Times New Roman" w:hAnsi="Times New Roman" w:cs="Times New Roman"/>
          <w:b/>
          <w:bCs/>
          <w:i/>
          <w:iCs/>
          <w:sz w:val="32"/>
          <w:szCs w:val="32"/>
          <w:lang w:val="en-US" w:eastAsia="zh-CN"/>
        </w:rPr>
      </w:pPr>
    </w:p>
    <w:p w14:paraId="4227E51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  <w:t>实验目的：掌握类的各种使用方法</w:t>
      </w:r>
    </w:p>
    <w:p w14:paraId="334E745D">
      <w:pPr>
        <w:rPr>
          <w:rFonts w:hint="eastAsia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  <w:t>实验内容：类的定义，使用，对象数组的使用，指向对象指针的运用</w:t>
      </w:r>
    </w:p>
    <w:p w14:paraId="515EC0D5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  <w:t>遇到的问题及解决方法：在使用strcpy函数复制一个char类型数组时报错，查找资料后发现，strcpy在使用时容易发生超出限制的情况，后改为使用memcpy函数解决问题。</w:t>
      </w:r>
    </w:p>
    <w:p w14:paraId="4EE1964F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 w:eastAsia="zh-CN"/>
        </w:rPr>
        <w:t>体会：体会到了c++封装性的特点，将许多性质封装为一个类，达到对象化的目的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44A2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865</Words>
  <Characters>1483</Characters>
  <Lines>12</Lines>
  <Paragraphs>3</Paragraphs>
  <TotalTime>104</TotalTime>
  <ScaleCrop>false</ScaleCrop>
  <LinksUpToDate>false</LinksUpToDate>
  <CharactersWithSpaces>1749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聂宇昊</cp:lastModifiedBy>
  <dcterms:modified xsi:type="dcterms:W3CDTF">2026-01-03T08:38:51Z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eyJoZGlkIjoiNWZhZmVlZDZhMWRlZWE3YmM3MzYyOWRlMzFiM2ZmNGEiLCJ1c2VySWQiOiIxNzc2MDM2OTQ5In0=</vt:lpwstr>
  </property>
  <property fmtid="{D5CDD505-2E9C-101B-9397-08002B2CF9AE}" pid="3" name="KSOProductBuildVer">
    <vt:lpwstr>2052-12.1.0.23542</vt:lpwstr>
  </property>
  <property fmtid="{D5CDD505-2E9C-101B-9397-08002B2CF9AE}" pid="4" name="ICV">
    <vt:lpwstr>D6E8FD6435544D05A79EF992BD4D875A_13</vt:lpwstr>
  </property>
</Properties>
</file>