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雷子杨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</w:t>
      </w:r>
      <w:r>
        <w:rPr>
          <w:rFonts w:hint="eastAsia"/>
          <w:lang w:eastAsia="zh-CN"/>
        </w:rPr>
        <w:t>，</w:t>
      </w:r>
      <w:r>
        <w:t>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441EF7FE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保证内存空间正确分配，避免数据丢失与类型错误。</w:t>
      </w:r>
    </w:p>
    <w:p w14:paraId="340EDAAC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6077894F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值传递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22B4275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1.最大公约数从1开始遍历，最小公倍数从较大的数开始遍历。</w:t>
      </w:r>
    </w:p>
    <w:p w14:paraId="2E996DE0">
      <w:pPr>
        <w:widowControl/>
        <w:numPr>
          <w:ilvl w:val="0"/>
          <w:numId w:val="0"/>
        </w:numPr>
        <w:spacing w:line="400" w:lineRule="exact"/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输入：6，9.输出：3，36.</w:t>
      </w:r>
    </w:p>
    <w:p w14:paraId="0B80833A">
      <w:pPr>
        <w:widowControl/>
        <w:numPr>
          <w:ilvl w:val="0"/>
          <w:numId w:val="0"/>
        </w:numPr>
        <w:spacing w:line="400" w:lineRule="exact"/>
        <w:ind w:left="435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2.从1开始遍历，看是否能找到能被n整除的数，判断n是否为素数。</w:t>
      </w:r>
    </w:p>
    <w:p w14:paraId="0CC6C9A5">
      <w:pPr>
        <w:widowControl/>
        <w:numPr>
          <w:ilvl w:val="0"/>
          <w:numId w:val="0"/>
        </w:numPr>
        <w:spacing w:line="400" w:lineRule="exact"/>
        <w:ind w:left="435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4.输入：3 4 5 输出：6</w:t>
      </w:r>
    </w:p>
    <w:p w14:paraId="35F203AB">
      <w:pPr>
        <w:widowControl/>
        <w:numPr>
          <w:ilvl w:val="0"/>
          <w:numId w:val="0"/>
        </w:numPr>
        <w:spacing w:line="400" w:lineRule="exact"/>
        <w:ind w:left="435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5.1534个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9F772C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1D59FA8">
      <w:pPr>
        <w:numPr>
          <w:numId w:val="0"/>
        </w:numPr>
        <w:ind w:left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引用参数的使用，解决方法：查阅课本</w:t>
      </w:r>
    </w:p>
    <w:p w14:paraId="283BAFE0">
      <w:pPr>
        <w:numPr>
          <w:numId w:val="0"/>
        </w:numPr>
        <w:ind w:left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多文件编写，解决方法：尝试在资源管理器中寻找。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numPr>
          <w:ilvl w:val="0"/>
          <w:numId w:val="3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E7B433C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引用参数可以减少内存开销，支持修改实参，语法简洁直观。</w:t>
      </w:r>
    </w:p>
    <w:p w14:paraId="7D900A49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递归可以简化代码逻辑，降低编码难度。多文件编写可以实现模块化管理，提高代码复用性。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28E9BC02">
      <w:pPr>
        <w:spacing w:before="156" w:beforeLines="50" w:after="156" w:afterLines="50"/>
        <w:outlineLvl w:val="0"/>
        <w:rPr>
          <w:rFonts w:hint="eastAsia" w:eastAsiaTheme="minorEastAsia"/>
          <w:b/>
          <w:color w:val="0D0D0D" w:themeColor="text1" w:themeTint="F2"/>
          <w:sz w:val="28"/>
          <w:szCs w:val="32"/>
          <w:u w:val="dashDotHeavy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7573A8F5">
      <w:pPr>
        <w:widowControl/>
        <w:numPr>
          <w:ilvl w:val="0"/>
          <w:numId w:val="6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输入：1 3 6 4 2 7 5 3 1 ，输出：1 3 6 4 2 7 5 </w:t>
      </w:r>
    </w:p>
    <w:p w14:paraId="448E7318">
      <w:pPr>
        <w:widowControl/>
        <w:numPr>
          <w:ilvl w:val="0"/>
          <w:numId w:val="6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输入：12 33 4 35 54 32 56 7 45 8输出：4 7 8 12 32 33 35 45 54 56</w:t>
      </w:r>
    </w:p>
    <w:p w14:paraId="187C569E">
      <w:pPr>
        <w:widowControl/>
        <w:numPr>
          <w:ilvl w:val="0"/>
          <w:numId w:val="6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输出：1 4 9 16 25 36 49 64 81 100</w:t>
      </w:r>
    </w:p>
    <w:p w14:paraId="42CC93C7">
      <w:pPr>
        <w:spacing w:line="240" w:lineRule="exact"/>
        <w:rPr>
          <w:shd w:val="pct10" w:color="auto" w:fill="FFFFFF"/>
        </w:rPr>
      </w:pPr>
      <w:r>
        <w:rPr>
          <w:rFonts w:hint="eastAsia"/>
          <w:lang w:val="en-US" w:eastAsia="zh-CN"/>
        </w:rPr>
        <w:t>4 .</w:t>
      </w:r>
      <w:r>
        <w:rPr>
          <w:rFonts w:hint="eastAsia"/>
        </w:rPr>
        <w:t>Enter</w:t>
      </w:r>
      <w:r>
        <w:t xml:space="preserve"> </w:t>
      </w:r>
      <w:r>
        <w:rPr>
          <w:rFonts w:hint="eastAsia"/>
        </w:rPr>
        <w:t>list</w:t>
      </w:r>
      <w:r>
        <w:t xml:space="preserve">1: </w:t>
      </w:r>
      <w:r>
        <w:rPr>
          <w:shd w:val="pct10" w:color="auto" w:fill="FFFFFF"/>
        </w:rPr>
        <w:t>5 1 5 16 61 111</w:t>
      </w:r>
    </w:p>
    <w:p w14:paraId="26928AD9">
      <w:pPr>
        <w:spacing w:line="240" w:lineRule="exact"/>
        <w:rPr>
          <w:rFonts w:hint="eastAsia"/>
        </w:rPr>
      </w:pPr>
      <w:r>
        <w:rPr>
          <w:rFonts w:hint="eastAsia"/>
        </w:rPr>
        <w:t>Enter</w:t>
      </w:r>
      <w:r>
        <w:t xml:space="preserve"> </w:t>
      </w:r>
      <w:r>
        <w:rPr>
          <w:rFonts w:hint="eastAsia"/>
        </w:rPr>
        <w:t>list</w:t>
      </w:r>
      <w:r>
        <w:t xml:space="preserve">1: </w:t>
      </w:r>
      <w:r>
        <w:rPr>
          <w:shd w:val="pct10" w:color="auto" w:fill="FFFFFF"/>
        </w:rPr>
        <w:t>4 2 4 5 6</w:t>
      </w:r>
    </w:p>
    <w:p w14:paraId="028C04E5">
      <w:pPr>
        <w:spacing w:line="240" w:lineRule="exact"/>
      </w:pPr>
      <w:r>
        <w:t xml:space="preserve">The </w:t>
      </w:r>
      <w:r>
        <w:rPr>
          <w:rFonts w:hint="eastAsia"/>
        </w:rPr>
        <w:t>merged</w:t>
      </w:r>
      <w:r>
        <w:t xml:space="preserve"> list is 1 2 4 5 5 6 16 61 111</w:t>
      </w:r>
    </w:p>
    <w:p w14:paraId="3CD3FEBC">
      <w:pPr>
        <w:spacing w:line="240" w:lineRule="exact"/>
        <w:rPr>
          <w:shd w:val="pct10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  <w:r>
        <w:rPr>
          <w:rFonts w:hint="eastAsia"/>
        </w:rPr>
        <w:t>Enter</w:t>
      </w:r>
      <w:r>
        <w:t xml:space="preserve"> </w:t>
      </w:r>
      <w:r>
        <w:rPr>
          <w:rFonts w:hint="eastAsia"/>
        </w:rPr>
        <w:t>the</w:t>
      </w:r>
      <w:r>
        <w:t xml:space="preserve"> first string: </w:t>
      </w:r>
      <w:r>
        <w:rPr>
          <w:shd w:val="pct10" w:color="auto" w:fill="FFFFFF"/>
        </w:rPr>
        <w:t>welcome</w:t>
      </w:r>
    </w:p>
    <w:p w14:paraId="0F65EF58">
      <w:pPr>
        <w:spacing w:line="240" w:lineRule="exact"/>
        <w:rPr>
          <w:rFonts w:hint="eastAsia"/>
        </w:rPr>
      </w:pPr>
      <w:r>
        <w:rPr>
          <w:rFonts w:hint="eastAsia"/>
        </w:rPr>
        <w:t>Enter</w:t>
      </w:r>
      <w:r>
        <w:t xml:space="preserve"> the second string: </w:t>
      </w:r>
      <w:r>
        <w:rPr>
          <w:shd w:val="pct10" w:color="auto" w:fill="FFFFFF"/>
        </w:rPr>
        <w:t>We welcome you!</w:t>
      </w:r>
    </w:p>
    <w:p w14:paraId="1584AB27">
      <w:pPr>
        <w:spacing w:line="240" w:lineRule="exact"/>
        <w:rPr>
          <w:szCs w:val="21"/>
        </w:rPr>
      </w:pPr>
      <w:r>
        <w:rPr>
          <w:szCs w:val="21"/>
        </w:rPr>
        <w:t>indexOf(“welcome”, “We welcome you!”) is 3</w:t>
      </w:r>
    </w:p>
    <w:p w14:paraId="3FE70D5A">
      <w:pPr>
        <w:spacing w:line="240" w:lineRule="exac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将2个字符串中的字母逐个进行比较</w:t>
      </w:r>
    </w:p>
    <w:p w14:paraId="41C9FC59">
      <w:pPr>
        <w:numPr>
          <w:ilvl w:val="0"/>
          <w:numId w:val="7"/>
        </w:numPr>
        <w:spacing w:line="240" w:lineRule="exac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通过ASCII码进行大小写的统一分辨</w:t>
      </w:r>
    </w:p>
    <w:p w14:paraId="773235EC">
      <w:pPr>
        <w:spacing w:line="240" w:lineRule="exact"/>
        <w:rPr>
          <w:shd w:val="pct10" w:color="auto" w:fill="FFFFFF"/>
        </w:rPr>
      </w:pPr>
      <w:r>
        <w:rPr>
          <w:rFonts w:hint="eastAsia"/>
        </w:rPr>
        <w:t>Enter</w:t>
      </w:r>
      <w:r>
        <w:t xml:space="preserve"> </w:t>
      </w:r>
      <w:r>
        <w:rPr>
          <w:rFonts w:hint="eastAsia"/>
        </w:rPr>
        <w:t>a</w:t>
      </w:r>
      <w:r>
        <w:t xml:space="preserve"> string: </w:t>
      </w:r>
      <w:r>
        <w:rPr>
          <w:shd w:val="pct10" w:color="auto" w:fill="FFFFFF"/>
        </w:rPr>
        <w:t>Welcome to New York!</w:t>
      </w:r>
    </w:p>
    <w:p w14:paraId="024A84E0">
      <w:pPr>
        <w:spacing w:line="240" w:lineRule="exact"/>
        <w:rPr>
          <w:szCs w:val="21"/>
        </w:rPr>
      </w:pPr>
      <w:r>
        <w:rPr>
          <w:szCs w:val="21"/>
        </w:rPr>
        <w:t>c: 1 times</w:t>
      </w:r>
    </w:p>
    <w:p w14:paraId="6F6180EE">
      <w:pPr>
        <w:spacing w:line="240" w:lineRule="exact"/>
        <w:rPr>
          <w:szCs w:val="21"/>
        </w:rPr>
      </w:pPr>
      <w:r>
        <w:rPr>
          <w:szCs w:val="21"/>
        </w:rPr>
        <w:t>e: 3 times</w:t>
      </w:r>
    </w:p>
    <w:p w14:paraId="1DBCA74F">
      <w:pPr>
        <w:spacing w:line="240" w:lineRule="exact"/>
        <w:rPr>
          <w:szCs w:val="21"/>
        </w:rPr>
      </w:pPr>
      <w:r>
        <w:rPr>
          <w:szCs w:val="21"/>
        </w:rPr>
        <w:t>k: 1 times</w:t>
      </w:r>
    </w:p>
    <w:p w14:paraId="4732B88D">
      <w:pPr>
        <w:spacing w:line="240" w:lineRule="exact"/>
        <w:rPr>
          <w:szCs w:val="21"/>
        </w:rPr>
      </w:pPr>
      <w:r>
        <w:rPr>
          <w:szCs w:val="21"/>
        </w:rPr>
        <w:t>l: 1 times</w:t>
      </w:r>
    </w:p>
    <w:p w14:paraId="244ED3C6">
      <w:pPr>
        <w:spacing w:line="240" w:lineRule="exact"/>
        <w:rPr>
          <w:szCs w:val="21"/>
        </w:rPr>
      </w:pPr>
      <w:r>
        <w:rPr>
          <w:szCs w:val="21"/>
        </w:rPr>
        <w:t>m: 1 times</w:t>
      </w:r>
    </w:p>
    <w:p w14:paraId="2E7D7A25">
      <w:pPr>
        <w:spacing w:line="240" w:lineRule="exact"/>
        <w:rPr>
          <w:szCs w:val="21"/>
        </w:rPr>
      </w:pPr>
      <w:r>
        <w:rPr>
          <w:szCs w:val="21"/>
        </w:rPr>
        <w:t>n: 1 times</w:t>
      </w:r>
    </w:p>
    <w:p w14:paraId="15780A20">
      <w:pPr>
        <w:spacing w:line="240" w:lineRule="exact"/>
        <w:rPr>
          <w:szCs w:val="21"/>
        </w:rPr>
      </w:pPr>
      <w:r>
        <w:rPr>
          <w:szCs w:val="21"/>
        </w:rPr>
        <w:t>o: 3 times</w:t>
      </w:r>
    </w:p>
    <w:p w14:paraId="47527B6D">
      <w:pPr>
        <w:spacing w:line="240" w:lineRule="exact"/>
        <w:rPr>
          <w:szCs w:val="21"/>
        </w:rPr>
      </w:pPr>
      <w:r>
        <w:rPr>
          <w:szCs w:val="21"/>
        </w:rPr>
        <w:t>r: 1 times</w:t>
      </w:r>
    </w:p>
    <w:p w14:paraId="785ABEF0">
      <w:pPr>
        <w:spacing w:line="240" w:lineRule="exact"/>
        <w:rPr>
          <w:szCs w:val="21"/>
        </w:rPr>
      </w:pPr>
      <w:r>
        <w:rPr>
          <w:szCs w:val="21"/>
        </w:rPr>
        <w:t>t: 1 times</w:t>
      </w:r>
    </w:p>
    <w:p w14:paraId="5D9BA5FB">
      <w:pPr>
        <w:spacing w:line="240" w:lineRule="exact"/>
        <w:rPr>
          <w:szCs w:val="21"/>
        </w:rPr>
      </w:pPr>
      <w:r>
        <w:rPr>
          <w:szCs w:val="21"/>
        </w:rPr>
        <w:t>w: 2 times</w:t>
      </w:r>
    </w:p>
    <w:p w14:paraId="2A8CEDE9">
      <w:pPr>
        <w:spacing w:line="240" w:lineRule="exact"/>
        <w:rPr>
          <w:rFonts w:hint="eastAsia"/>
          <w:szCs w:val="21"/>
        </w:rPr>
      </w:pPr>
      <w:r>
        <w:rPr>
          <w:szCs w:val="21"/>
        </w:rPr>
        <w:t>y: 1 times</w:t>
      </w:r>
    </w:p>
    <w:p w14:paraId="5F85A2AF">
      <w:pPr>
        <w:numPr>
          <w:numId w:val="0"/>
        </w:numPr>
        <w:spacing w:line="240" w:lineRule="exac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（二）</w:t>
      </w:r>
    </w:p>
    <w:p w14:paraId="032725FC">
      <w:pPr>
        <w:numPr>
          <w:ilvl w:val="0"/>
          <w:numId w:val="2"/>
        </w:numPr>
        <w:spacing w:line="240" w:lineRule="exact"/>
        <w:ind w:left="0" w:leftChars="0" w:firstLine="435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（1），将2个字符串中的字母逐个进行比较</w:t>
      </w:r>
    </w:p>
    <w:p w14:paraId="481CC166">
      <w:pPr>
        <w:numPr>
          <w:numId w:val="0"/>
        </w:numPr>
        <w:spacing w:line="240" w:lineRule="exact"/>
        <w:ind w:left="435" w:left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（2）运用ASCII码值进行转换</w:t>
      </w:r>
    </w:p>
    <w:p w14:paraId="1F5BD0C5">
      <w:pPr>
        <w:numPr>
          <w:ilvl w:val="0"/>
          <w:numId w:val="1"/>
        </w:numPr>
        <w:spacing w:line="240" w:lineRule="exact"/>
        <w:ind w:left="630" w:leftChars="0" w:firstLine="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输入：12 33 4 35 54 32 56 7 45 8输出：4 7 8 12 32 33 35 45 54 56</w:t>
      </w:r>
    </w:p>
    <w:p w14:paraId="2F733028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F375D68">
      <w:pPr>
        <w:numPr>
          <w:numId w:val="0"/>
        </w:numPr>
        <w:ind w:left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Strlen()的使用，字符串空格的识别</w:t>
      </w:r>
    </w:p>
    <w:p w14:paraId="635F2896">
      <w:pPr>
        <w:numPr>
          <w:numId w:val="0"/>
        </w:numPr>
        <w:ind w:left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解决方法：查阅资料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FA7C2A5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数组在编写程序时的便利性，函数形参为指针的使用方法，动态内存分配的使用。</w:t>
      </w:r>
      <w:bookmarkStart w:id="0" w:name="_GoBack"/>
      <w:bookmarkEnd w:id="0"/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9E639"/>
    <w:multiLevelType w:val="singleLevel"/>
    <w:tmpl w:val="8799E6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1927336"/>
    <w:multiLevelType w:val="singleLevel"/>
    <w:tmpl w:val="A1927336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4">
    <w:nsid w:val="CBD27C26"/>
    <w:multiLevelType w:val="singleLevel"/>
    <w:tmpl w:val="CBD27C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EB3DC6DE"/>
    <w:multiLevelType w:val="singleLevel"/>
    <w:tmpl w:val="EB3DC6D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F464770"/>
    <w:multiLevelType w:val="singleLevel"/>
    <w:tmpl w:val="FF464770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301578F0"/>
    <w:rsid w:val="4151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2833</Words>
  <Characters>4226</Characters>
  <Lines>34</Lines>
  <Paragraphs>9</Paragraphs>
  <TotalTime>37</TotalTime>
  <ScaleCrop>false</ScaleCrop>
  <LinksUpToDate>false</LinksUpToDate>
  <CharactersWithSpaces>4789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O_o</cp:lastModifiedBy>
  <dcterms:modified xsi:type="dcterms:W3CDTF">2025-12-30T15:09:11Z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eyJoZGlkIjoiOTE0ZDMwNTEyMmE1MWU3ODZiNzliNjBhNTJhY2RkNGQiLCJ1c2VySWQiOiIxMzY0NTA1Njk0In0=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FEE0617C35CE46DE9E68D8979A215600_13</vt:lpwstr>
  </property>
</Properties>
</file>