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软件工程2505班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8209250503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杨周毅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rPr>
          <w:rFonts w:hint="eastAsia"/>
          <w:b/>
        </w:rPr>
      </w:pPr>
    </w:p>
    <w:p w14:paraId="5A55E2C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4701544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没有明显算法，主要是对cpp语法的掌握。其中计算公因数和公倍数需要辗转相除来计算。</w:t>
      </w:r>
    </w:p>
    <w:p w14:paraId="602671C0">
      <w:pPr>
        <w:widowControl/>
        <w:spacing w:line="400" w:lineRule="exact"/>
        <w:jc w:val="left"/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第一题结果示例：</w:t>
      </w:r>
    </w:p>
    <w:p w14:paraId="3F4D54A5">
      <w:pPr>
        <w:widowControl/>
        <w:spacing w:line="400" w:lineRule="exact"/>
        <w:jc w:val="left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-12065</wp:posOffset>
            </wp:positionH>
            <wp:positionV relativeFrom="paragraph">
              <wp:posOffset>33020</wp:posOffset>
            </wp:positionV>
            <wp:extent cx="2715895" cy="1566545"/>
            <wp:effectExtent l="0" t="0" r="1905" b="8255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5895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F33E47">
      <w:pPr>
        <w:widowControl/>
        <w:spacing w:line="400" w:lineRule="exact"/>
        <w:jc w:val="left"/>
        <w:rPr>
          <w:rFonts w:hint="default"/>
          <w:lang w:val="en-US" w:eastAsia="zh-CN"/>
        </w:rPr>
      </w:pPr>
    </w:p>
    <w:p w14:paraId="7DAB9222">
      <w:pPr>
        <w:widowControl/>
        <w:spacing w:line="400" w:lineRule="exact"/>
        <w:jc w:val="left"/>
        <w:rPr>
          <w:rFonts w:hint="default"/>
          <w:lang w:val="en-US" w:eastAsia="zh-CN"/>
        </w:rPr>
      </w:pPr>
    </w:p>
    <w:p w14:paraId="43C3F8E5">
      <w:pPr>
        <w:widowControl/>
        <w:spacing w:line="400" w:lineRule="exact"/>
        <w:jc w:val="left"/>
        <w:rPr>
          <w:rFonts w:hint="default"/>
          <w:lang w:val="en-US" w:eastAsia="zh-CN"/>
        </w:rPr>
      </w:pPr>
    </w:p>
    <w:p w14:paraId="4E312D54">
      <w:pPr>
        <w:widowControl/>
        <w:spacing w:line="400" w:lineRule="exact"/>
        <w:jc w:val="left"/>
        <w:rPr>
          <w:rFonts w:hint="default"/>
          <w:lang w:val="en-US" w:eastAsia="zh-CN"/>
        </w:rPr>
      </w:pPr>
    </w:p>
    <w:p w14:paraId="004C2863">
      <w:pPr>
        <w:widowControl/>
        <w:spacing w:line="400" w:lineRule="exact"/>
        <w:jc w:val="left"/>
        <w:rPr>
          <w:rFonts w:hint="default"/>
          <w:lang w:val="en-US" w:eastAsia="zh-CN"/>
        </w:rPr>
      </w:pPr>
    </w:p>
    <w:p w14:paraId="2A61C639">
      <w:pPr>
        <w:widowControl/>
        <w:spacing w:line="400" w:lineRule="exact"/>
        <w:jc w:val="left"/>
        <w:rPr>
          <w:rFonts w:hint="default"/>
          <w:lang w:val="en-US" w:eastAsia="zh-CN"/>
        </w:rPr>
      </w:pPr>
    </w:p>
    <w:p w14:paraId="090ED181">
      <w:pPr>
        <w:widowControl/>
        <w:spacing w:line="400" w:lineRule="exact"/>
        <w:jc w:val="left"/>
        <w:rPr>
          <w:rFonts w:hint="default"/>
          <w:lang w:val="en-US" w:eastAsia="zh-CN"/>
        </w:rPr>
      </w:pPr>
    </w:p>
    <w:p w14:paraId="345AA6EB">
      <w:pPr>
        <w:widowControl/>
        <w:spacing w:line="400" w:lineRule="exact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第二题</w:t>
      </w:r>
      <w:r>
        <w:rPr>
          <w:rFonts w:hint="default"/>
          <w:lang w:val="en-US" w:eastAsia="zh-CN"/>
        </w:rPr>
        <w:t>:</w:t>
      </w:r>
    </w:p>
    <w:p w14:paraId="5D77C0CE">
      <w:pPr>
        <w:widowControl/>
        <w:spacing w:line="400" w:lineRule="exact"/>
        <w:jc w:val="left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-5715</wp:posOffset>
            </wp:positionH>
            <wp:positionV relativeFrom="paragraph">
              <wp:posOffset>116205</wp:posOffset>
            </wp:positionV>
            <wp:extent cx="3232785" cy="2604770"/>
            <wp:effectExtent l="0" t="0" r="5715" b="1143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2785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第三题</w:t>
      </w:r>
      <w:r>
        <w:rPr>
          <w:rFonts w:hint="default"/>
          <w:lang w:val="en-US" w:eastAsia="zh-CN"/>
        </w:rPr>
        <w:t>:</w:t>
      </w:r>
    </w:p>
    <w:p w14:paraId="5E73A335">
      <w:pPr>
        <w:widowControl/>
        <w:spacing w:line="400" w:lineRule="exact"/>
        <w:jc w:val="left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17145</wp:posOffset>
            </wp:positionH>
            <wp:positionV relativeFrom="paragraph">
              <wp:posOffset>48260</wp:posOffset>
            </wp:positionV>
            <wp:extent cx="4117975" cy="1911350"/>
            <wp:effectExtent l="0" t="0" r="9525" b="635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7975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 xml:space="preserve"> </w:t>
      </w:r>
    </w:p>
    <w:p w14:paraId="5BFD32ED">
      <w:pPr>
        <w:widowControl/>
        <w:spacing w:line="400" w:lineRule="exact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-17145</wp:posOffset>
            </wp:positionH>
            <wp:positionV relativeFrom="paragraph">
              <wp:posOffset>424815</wp:posOffset>
            </wp:positionV>
            <wp:extent cx="3107055" cy="1647825"/>
            <wp:effectExtent l="0" t="0" r="4445" b="3175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705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第五题：</w:t>
      </w:r>
    </w:p>
    <w:p w14:paraId="1860FC0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7C5415C">
      <w:pPr>
        <w:numPr>
          <w:ilvl w:val="0"/>
          <w:numId w:val="2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1EC0D20B">
      <w:pPr>
        <w:widowControl/>
        <w:spacing w:line="400" w:lineRule="exact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第三题在具体的输出上非常繁琐，要考虑不同结果长度下的对齐和生成十个测试数据，最后考虑用setw（）</w:t>
      </w:r>
    </w:p>
    <w:p w14:paraId="3199D851">
      <w:pPr>
        <w:numPr>
          <w:ilvl w:val="0"/>
          <w:numId w:val="3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eastAsia="zh-CN"/>
        </w:rPr>
        <w:t>：</w:t>
      </w:r>
    </w:p>
    <w:p w14:paraId="1B82A69B">
      <w:pPr>
        <w:widowControl/>
        <w:spacing w:line="400" w:lineRule="exact"/>
        <w:jc w:val="left"/>
        <w:rPr>
          <w:rFonts w:hint="default"/>
          <w:lang w:val="en-US" w:eastAsia="zh-CN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  <w:r>
        <w:rPr>
          <w:rFonts w:hint="eastAsia"/>
          <w:lang w:val="en-US" w:eastAsia="zh-CN"/>
        </w:rPr>
        <w:t>熟悉了cpp中多文件编程的方式和基本的语法规则</w:t>
      </w:r>
    </w:p>
    <w:p w14:paraId="0AB32EDC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4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bookmarkStart w:id="0" w:name="_GoBack"/>
      <w:bookmarkEnd w:id="0"/>
    </w:p>
    <w:p w14:paraId="2B9739E7">
      <w:pPr>
        <w:numPr>
          <w:ilvl w:val="0"/>
          <w:numId w:val="5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53ACF943">
      <w:pPr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首先是实际使用中多层指针很容易造成混乱。</w:t>
      </w:r>
    </w:p>
    <w:p w14:paraId="357B449D">
      <w:pPr>
        <w:numPr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其次最困难的地方在获取输入上，尤其是和字符串相关时，char</w:t>
      </w:r>
      <w:r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  <w:t>[]</w:t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型的字符串在作形参时经常出问题，同时cin</w:t>
      </w:r>
      <w:r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  <w:t>&gt;&gt;</w:t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获取输入的方式有时候比较力不从心。</w:t>
      </w: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9B544833"/>
    <w:multiLevelType w:val="singleLevel"/>
    <w:tmpl w:val="9B544833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3">
    <w:nsid w:val="C5092979"/>
    <w:multiLevelType w:val="singleLevel"/>
    <w:tmpl w:val="C5092979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DF0584E2"/>
    <w:multiLevelType w:val="singleLevel"/>
    <w:tmpl w:val="DF0584E2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199219CA"/>
    <w:rsid w:val="22421EFC"/>
    <w:rsid w:val="63A02A22"/>
    <w:rsid w:val="6686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2958</Words>
  <Characters>4341</Characters>
  <Lines>34</Lines>
  <Paragraphs>9</Paragraphs>
  <TotalTime>25</TotalTime>
  <ScaleCrop>false</ScaleCrop>
  <LinksUpToDate>false</LinksUpToDate>
  <CharactersWithSpaces>4890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不平凡の低熵体</cp:lastModifiedBy>
  <dcterms:modified xsi:type="dcterms:W3CDTF">2026-01-12T07:28:33Z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eyJoZGlkIjoiZTc5YWJjNTAzYzljMDVhZTQwMTY5OTI2ZTI0ZTVmYzYiLCJ1c2VySWQiOiIxNzUyODc0NjMwIn0=</vt:lpwstr>
  </property>
  <property fmtid="{D5CDD505-2E9C-101B-9397-08002B2CF9AE}" pid="3" name="KSOProductBuildVer">
    <vt:lpwstr>2052-12.1.0.24034</vt:lpwstr>
  </property>
  <property fmtid="{D5CDD505-2E9C-101B-9397-08002B2CF9AE}" pid="4" name="ICV">
    <vt:lpwstr>6BB19B6B493D48A3908A29BD50312087_13</vt:lpwstr>
  </property>
</Properties>
</file>