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谢依娜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5CD2BC9C">
      <w:pPr>
        <w:spacing w:line="240" w:lineRule="atLeast"/>
        <w:jc w:val="center"/>
        <w:rPr>
          <w:b/>
          <w:sz w:val="32"/>
          <w:szCs w:val="32"/>
        </w:rPr>
      </w:pPr>
    </w:p>
    <w:p w14:paraId="5F88311E">
      <w:pPr>
        <w:spacing w:line="240" w:lineRule="atLeast"/>
        <w:jc w:val="both"/>
        <w:rPr>
          <w:b/>
          <w:sz w:val="32"/>
          <w:szCs w:val="32"/>
        </w:rPr>
      </w:pPr>
    </w:p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ind w:firstLine="420" w:firstLineChars="200"/>
        <w:rPr>
          <w:rFonts w:hint="eastAsia"/>
        </w:rPr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14A7003C">
      <w:pPr>
        <w:ind w:firstLine="420" w:firstLineChars="200"/>
        <w:rPr>
          <w:rFonts w:hint="eastAsia"/>
        </w:rPr>
      </w:pPr>
    </w:p>
    <w:p w14:paraId="4B3C2A08">
      <w:pPr>
        <w:ind w:firstLine="420" w:firstLineChars="200"/>
        <w:rPr>
          <w:rFonts w:hint="eastAsia"/>
        </w:rPr>
      </w:pPr>
    </w:p>
    <w:p w14:paraId="36FB9A2A">
      <w:pPr>
        <w:ind w:firstLine="420" w:firstLineChars="200"/>
        <w:rPr>
          <w:rFonts w:hint="eastAsia"/>
        </w:rPr>
      </w:pPr>
    </w:p>
    <w:p w14:paraId="613BEC40">
      <w:pPr>
        <w:rPr>
          <w:rFonts w:hint="eastAsia" w:eastAsiaTheme="minorEastAsia"/>
          <w:b/>
          <w:bCs/>
          <w:sz w:val="28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hint="eastAsia"/>
          <w:b/>
          <w:bCs/>
          <w:sz w:val="28"/>
        </w:rPr>
        <w:t>算法分析，程序结果</w:t>
      </w:r>
      <w:r>
        <w:rPr>
          <w:rFonts w:hint="eastAsia"/>
          <w:b/>
          <w:bCs/>
          <w:sz w:val="28"/>
          <w:lang w:eastAsia="zh-CN"/>
        </w:rPr>
        <w:t>】</w:t>
      </w:r>
    </w:p>
    <w:p w14:paraId="6CC3F00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1、分析：本次实验对Time类进行了面向对象封装改造。通过将数据成员hour、minute、sec的访问权限从public改为private，实现了数据的封装性，有效防止了外部代码对数据的随意修改，保证了数据的完整性和安全性。</w:t>
      </w:r>
    </w:p>
    <w:p w14:paraId="5C8155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定义inputTime()和outputTime()两个公有成员函数，为外部提供了统一的访问接口，实现了输入输出功能的封装。这种设计符合面向对象编程的封装原则，将数据和对数据的操作绑定在一起，提高了代码的可维护性和可重用性。</w:t>
      </w:r>
    </w:p>
    <w:p w14:paraId="2F2CEA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在类体内直接定义成员函数的方式使代码结构更加紧凑清晰，便于阅读和理解。实验结果表明，封装后的程序具有更好的结构性和安全性，为后续添加数据验证等功能奠定了基础。</w:t>
      </w:r>
    </w:p>
    <w:p w14:paraId="566E6BF3">
      <w:pPr>
        <w:ind w:firstLine="420" w:firstLineChars="0"/>
        <w:rPr>
          <w:rFonts w:hint="eastAsia"/>
          <w:lang w:val="en-US" w:eastAsia="zh-CN"/>
        </w:rPr>
      </w:pPr>
    </w:p>
    <w:p w14:paraId="11590C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2217420</wp:posOffset>
            </wp:positionH>
            <wp:positionV relativeFrom="paragraph">
              <wp:posOffset>40640</wp:posOffset>
            </wp:positionV>
            <wp:extent cx="3322955" cy="819150"/>
            <wp:effectExtent l="0" t="0" r="1270" b="0"/>
            <wp:wrapSquare wrapText="bothSides"/>
            <wp:docPr id="1" name="图片 1" descr="屏幕截图 2026-01-07 183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7 1833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2145E">
      <w:pPr>
        <w:ind w:firstLine="420" w:firstLineChars="0"/>
        <w:rPr>
          <w:rFonts w:hint="eastAsia"/>
          <w:lang w:val="en-US" w:eastAsia="zh-CN"/>
        </w:rPr>
      </w:pPr>
    </w:p>
    <w:p w14:paraId="61E48052">
      <w:pPr>
        <w:ind w:firstLine="420" w:firstLineChars="0"/>
        <w:rPr>
          <w:rFonts w:hint="eastAsia"/>
          <w:lang w:val="en-US" w:eastAsia="zh-CN"/>
        </w:rPr>
      </w:pPr>
    </w:p>
    <w:p w14:paraId="47B89741">
      <w:pPr>
        <w:ind w:firstLine="420" w:firstLineChars="0"/>
        <w:rPr>
          <w:rFonts w:hint="eastAsia"/>
          <w:lang w:val="en-US" w:eastAsia="zh-CN"/>
        </w:rPr>
      </w:pPr>
    </w:p>
    <w:p w14:paraId="39C29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回答问题：</w:t>
      </w:r>
    </w:p>
    <w:p w14:paraId="0141FB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一、成员访问权限设置原则</w:t>
      </w:r>
    </w:p>
    <w:p w14:paraId="19D284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公有成员：对外提供的接口函数应设为公有，如`inputTime()`和`outputTime()`，使外部能通过规范方式访问对象功能。</w:t>
      </w:r>
    </w:p>
    <w:p w14:paraId="0FD0CF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私有成员：所有数据成员（如`hour`、`minute`、`sec`）应设为私有，防止外部直接修改，确保数据安全。</w:t>
      </w:r>
    </w:p>
    <w:p w14:paraId="705C87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二、函数定义位置选择</w:t>
      </w:r>
    </w:p>
    <w:p w14:paraId="32AE57B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类内定义：简短、简单的函数（如本次实验的输入输出函数）适合在类内定义，代码紧凑，执行效率高。</w:t>
      </w:r>
    </w:p>
    <w:p w14:paraId="1384AD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类外定义：复杂、代码量大的函数应在类外定义，保持类声明简洁，提高代码可读性和可维护性。</w:t>
      </w:r>
    </w:p>
    <w:p w14:paraId="52737D82">
      <w:pPr>
        <w:ind w:firstLine="420" w:firstLineChars="0"/>
        <w:rPr>
          <w:rFonts w:hint="eastAsia"/>
          <w:lang w:val="en-US" w:eastAsia="zh-CN"/>
        </w:rPr>
      </w:pPr>
    </w:p>
    <w:p w14:paraId="3FAD9D62">
      <w:pPr>
        <w:ind w:firstLine="420" w:firstLineChars="0"/>
        <w:rPr>
          <w:rFonts w:hint="eastAsia"/>
          <w:lang w:val="en-US" w:eastAsia="zh-CN"/>
        </w:rPr>
      </w:pPr>
    </w:p>
    <w:p w14:paraId="352EEA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分析：本次实验通过增加set_value成员函数完善了Student类。该函数接收学号、姓名和性别三个参数，用于为私有数据成员赋值。由于数据成员被设为私有，外部无法直接访问，set_value函数成为了安全设置数据的唯一接口。</w:t>
      </w:r>
    </w:p>
    <w:p w14:paraId="65D8B2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现中需要注意字符串的处理，使用了strcpy_s函数来确保安全性。这种设计体现了面向对象的封装特性：数据私有化，通过公有方法进行访问和修改，确保了数据的完整性和安全性。同时，将类的声明、实现和使用分离到不同文件中，提高了代码的可维护性和可重用性。</w:t>
      </w:r>
    </w:p>
    <w:p w14:paraId="18AEBC4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程序运行正常，能够正确设置和显示学生信息，验证了封装和接口设计的有效性。</w:t>
      </w:r>
    </w:p>
    <w:p w14:paraId="2B05A3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1512570</wp:posOffset>
            </wp:positionH>
            <wp:positionV relativeFrom="paragraph">
              <wp:posOffset>2540</wp:posOffset>
            </wp:positionV>
            <wp:extent cx="4036060" cy="1719580"/>
            <wp:effectExtent l="0" t="0" r="2540" b="4445"/>
            <wp:wrapSquare wrapText="bothSides"/>
            <wp:docPr id="2" name="图片 2" descr="屏幕截图 2026-01-07 19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7 1918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640C0">
      <w:pPr>
        <w:ind w:firstLine="420" w:firstLineChars="0"/>
        <w:rPr>
          <w:rFonts w:hint="eastAsia"/>
          <w:lang w:val="en-US" w:eastAsia="zh-CN"/>
        </w:rPr>
      </w:pPr>
    </w:p>
    <w:p w14:paraId="0034DE2D">
      <w:pPr>
        <w:ind w:firstLine="420" w:firstLineChars="0"/>
        <w:rPr>
          <w:rFonts w:hint="eastAsia"/>
          <w:lang w:val="en-US" w:eastAsia="zh-CN"/>
        </w:rPr>
      </w:pPr>
    </w:p>
    <w:p w14:paraId="63EBDC32">
      <w:pPr>
        <w:ind w:firstLine="420" w:firstLineChars="0"/>
        <w:rPr>
          <w:rFonts w:hint="eastAsia"/>
          <w:lang w:val="en-US" w:eastAsia="zh-CN"/>
        </w:rPr>
      </w:pPr>
    </w:p>
    <w:p w14:paraId="551D785C">
      <w:pPr>
        <w:ind w:firstLine="420" w:firstLineChars="0"/>
        <w:rPr>
          <w:rFonts w:hint="eastAsia"/>
          <w:lang w:val="en-US" w:eastAsia="zh-CN"/>
        </w:rPr>
      </w:pPr>
    </w:p>
    <w:p w14:paraId="38CC74EE">
      <w:pPr>
        <w:ind w:firstLine="420" w:firstLineChars="0"/>
        <w:rPr>
          <w:rFonts w:hint="eastAsia"/>
          <w:lang w:val="en-US" w:eastAsia="zh-CN"/>
        </w:rPr>
      </w:pPr>
    </w:p>
    <w:p w14:paraId="42BD9CD7">
      <w:pPr>
        <w:ind w:firstLine="420" w:firstLineChars="0"/>
        <w:rPr>
          <w:rFonts w:hint="eastAsia"/>
          <w:lang w:val="en-US" w:eastAsia="zh-CN"/>
        </w:rPr>
      </w:pPr>
    </w:p>
    <w:p w14:paraId="189BD670">
      <w:pPr>
        <w:ind w:firstLine="420" w:firstLineChars="0"/>
        <w:rPr>
          <w:rFonts w:hint="eastAsia"/>
          <w:lang w:val="en-US" w:eastAsia="zh-CN"/>
        </w:rPr>
      </w:pPr>
    </w:p>
    <w:p w14:paraId="56E2264D">
      <w:pPr>
        <w:ind w:firstLine="420" w:firstLineChars="0"/>
        <w:rPr>
          <w:rFonts w:hint="eastAsia"/>
          <w:lang w:val="en-US" w:eastAsia="zh-CN"/>
        </w:rPr>
      </w:pPr>
    </w:p>
    <w:p w14:paraId="34F71CBD">
      <w:pPr>
        <w:rPr>
          <w:rFonts w:hint="eastAsia"/>
        </w:rPr>
      </w:pPr>
    </w:p>
    <w:p w14:paraId="369DE2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分析：本次实验设计了一个Cuboid（长方柱）类来计算三个长方柱的体积。类的数据成员（长、宽、高）设为私有，保证了数据的安全性。通过三个公有成员函数实现功能：inputDimensions()用于键盘输入尺寸，calculateVolume()计算体积，outputVolume()输出结果。</w:t>
      </w:r>
    </w:p>
    <w:p w14:paraId="42A0DCE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程序体现了面向对象编程的封装特性：将数据和操作封装在类内部，外部通过接口访问。这种设计便于数据验证和维护，如需检查尺寸是否为正数，只需在类内修改即可。</w:t>
      </w:r>
    </w:p>
    <w:p w14:paraId="024690C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实验结果表明，程序能正确计算并输出三个长方柱的体积。这种模块化设计提高了代码的重用性，通过创建多个对象实现对不同长方柱的处理，体现了面向对象编程的优势。</w:t>
      </w:r>
    </w:p>
    <w:p w14:paraId="2C729AAF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1771650</wp:posOffset>
            </wp:positionH>
            <wp:positionV relativeFrom="paragraph">
              <wp:posOffset>89535</wp:posOffset>
            </wp:positionV>
            <wp:extent cx="3785235" cy="1746250"/>
            <wp:effectExtent l="0" t="0" r="5715" b="6350"/>
            <wp:wrapSquare wrapText="bothSides"/>
            <wp:docPr id="3" name="图片 3" descr="屏幕截图 2026-01-07 19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7 1925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4D678">
      <w:pPr>
        <w:rPr>
          <w:rFonts w:hint="eastAsia" w:eastAsiaTheme="minorEastAsia"/>
          <w:lang w:eastAsia="zh-CN"/>
        </w:rPr>
      </w:pPr>
    </w:p>
    <w:p w14:paraId="4B6CC4F2">
      <w:pPr>
        <w:rPr>
          <w:rFonts w:hint="eastAsia"/>
        </w:rPr>
      </w:pPr>
    </w:p>
    <w:p w14:paraId="0E9B5C2F">
      <w:pPr>
        <w:rPr>
          <w:rFonts w:hint="eastAsia"/>
        </w:rPr>
      </w:pPr>
    </w:p>
    <w:p w14:paraId="399DFEF6">
      <w:pPr>
        <w:rPr>
          <w:rFonts w:hint="eastAsia"/>
        </w:rPr>
      </w:pPr>
    </w:p>
    <w:p w14:paraId="4AFF7414">
      <w:pPr>
        <w:rPr>
          <w:rFonts w:hint="eastAsia"/>
        </w:rPr>
      </w:pPr>
    </w:p>
    <w:p w14:paraId="26C44C04">
      <w:pPr>
        <w:rPr>
          <w:rFonts w:hint="eastAsia"/>
        </w:rPr>
      </w:pPr>
    </w:p>
    <w:p w14:paraId="42D6ADEB">
      <w:pPr>
        <w:rPr>
          <w:rFonts w:hint="eastAsia"/>
        </w:rPr>
      </w:pPr>
    </w:p>
    <w:p w14:paraId="2E54310B">
      <w:pPr>
        <w:rPr>
          <w:rFonts w:hint="eastAsia"/>
        </w:rPr>
      </w:pPr>
    </w:p>
    <w:p w14:paraId="6760BE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4、分析：本次实验通过创建Student类对象数组，并实现max函数来查找最高成绩者。实验重点在于理解和使用指向对象的指针作为函数参数。</w:t>
      </w:r>
    </w:p>
    <w:p w14:paraId="499C3C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主要技术要点包括：</w:t>
      </w:r>
    </w:p>
    <w:p w14:paraId="385BC6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将学生数据（学号、成绩）设为私有，通过公有成员函数setInfo()、getId()、getScore()进行访问，体现了封装性</w:t>
      </w:r>
    </w:p>
    <w:p w14:paraId="04F160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创建包含5个Student对象的数组，每个对象独立存储一个学生的信息</w:t>
      </w:r>
    </w:p>
    <w:p w14:paraId="732285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max()函数接收指向Student对象的指针，通过指针遍历数组，比较成绩找出最高分</w:t>
      </w:r>
    </w:p>
    <w:p w14:paraId="5B7A62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使用指针传递数组，避免了数组复制的开销，提高了程序效率</w:t>
      </w:r>
    </w:p>
    <w:p w14:paraId="35C2311E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实验成功实现了需求，正确输出了最高成绩者的学号和成绩。通过本次实验，加深了对对象数组、指针参数以及面向对象封装的理解，为后续学习更复杂的数据结构奠定了基础。</w:t>
      </w:r>
    </w:p>
    <w:p w14:paraId="012ECA1B">
      <w:pPr>
        <w:rPr>
          <w:rFonts w:hint="eastAsia"/>
        </w:rPr>
      </w:pPr>
    </w:p>
    <w:p w14:paraId="7A18E1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1011555</wp:posOffset>
            </wp:positionH>
            <wp:positionV relativeFrom="paragraph">
              <wp:posOffset>4445</wp:posOffset>
            </wp:positionV>
            <wp:extent cx="4250690" cy="1588770"/>
            <wp:effectExtent l="0" t="0" r="6985" b="1905"/>
            <wp:wrapSquare wrapText="bothSides"/>
            <wp:docPr id="4" name="图片 4" descr="屏幕截图 2026-01-07 193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7 1930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79BD2">
      <w:pPr>
        <w:rPr>
          <w:rFonts w:hint="eastAsia"/>
        </w:rPr>
      </w:pPr>
    </w:p>
    <w:p w14:paraId="777BDD87">
      <w:pPr>
        <w:rPr>
          <w:rFonts w:hint="eastAsia"/>
        </w:rPr>
      </w:pPr>
    </w:p>
    <w:p w14:paraId="02A1A349">
      <w:pPr>
        <w:rPr>
          <w:rFonts w:hint="eastAsia"/>
        </w:rPr>
      </w:pPr>
    </w:p>
    <w:p w14:paraId="76F8E585">
      <w:pPr>
        <w:rPr>
          <w:rFonts w:hint="eastAsia"/>
        </w:rPr>
      </w:pPr>
    </w:p>
    <w:p w14:paraId="3B196117">
      <w:pPr>
        <w:rPr>
          <w:rFonts w:hint="eastAsia"/>
        </w:rPr>
      </w:pPr>
    </w:p>
    <w:p w14:paraId="068DE42E">
      <w:pPr>
        <w:rPr>
          <w:rFonts w:hint="eastAsia"/>
        </w:rPr>
      </w:pPr>
    </w:p>
    <w:p w14:paraId="561CF7AF">
      <w:pPr>
        <w:rPr>
          <w:rFonts w:hint="eastAsia"/>
        </w:rPr>
      </w:pPr>
    </w:p>
    <w:p w14:paraId="5B294497">
      <w:pPr>
        <w:rPr>
          <w:rFonts w:hint="eastAsia"/>
        </w:rPr>
      </w:pPr>
    </w:p>
    <w:p w14:paraId="0F448E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分析：本次实验设计并实现了Point类，用于管理平面坐标点。通过构造函数在对象创建时自动初始化坐标为(60,80)，体现了构造函数的自动初始化功能。setPoint()函数实现了基于原始坐标的相对修改功能，这种设计比直接设置绝对坐标更加灵活实用。</w:t>
      </w:r>
    </w:p>
    <w:p w14:paraId="15647AB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实验验证了面向对象编程的封装特性：将坐标数据(x,y)设为私有，通过公有成员函数setPoint()和display()提供安全访问接口，有效保护了数据的完整性。构造函数的使用简化了对象初始化过程，提高了代码的简洁性。</w:t>
      </w:r>
    </w:p>
    <w:p w14:paraId="12C355C7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1362710</wp:posOffset>
            </wp:positionH>
            <wp:positionV relativeFrom="paragraph">
              <wp:posOffset>509270</wp:posOffset>
            </wp:positionV>
            <wp:extent cx="4057015" cy="2124710"/>
            <wp:effectExtent l="0" t="0" r="635" b="8890"/>
            <wp:wrapSquare wrapText="bothSides"/>
            <wp:docPr id="5" name="图片 5" descr="屏幕截图 2026-01-07 19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07 1936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程序测试表明，多个Point对象可以独立维护各自的坐标状态，互不干扰，充分体现了对象的独立性。通过本次实验，深入理解了构造函数的作用和封装机制在实际编程中的应用价值。</w:t>
      </w:r>
    </w:p>
    <w:p w14:paraId="71D824D1">
      <w:pPr>
        <w:rPr>
          <w:rFonts w:hint="eastAsia"/>
        </w:rPr>
      </w:pPr>
    </w:p>
    <w:p w14:paraId="4F08BE3F">
      <w:pPr>
        <w:rPr>
          <w:rFonts w:hint="eastAsia" w:eastAsiaTheme="minorEastAsia"/>
          <w:lang w:eastAsia="zh-CN"/>
        </w:rPr>
      </w:pPr>
    </w:p>
    <w:p w14:paraId="21708B01">
      <w:pPr>
        <w:rPr>
          <w:rFonts w:hint="eastAsia"/>
        </w:rPr>
      </w:pPr>
    </w:p>
    <w:p w14:paraId="16CD9B15">
      <w:pPr>
        <w:rPr>
          <w:rFonts w:hint="eastAsia"/>
        </w:rPr>
      </w:pPr>
    </w:p>
    <w:p w14:paraId="7DB16E55">
      <w:pPr>
        <w:rPr>
          <w:rFonts w:hint="eastAsia"/>
        </w:rPr>
      </w:pPr>
    </w:p>
    <w:p w14:paraId="3504C41D">
      <w:pPr>
        <w:rPr>
          <w:rFonts w:hint="eastAsia"/>
        </w:rPr>
      </w:pPr>
    </w:p>
    <w:p w14:paraId="3E09EB39">
      <w:pPr>
        <w:rPr>
          <w:rFonts w:hint="eastAsia"/>
        </w:rPr>
      </w:pPr>
    </w:p>
    <w:p w14:paraId="0CA6E1FD">
      <w:pPr>
        <w:rPr>
          <w:rFonts w:hint="eastAsia"/>
          <w:b/>
          <w:bCs/>
          <w:sz w:val="28"/>
          <w:lang w:val="en-US" w:eastAsia="zh-CN"/>
        </w:rPr>
      </w:pPr>
    </w:p>
    <w:p w14:paraId="3BAB8D77">
      <w:pPr>
        <w:rPr>
          <w:rFonts w:hint="eastAsia"/>
          <w:b/>
          <w:bCs/>
          <w:sz w:val="28"/>
          <w:lang w:val="en-US" w:eastAsia="zh-CN"/>
        </w:rPr>
      </w:pPr>
    </w:p>
    <w:p w14:paraId="738177C7">
      <w:pPr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/>
          <w:b/>
          <w:bCs/>
          <w:sz w:val="28"/>
          <w:lang w:val="en-US" w:eastAsia="zh-CN"/>
        </w:rPr>
        <w:t>【遇到的问题与解决方法】</w:t>
      </w:r>
    </w:p>
    <w:p w14:paraId="6D09D8E4">
      <w:pPr>
        <w:ind w:firstLine="420" w:firstLineChars="0"/>
        <w:rPr>
          <w:rFonts w:hint="eastAsia"/>
        </w:rPr>
      </w:pPr>
      <w:r>
        <w:rPr>
          <w:rFonts w:hint="eastAsia"/>
        </w:rPr>
        <w:t>在做这几个实验时，碰到了一些典型问题，主要是语法细节和环境配置方面的。</w:t>
      </w:r>
    </w:p>
    <w:p w14:paraId="634CDFD7">
      <w:pPr>
        <w:ind w:firstLine="420" w:firstLineChars="0"/>
        <w:rPr>
          <w:rFonts w:hint="eastAsia"/>
        </w:rPr>
      </w:pPr>
      <w:r>
        <w:rPr>
          <w:rFonts w:hint="eastAsia"/>
        </w:rPr>
        <w:t>第一个实验最容易出问题的是中文符号，Time类的`cout&lt;&lt;t1.hourl&lt;&lt;”：”`这里的分号是中文的，在VS里编译直接报错，改成英文分号就好了。还有就是对象访问成员用点号，这个经常忘记。</w:t>
      </w:r>
    </w:p>
    <w:p w14:paraId="1D072235">
      <w:pPr>
        <w:ind w:firstLine="420" w:firstLineChars="0"/>
        <w:rPr>
          <w:rFonts w:hint="eastAsia"/>
        </w:rPr>
      </w:pPr>
      <w:r>
        <w:rPr>
          <w:rFonts w:hint="eastAsia"/>
        </w:rPr>
        <w:t>第二个实验分多个文件时，`student.h`里忘记加`#ifndef`防止重复包含，结果编译出错。还有`strcpy`在VS里要用更安全的`strcpy_s`，不然会有警告。头文件路径的引号写错了也是个常见问题。</w:t>
      </w:r>
    </w:p>
    <w:p w14:paraId="3F82F9D3">
      <w:pPr>
        <w:ind w:firstLine="420" w:firstLineChars="0"/>
        <w:rPr>
          <w:rFonts w:hint="eastAsia"/>
        </w:rPr>
      </w:pPr>
      <w:r>
        <w:rPr>
          <w:rFonts w:hint="eastAsia"/>
        </w:rPr>
        <w:t>第三个实验输入多个值时，用`cin`连续输入要注意格式，中间用空格分隔，这个对新手来说容易搞混，多调试几次就熟悉了。</w:t>
      </w:r>
    </w:p>
    <w:p w14:paraId="70150DF0">
      <w:pPr>
        <w:ind w:firstLine="420" w:firstLineChars="0"/>
        <w:rPr>
          <w:rFonts w:hint="eastAsia"/>
        </w:rPr>
      </w:pPr>
      <w:r>
        <w:rPr>
          <w:rFonts w:hint="eastAsia"/>
        </w:rPr>
        <w:t>第四个实验的指针传递一开始有点绕，特别是用`students[i].getScore()`这种方式通过指针访问成员函数，要理解`.`和`-&gt;`的区别。数组遍历时下标从0开始也容易出错。</w:t>
      </w:r>
    </w:p>
    <w:p w14:paraId="7E1BCEFC">
      <w:pPr>
        <w:ind w:firstLine="420" w:firstLineChars="0"/>
        <w:rPr>
          <w:rFonts w:hint="eastAsia"/>
        </w:rPr>
      </w:pPr>
      <w:r>
        <w:rPr>
          <w:rFonts w:hint="eastAsia"/>
        </w:rPr>
        <w:t>第五个实验构造函数写的时候，忘记初始化列表的写法，直接在里面赋值也可以，但要知道标准写法。`setPoint`函数的逻辑要想清楚，是在原始值基础上加，不是直接赋值。</w:t>
      </w:r>
    </w:p>
    <w:p w14:paraId="1392BE29">
      <w:pPr>
        <w:ind w:firstLine="420" w:firstLineChars="0"/>
        <w:rPr>
          <w:rFonts w:hint="eastAsia"/>
        </w:rPr>
      </w:pPr>
      <w:r>
        <w:rPr>
          <w:rFonts w:hint="eastAsia"/>
        </w:rPr>
        <w:t>总的来说，多调试、看错误信息、查漏补缺，这些问题都能解决。面向对象编程刚开始有点抽象，多写几个程序就慢慢理解了。</w:t>
      </w:r>
    </w:p>
    <w:p w14:paraId="63A64F85">
      <w:pPr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/>
          <w:b/>
          <w:bCs/>
          <w:sz w:val="28"/>
          <w:lang w:val="en-US" w:eastAsia="zh-CN"/>
        </w:rPr>
        <w:t>【体会】</w:t>
      </w:r>
    </w:p>
    <w:p w14:paraId="3A711192">
      <w:pPr>
        <w:ind w:firstLine="420" w:firstLineChars="0"/>
        <w:rPr>
          <w:rFonts w:hint="eastAsia"/>
        </w:rPr>
      </w:pPr>
      <w:r>
        <w:rPr>
          <w:rFonts w:hint="eastAsia"/>
        </w:rPr>
        <w:t>通过这次完整的面向对象编程实验，我对C++类的概念有了更深入的理解。刚开始觉得类和对象很抽象，但实际动手写代码后发现，类其实就是把相关的数据和操作打包在一起，就像给数据"盖房子"，既有私密空间（私有成员），也有对外窗口（公有函数）。</w:t>
      </w:r>
    </w:p>
    <w:p w14:paraId="23A2A147">
      <w:pPr>
        <w:ind w:firstLine="420" w:firstLineChars="0"/>
        <w:rPr>
          <w:rFonts w:hint="eastAsia"/>
        </w:rPr>
      </w:pPr>
      <w:r>
        <w:rPr>
          <w:rFonts w:hint="eastAsia"/>
        </w:rPr>
        <w:t>印象最深的是封装的重要性。以前写程序数据随便访问，现在明白把数据设为私有、通过函数访问，这样更安全也更规范。特别是做第一个Time类改造时，明显感觉到封装后的代码结构更清晰了。</w:t>
      </w:r>
    </w:p>
    <w:p w14:paraId="70A950F8">
      <w:pPr>
        <w:ind w:firstLine="420" w:firstLineChars="0"/>
        <w:rPr>
          <w:rFonts w:hint="eastAsia"/>
        </w:rPr>
      </w:pPr>
      <w:r>
        <w:rPr>
          <w:rFonts w:hint="eastAsia"/>
        </w:rPr>
        <w:t>多文件编程也是个新体验。把声明、实现、使用分开，虽然刚开始不太适应，但确实让代码管理更方便了。还有就是构造函数，刚开始总忘记写，现在知道它可以自动初始化对象，省了很多重复代码。</w:t>
      </w:r>
    </w:p>
    <w:p w14:paraId="3BBBED3A">
      <w:pPr>
        <w:ind w:firstLine="420" w:firstLineChars="0"/>
        <w:rPr>
          <w:rFonts w:hint="eastAsia"/>
        </w:rPr>
      </w:pPr>
      <w:r>
        <w:rPr>
          <w:rFonts w:hint="eastAsia"/>
        </w:rPr>
        <w:t>指针和对象数组结合使用算是最大的挑战，理解起来有点绕，但突破后感觉编程能力提升了不少。总的来说，面向对象编程需要转变思维方式，从"怎么做"变成"谁来做"，虽然需要时间适应，但确实让程序更有条理、更容</w:t>
      </w:r>
      <w:bookmarkStart w:id="0" w:name="_GoBack"/>
      <w:bookmarkEnd w:id="0"/>
      <w:r>
        <w:rPr>
          <w:rFonts w:hint="eastAsia"/>
        </w:rPr>
        <w:t>易维护了。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726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qFormat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865</Words>
  <Characters>1483</Characters>
  <Lines>12</Lines>
  <Paragraphs>3</Paragraphs>
  <TotalTime>81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^V^</cp:lastModifiedBy>
  <dcterms:modified xsi:type="dcterms:W3CDTF">2026-01-07T11:49:38Z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eyJoZGlkIjoiMzEwNTM5NzYwMDRjMzkwZTVkZjY2ODkwMGIxNGU0OTUiLCJ1c2VySWQiOiIxMTQyNDg0NDQwIn0=</vt:lpwstr>
  </property>
  <property fmtid="{D5CDD505-2E9C-101B-9397-08002B2CF9AE}" pid="3" name="KSOProductBuildVer">
    <vt:lpwstr>2052-12.1.0.24034</vt:lpwstr>
  </property>
  <property fmtid="{D5CDD505-2E9C-101B-9397-08002B2CF9AE}" pid="4" name="ICV">
    <vt:lpwstr>DD04E4BB68454D158260BCB18625B482_12</vt:lpwstr>
  </property>
</Properties>
</file>