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张甲杰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见文件夹；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见文件夹；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见文件夹；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见文件夹；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见文件夹；</w:t>
      </w:r>
    </w:p>
    <w:p w14:paraId="0DB34AD9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92289D3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做题不够熟练，逻辑运需还学加强</w:t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平时多加练习。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这一次实验让我深刻地认识到要多加练习代码，勤加练习，实践才能出真知。未来，我会继续加强练习，多接触实际项目，不断积累经验，努力将所学知识灵活运用到实践中，朝着更专业的编程方向稳步前进。</w:t>
      </w:r>
      <w:bookmarkStart w:id="0" w:name="_GoBack"/>
      <w:bookmarkEnd w:id="0"/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27107A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见文件夹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循环与判断地应用不是很熟练，逻辑关系还是有点模糊，勤加练习，多多理解。</w:t>
      </w:r>
    </w:p>
    <w:p w14:paraId="41F14232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444B73A2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在实验过程中，我也体会到了编程的严谨性。一个小小的语法错误、变量名拼写失误，或是逻辑上的疏漏，都可能导致程序无法正常运行。这次实验不仅巩固了我的C++基础知识，提升了代码编写、调试与项目实践能力，更培养了我的逻辑思维、问题解决能力和团队协作意识。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但仍有很多不足，仍需继续努力。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B19BF29"/>
    <w:multiLevelType w:val="singleLevel"/>
    <w:tmpl w:val="EB19BF2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7143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85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25605</cp:lastModifiedBy>
  <dcterms:modified xsi:type="dcterms:W3CDTF">2025-11-17T12:17:29Z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C0C03CDA04C2442B9D42283E0F75E42F_13</vt:lpwstr>
  </property>
  <property fmtid="{D5CDD505-2E9C-101B-9397-08002B2CF9AE}" pid="4" name="KSOTemplateDocerSaveRecord">
    <vt:lpwstr>eyJoZGlkIjoiMTZkMWRlM2E4OTEwZmJjNDZkNzllNGE5MzhlZGZiODcifQ==</vt:lpwstr>
  </property>
</Properties>
</file>