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  <w:bookmarkStart w:id="0" w:name="_GoBack"/>
      <w:bookmarkEnd w:id="0"/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5009C087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困难：对于将数据成员改为公有的了解不准确，在定义头文件时常出现定义不明确或定义错误的情况</w:t>
      </w:r>
    </w:p>
    <w:p w14:paraId="3794F773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体会：加深了对共有变量和私有变量的了解，对于头文件的定义更明确了，在一些细节上较以前有所提高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863D73"/>
    <w:multiLevelType w:val="singleLevel"/>
    <w:tmpl w:val="65863D73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0DBB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865</Words>
  <Characters>1483</Characters>
  <Lines>12</Lines>
  <Paragraphs>3</Paragraphs>
  <TotalTime>11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WPS_1763372374</cp:lastModifiedBy>
  <dcterms:modified xsi:type="dcterms:W3CDTF">2026-01-07T12:32:31Z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eyJoZGlkIjoiYmVjZTBmOTMyZGZhMTE3N2ZhOTMxM2U3NTQ1NzI4MTMiLCJ1c2VySWQiOiIxNzcwOTIyOTQ3In0=</vt:lpwstr>
  </property>
  <property fmtid="{D5CDD505-2E9C-101B-9397-08002B2CF9AE}" pid="3" name="KSOProductBuildVer">
    <vt:lpwstr>2052-12.1.0.24034</vt:lpwstr>
  </property>
  <property fmtid="{D5CDD505-2E9C-101B-9397-08002B2CF9AE}" pid="4" name="ICV">
    <vt:lpwstr>6251B7E1575644A9B460A3547B4860E7_12</vt:lpwstr>
  </property>
</Properties>
</file>