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b/>
          <w:sz w:val="48"/>
        </w:rPr>
        <w:t>Multi-Agent Research Assistant Documentation</w:t>
      </w:r>
    </w:p>
    <w:p>
      <w:pPr>
        <w:pStyle w:val="Heading1"/>
      </w:pPr>
      <w:r>
        <w:rPr>
          <w:rFonts w:ascii="Times New Roman" w:hAnsi="Times New Roman"/>
          <w:b/>
          <w:sz w:val="36"/>
        </w:rPr>
        <w:t>1. Project Breakdown by Phases</w:t>
      </w:r>
    </w:p>
    <w:p>
      <w:pPr>
        <w:pStyle w:val="ListBullet"/>
      </w:pPr>
      <w:r>
        <w:rPr>
          <w:rFonts w:ascii="Times New Roman" w:hAnsi="Times New Roman"/>
          <w:b w:val="0"/>
          <w:sz w:val="24"/>
        </w:rPr>
        <w:t>Phase 1: Project Initialization &amp; Architecture Design - Planning the multi-agent graph and environment setup.</w:t>
      </w:r>
    </w:p>
    <w:p>
      <w:pPr>
        <w:pStyle w:val="ListBullet"/>
      </w:pPr>
      <w:r>
        <w:rPr>
          <w:rFonts w:ascii="Times New Roman" w:hAnsi="Times New Roman"/>
          <w:b w:val="0"/>
          <w:sz w:val="24"/>
        </w:rPr>
        <w:t>Phase 2: Agent Development - Developing individual agents (Planner, Search, Summarizer, Verifier, Coordinator).</w:t>
      </w:r>
    </w:p>
    <w:p>
      <w:pPr>
        <w:pStyle w:val="ListBullet"/>
      </w:pPr>
      <w:r>
        <w:rPr>
          <w:rFonts w:ascii="Times New Roman" w:hAnsi="Times New Roman"/>
          <w:b w:val="0"/>
          <w:sz w:val="24"/>
        </w:rPr>
        <w:t>Phase 3: Graph Orchestration - Connecting agents into a stateful workflow using LangGraph.</w:t>
      </w:r>
    </w:p>
    <w:p>
      <w:pPr>
        <w:pStyle w:val="ListBullet"/>
      </w:pPr>
      <w:r>
        <w:rPr>
          <w:rFonts w:ascii="Times New Roman" w:hAnsi="Times New Roman"/>
          <w:b w:val="0"/>
          <w:sz w:val="24"/>
        </w:rPr>
        <w:t>Phase 4: Output Formatting - Integrating Markdown and PDF generation tools.</w:t>
      </w:r>
    </w:p>
    <w:p>
      <w:pPr>
        <w:pStyle w:val="ListBullet"/>
      </w:pPr>
      <w:r>
        <w:rPr>
          <w:rFonts w:ascii="Times New Roman" w:hAnsi="Times New Roman"/>
          <w:b w:val="0"/>
          <w:sz w:val="24"/>
        </w:rPr>
        <w:t>Phase 5: Testing &amp; Validation - Running end-to-end tests to ensure facts are verified and formatting is pristine.</w:t>
      </w:r>
    </w:p>
    <w:p>
      <w:pPr>
        <w:pStyle w:val="Heading1"/>
      </w:pPr>
      <w:r>
        <w:rPr>
          <w:rFonts w:ascii="Times New Roman" w:hAnsi="Times New Roman"/>
          <w:b/>
          <w:sz w:val="36"/>
        </w:rPr>
        <w:t>2. Theory: How it Works in Sequence</w:t>
      </w:r>
    </w:p>
    <w:p>
      <w:r>
        <w:rPr>
          <w:rFonts w:ascii="Times New Roman" w:hAnsi="Times New Roman"/>
          <w:b w:val="0"/>
          <w:sz w:val="24"/>
        </w:rPr>
        <w:t>The system operates as a sequential pipeline of specialized AI agents. When a user inputs a query, the Planner Agent dissects it into manageable sub-topics. The Search Agent then takes these sub-topics and scours the internet for raw information. This raw data is passed to the Summarize Agent, which distills the text into key factual points. Next, the Verify Agent acts as a quality control mechanism, cross-referencing and filtering out hallucinations to ensure absolute accuracy. Finally, the Coordinator Agent synthesizes these verified facts into a polished, coherent report, complete with citations, which is then exported as a PDF and Markdown file.</w:t>
      </w:r>
    </w:p>
    <w:p>
      <w:pPr>
        <w:pStyle w:val="Heading1"/>
      </w:pPr>
      <w:r>
        <w:rPr>
          <w:rFonts w:ascii="Times New Roman" w:hAnsi="Times New Roman"/>
          <w:b/>
          <w:sz w:val="36"/>
        </w:rPr>
        <w:t>3. Flow Diagram</w:t>
      </w:r>
    </w:p>
    <w:p>
      <w:r>
        <w:rPr>
          <w:rFonts w:ascii="Times New Roman" w:hAnsi="Times New Roman"/>
          <w:b w:val="0"/>
          <w:sz w:val="22"/>
        </w:rPr>
        <w:br/>
        <w:t>[User Input: Research Query]</w:t>
        <w:br/>
        <w:t xml:space="preserve">       |</w:t>
        <w:br/>
        <w:t xml:space="preserve">       v</w:t>
        <w:br/>
        <w:t>[Planner Agent] (Breaks down query -&gt; Sub-topics)</w:t>
        <w:br/>
        <w:t xml:space="preserve">       |</w:t>
        <w:br/>
        <w:t xml:space="preserve">       v</w:t>
        <w:br/>
        <w:t>[Search Agent] (Executes DDG Web Searches -&gt; Raw Findings)</w:t>
        <w:br/>
        <w:t xml:space="preserve">       |</w:t>
        <w:br/>
        <w:t xml:space="preserve">       v</w:t>
        <w:br/>
        <w:t>[Summarize Agent] (Extracts Key Points -&gt; Condenses Data)</w:t>
        <w:br/>
        <w:t xml:space="preserve">       |</w:t>
        <w:br/>
        <w:t xml:space="preserve">       v</w:t>
        <w:br/>
        <w:t>[Verify Agent] (Fact-checks &amp; Filters -&gt; Verified Findings)</w:t>
        <w:br/>
        <w:t xml:space="preserve">       |</w:t>
        <w:br/>
        <w:t xml:space="preserve">       v</w:t>
        <w:br/>
        <w:t>[Coordinator Agent] (Compiles Report &amp; Citations -&gt; Markdown)</w:t>
        <w:br/>
        <w:t xml:space="preserve">       |</w:t>
        <w:br/>
        <w:t xml:space="preserve">       v</w:t>
        <w:br/>
        <w:t>[Report Generator] (Markdown -&gt; PDF Export)</w:t>
        <w:br/>
      </w:r>
    </w:p>
    <w:p>
      <w:pPr>
        <w:pStyle w:val="Heading1"/>
      </w:pPr>
      <w:r>
        <w:rPr>
          <w:rFonts w:ascii="Times New Roman" w:hAnsi="Times New Roman"/>
          <w:b/>
          <w:sz w:val="36"/>
        </w:rPr>
        <w:t>4. Architecture</w:t>
      </w:r>
    </w:p>
    <w:p>
      <w:r>
        <w:rPr>
          <w:rFonts w:ascii="Times New Roman" w:hAnsi="Times New Roman"/>
          <w:b w:val="0"/>
          <w:sz w:val="24"/>
        </w:rPr>
        <w:t>Graph-based Orchestration Architecture. The system uses a state machine (LangGraph) where each node is an intelligent agent and the edges represent the control flow and data passing. The state object (`ResearchState`) acts as the shared memory context that passes down the pipeline.</w:t>
      </w:r>
    </w:p>
    <w:p>
      <w:pPr>
        <w:pStyle w:val="Heading1"/>
      </w:pPr>
      <w:r>
        <w:rPr>
          <w:rFonts w:ascii="Times New Roman" w:hAnsi="Times New Roman"/>
          <w:b/>
          <w:sz w:val="36"/>
        </w:rPr>
        <w:t>5. Tech Stack, Skills, Libraries, Models &amp; APIs</w:t>
      </w:r>
    </w:p>
    <w:p>
      <w:pPr>
        <w:pStyle w:val="ListBullet"/>
      </w:pPr>
      <w:r>
        <w:rPr>
          <w:rFonts w:ascii="Times New Roman" w:hAnsi="Times New Roman"/>
          <w:b w:val="0"/>
          <w:sz w:val="24"/>
        </w:rPr>
        <w:t>Language: Python 3.x</w:t>
      </w:r>
    </w:p>
    <w:p>
      <w:pPr>
        <w:pStyle w:val="ListBullet"/>
      </w:pPr>
      <w:r>
        <w:rPr>
          <w:rFonts w:ascii="Times New Roman" w:hAnsi="Times New Roman"/>
          <w:b w:val="0"/>
          <w:sz w:val="24"/>
        </w:rPr>
        <w:t>Orchestration Framework: LangGraph, LangChain Core</w:t>
      </w:r>
    </w:p>
    <w:p>
      <w:pPr>
        <w:pStyle w:val="ListBullet"/>
      </w:pPr>
      <w:r>
        <w:rPr>
          <w:rFonts w:ascii="Times New Roman" w:hAnsi="Times New Roman"/>
          <w:b w:val="0"/>
          <w:sz w:val="24"/>
        </w:rPr>
        <w:t>LLM Provider / Models: Google Gemini (gemini-1.5-pro) via langchain-google-genai</w:t>
      </w:r>
    </w:p>
    <w:p>
      <w:pPr>
        <w:pStyle w:val="ListBullet"/>
      </w:pPr>
      <w:r>
        <w:rPr>
          <w:rFonts w:ascii="Times New Roman" w:hAnsi="Times New Roman"/>
          <w:b w:val="0"/>
          <w:sz w:val="24"/>
        </w:rPr>
        <w:t>Search Tool: DuckDuckGo Search API (duckduckgo-search)</w:t>
      </w:r>
    </w:p>
    <w:p>
      <w:pPr>
        <w:pStyle w:val="ListBullet"/>
      </w:pPr>
      <w:r>
        <w:rPr>
          <w:rFonts w:ascii="Times New Roman" w:hAnsi="Times New Roman"/>
          <w:b w:val="0"/>
          <w:sz w:val="24"/>
        </w:rPr>
        <w:t>Export Libraries: markdown-pdf, pydantic (for structured data mapping)</w:t>
      </w:r>
    </w:p>
    <w:p>
      <w:pPr>
        <w:pStyle w:val="ListBullet"/>
      </w:pPr>
      <w:r>
        <w:rPr>
          <w:rFonts w:ascii="Times New Roman" w:hAnsi="Times New Roman"/>
          <w:b w:val="0"/>
          <w:sz w:val="24"/>
        </w:rPr>
        <w:t>API Keys Used: GOOGLE_API_KEY (for Gemini LLM)</w:t>
      </w:r>
    </w:p>
    <w:p>
      <w:pPr>
        <w:pStyle w:val="ListBullet"/>
      </w:pPr>
      <w:r>
        <w:rPr>
          <w:rFonts w:ascii="Times New Roman" w:hAnsi="Times New Roman"/>
          <w:b w:val="0"/>
          <w:sz w:val="24"/>
        </w:rPr>
        <w:t>Skills: Multi-Agent Systems, Prompt Engineering, State Machine Design, API Integration</w:t>
      </w:r>
    </w:p>
    <w:p>
      <w:pPr>
        <w:pStyle w:val="Heading1"/>
      </w:pPr>
      <w:r>
        <w:rPr>
          <w:rFonts w:ascii="Times New Roman" w:hAnsi="Times New Roman"/>
          <w:b/>
          <w:sz w:val="36"/>
        </w:rPr>
        <w:t>6. Clean and Neat Walkthrough</w:t>
      </w:r>
    </w:p>
    <w:p>
      <w:r>
        <w:rPr>
          <w:rFonts w:ascii="Times New Roman" w:hAnsi="Times New Roman"/>
          <w:b w:val="0"/>
          <w:sz w:val="24"/>
        </w:rPr>
        <w:t>Step 1: The user configures their .env file with their GOOGLE_API_KEY.</w:t>
      </w:r>
    </w:p>
    <w:p>
      <w:r>
        <w:rPr>
          <w:rFonts w:ascii="Times New Roman" w:hAnsi="Times New Roman"/>
          <w:b w:val="0"/>
          <w:sz w:val="24"/>
        </w:rPr>
        <w:t>Step 2: The user activates the virtual environment (`.\venv\Scripts\Activate.ps1`).</w:t>
      </w:r>
    </w:p>
    <w:p>
      <w:r>
        <w:rPr>
          <w:rFonts w:ascii="Times New Roman" w:hAnsi="Times New Roman"/>
          <w:b w:val="0"/>
          <w:sz w:val="24"/>
        </w:rPr>
        <w:t>Step 3: The user executes `python main.py 'Your complex query' --output report_name`.</w:t>
      </w:r>
    </w:p>
    <w:p>
      <w:r>
        <w:rPr>
          <w:rFonts w:ascii="Times New Roman" w:hAnsi="Times New Roman"/>
          <w:b w:val="0"/>
          <w:sz w:val="24"/>
        </w:rPr>
        <w:t>Step 4: The console displays the transition between agents (Planner -&gt; Search -&gt; Summarize -&gt; Verify -&gt; Coordinator).</w:t>
      </w:r>
    </w:p>
    <w:p>
      <w:r>
        <w:rPr>
          <w:rFonts w:ascii="Times New Roman" w:hAnsi="Times New Roman"/>
          <w:b w:val="0"/>
          <w:sz w:val="24"/>
        </w:rPr>
        <w:t>Step 5: The final outputs (`report_name.md` and `report_name.pdf`) are saved directly in the project folder.</w:t>
      </w:r>
    </w:p>
    <w:p>
      <w:pPr>
        <w:pStyle w:val="Heading1"/>
      </w:pPr>
      <w:r>
        <w:rPr>
          <w:rFonts w:ascii="Times New Roman" w:hAnsi="Times New Roman"/>
          <w:b/>
          <w:sz w:val="36"/>
        </w:rPr>
        <w:t>7. Implementation Plan</w:t>
      </w:r>
    </w:p>
    <w:p>
      <w:r>
        <w:rPr>
          <w:rFonts w:ascii="Times New Roman" w:hAnsi="Times New Roman"/>
          <w:b w:val="0"/>
          <w:sz w:val="24"/>
        </w:rPr>
        <w:t>The implementation was driven by a clear division of labor. First, the dependency footprint was established. Then, individual files were created for each agent (`planner.py`, `search.py`, `summarizer.py`, `verifier.py`, `coordinator.py`) to enforce modularity. Following this, the `graph.py` file was written to string these modules together into a compiled application. Finally, the entry point (`main.py`) and utilities (`report_generator.py`) were created to handle user interaction and file I/O.</w:t>
      </w:r>
    </w:p>
    <w:p>
      <w:pPr>
        <w:pStyle w:val="Heading1"/>
      </w:pPr>
      <w:r>
        <w:rPr>
          <w:rFonts w:ascii="Times New Roman" w:hAnsi="Times New Roman"/>
          <w:b/>
          <w:sz w:val="36"/>
        </w:rPr>
        <w:t>8. Tasks We Have</w:t>
      </w:r>
    </w:p>
    <w:p>
      <w:pPr>
        <w:pStyle w:val="ListBullet"/>
      </w:pPr>
      <w:r>
        <w:rPr>
          <w:rFonts w:ascii="Times New Roman" w:hAnsi="Times New Roman"/>
          <w:b w:val="0"/>
          <w:sz w:val="24"/>
        </w:rPr>
        <w:t>Completed: Python environment setup and requirements installation.</w:t>
      </w:r>
    </w:p>
    <w:p>
      <w:pPr>
        <w:pStyle w:val="ListBullet"/>
      </w:pPr>
      <w:r>
        <w:rPr>
          <w:rFonts w:ascii="Times New Roman" w:hAnsi="Times New Roman"/>
          <w:b w:val="0"/>
          <w:sz w:val="24"/>
        </w:rPr>
        <w:t>Completed: Planner agent implementation with structured output.</w:t>
      </w:r>
    </w:p>
    <w:p>
      <w:pPr>
        <w:pStyle w:val="ListBullet"/>
      </w:pPr>
      <w:r>
        <w:rPr>
          <w:rFonts w:ascii="Times New Roman" w:hAnsi="Times New Roman"/>
          <w:b w:val="0"/>
          <w:sz w:val="24"/>
        </w:rPr>
        <w:t>Completed: Search agent implementation using DDG.</w:t>
      </w:r>
    </w:p>
    <w:p>
      <w:pPr>
        <w:pStyle w:val="ListBullet"/>
      </w:pPr>
      <w:r>
        <w:rPr>
          <w:rFonts w:ascii="Times New Roman" w:hAnsi="Times New Roman"/>
          <w:b w:val="0"/>
          <w:sz w:val="24"/>
        </w:rPr>
        <w:t>Completed: Summarizer and Verifier agents with fact-checking logic.</w:t>
      </w:r>
    </w:p>
    <w:p>
      <w:pPr>
        <w:pStyle w:val="ListBullet"/>
      </w:pPr>
      <w:r>
        <w:rPr>
          <w:rFonts w:ascii="Times New Roman" w:hAnsi="Times New Roman"/>
          <w:b w:val="0"/>
          <w:sz w:val="24"/>
        </w:rPr>
        <w:t>Completed: Coordinator agent for Markdown generation.</w:t>
      </w:r>
    </w:p>
    <w:p>
      <w:pPr>
        <w:pStyle w:val="ListBullet"/>
      </w:pPr>
      <w:r>
        <w:rPr>
          <w:rFonts w:ascii="Times New Roman" w:hAnsi="Times New Roman"/>
          <w:b w:val="0"/>
          <w:sz w:val="24"/>
        </w:rPr>
        <w:t>Completed: PDF Export integration.</w:t>
      </w:r>
    </w:p>
    <w:p>
      <w:pPr>
        <w:pStyle w:val="ListBullet"/>
      </w:pPr>
      <w:r>
        <w:rPr>
          <w:rFonts w:ascii="Times New Roman" w:hAnsi="Times New Roman"/>
          <w:b w:val="0"/>
          <w:sz w:val="24"/>
        </w:rPr>
        <w:t>Pending/User Action: Add Google API key and run the final test queries.</w:t>
      </w:r>
    </w:p>
    <w:p>
      <w:pPr>
        <w:pStyle w:val="Heading1"/>
      </w:pPr>
      <w:r>
        <w:rPr>
          <w:rFonts w:ascii="Times New Roman" w:hAnsi="Times New Roman"/>
          <w:b/>
          <w:sz w:val="36"/>
        </w:rPr>
        <w:t>9. How the Project Works (Summary)</w:t>
      </w:r>
    </w:p>
    <w:p>
      <w:r>
        <w:rPr>
          <w:rFonts w:ascii="Times New Roman" w:hAnsi="Times New Roman"/>
          <w:b w:val="0"/>
          <w:sz w:val="24"/>
        </w:rPr>
        <w:t>The Multi-Agent Research Assistant operates as an automated research team. By delegating specific cognitive tasks (planning, searching, analyzing, verifying, writing) to specialized instances of the Gemini LLM, the system can tackle complex questions much like a human research team would. The LangGraph framework acts as the 'manager', ensuring that data flows sequentially from one specialist to the next without losing context, ultimately resulting in a highly accurate, citation-backed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