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5384F" w14:textId="6D7EAAD9" w:rsidR="00F81ED5" w:rsidRDefault="00F81ED5" w:rsidP="00F81ED5">
      <w:pPr>
        <w:pStyle w:val="Heading1"/>
      </w:pPr>
      <w:r>
        <w:t>Player</w:t>
      </w:r>
    </w:p>
    <w:p w14:paraId="6D8DDA4E" w14:textId="77777777" w:rsidR="00F81ED5" w:rsidRDefault="00F81ED5" w:rsidP="00F81ED5">
      <w:pPr>
        <w:pStyle w:val="Heading2"/>
        <w:numPr>
          <w:ilvl w:val="0"/>
          <w:numId w:val="6"/>
        </w:numPr>
      </w:pPr>
      <w:r>
        <w:t>Distance From Character</w:t>
      </w:r>
    </w:p>
    <w:p w14:paraId="75FCD799" w14:textId="77777777" w:rsidR="00F81ED5" w:rsidRDefault="00F81ED5" w:rsidP="00F81ED5">
      <w:r>
        <w:rPr>
          <w:noProof/>
        </w:rPr>
        <w:drawing>
          <wp:inline distT="0" distB="0" distL="0" distR="0" wp14:anchorId="5D554E7A" wp14:editId="71E8377D">
            <wp:extent cx="5943600" cy="3550920"/>
            <wp:effectExtent l="0" t="0" r="0" b="0"/>
            <wp:docPr id="1999545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4527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ECC2" w14:textId="77777777" w:rsidR="00F81ED5" w:rsidRDefault="00F81ED5" w:rsidP="00F81ED5">
      <w:r>
        <w:t xml:space="preserve">Link: </w:t>
      </w:r>
      <w:hyperlink r:id="rId8" w:anchor="DistanceFromCharacter" w:history="1">
        <w:r w:rsidRPr="00116E41">
          <w:rPr>
            <w:rStyle w:val="Hyperlink"/>
          </w:rPr>
          <w:t>https://create.roblox.com/docs/reference/engine/classes/Player#DistanceFromCharacter</w:t>
        </w:r>
      </w:hyperlink>
    </w:p>
    <w:p w14:paraId="2B3E7192" w14:textId="77777777" w:rsidR="00C46189" w:rsidRDefault="00C46189" w:rsidP="00F81ED5"/>
    <w:p w14:paraId="7F72C921" w14:textId="77777777" w:rsidR="00F81ED5" w:rsidRDefault="00F81ED5" w:rsidP="00F81ED5">
      <w:pPr>
        <w:pStyle w:val="Heading2"/>
        <w:numPr>
          <w:ilvl w:val="0"/>
          <w:numId w:val="6"/>
        </w:numPr>
      </w:pPr>
      <w:r>
        <w:t>Getting Player Ping</w:t>
      </w:r>
    </w:p>
    <w:p w14:paraId="719B0486" w14:textId="77777777" w:rsidR="00F81ED5" w:rsidRDefault="00F81ED5" w:rsidP="00F81ED5">
      <w:r>
        <w:rPr>
          <w:noProof/>
        </w:rPr>
        <w:drawing>
          <wp:inline distT="0" distB="0" distL="0" distR="0" wp14:anchorId="0A6E7E04" wp14:editId="44344980">
            <wp:extent cx="5943600" cy="2733675"/>
            <wp:effectExtent l="0" t="0" r="0" b="9525"/>
            <wp:docPr id="636684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840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8D87" w14:textId="77777777" w:rsidR="00F81ED5" w:rsidRDefault="00F81ED5" w:rsidP="00F81ED5">
      <w:r>
        <w:t>Link:</w:t>
      </w:r>
      <w:r w:rsidRPr="00F81ED5">
        <w:t xml:space="preserve"> </w:t>
      </w:r>
      <w:hyperlink r:id="rId10" w:anchor="GetNetworkPing" w:history="1">
        <w:r w:rsidRPr="00116E41">
          <w:rPr>
            <w:rStyle w:val="Hyperlink"/>
          </w:rPr>
          <w:t>https://create.roblox.com/docs/reference/engine/classes/Player#GetNetworkPing</w:t>
        </w:r>
      </w:hyperlink>
    </w:p>
    <w:p w14:paraId="79212853" w14:textId="77777777" w:rsidR="00C46189" w:rsidRDefault="00C46189" w:rsidP="00F81ED5"/>
    <w:p w14:paraId="19A8B4B5" w14:textId="08B7E744" w:rsidR="00F81ED5" w:rsidRDefault="00F81ED5" w:rsidP="00F81ED5">
      <w:pPr>
        <w:pStyle w:val="Heading2"/>
        <w:numPr>
          <w:ilvl w:val="0"/>
          <w:numId w:val="6"/>
        </w:numPr>
      </w:pPr>
      <w:r>
        <w:t>Checking if the player loaded</w:t>
      </w:r>
    </w:p>
    <w:p w14:paraId="4FEF6097" w14:textId="753CAE03" w:rsidR="00C46189" w:rsidRPr="00C46189" w:rsidRDefault="00C46189" w:rsidP="00C46189">
      <w:r w:rsidRPr="00C46189">
        <w:t xml:space="preserve">The HasAppearanceLoaded Player function </w:t>
      </w:r>
      <w:r w:rsidRPr="00C46189">
        <w:rPr>
          <w:highlight w:val="yellow"/>
        </w:rPr>
        <w:t>returns whether or not the appearance of the player's Player.Character has loaded</w:t>
      </w:r>
      <w:r w:rsidRPr="00C46189">
        <w:t>.</w:t>
      </w:r>
    </w:p>
    <w:p w14:paraId="616DD0B2" w14:textId="16BB08C3" w:rsidR="00F81ED5" w:rsidRDefault="00F81ED5" w:rsidP="00F81ED5">
      <w:r>
        <w:rPr>
          <w:noProof/>
        </w:rPr>
        <w:drawing>
          <wp:inline distT="0" distB="0" distL="0" distR="0" wp14:anchorId="204BF0A4" wp14:editId="346001F1">
            <wp:extent cx="5943600" cy="3185160"/>
            <wp:effectExtent l="0" t="0" r="0" b="0"/>
            <wp:docPr id="5566499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4990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E48B" w14:textId="3F5B7C81" w:rsidR="00C46189" w:rsidRDefault="00C46189" w:rsidP="00F81ED5">
      <w:r>
        <w:t>Link:</w:t>
      </w:r>
      <w:r w:rsidRPr="00C46189">
        <w:t xml:space="preserve"> </w:t>
      </w:r>
      <w:hyperlink r:id="rId12" w:anchor="HasAppearanceLoaded" w:history="1">
        <w:r w:rsidRPr="00A33B58">
          <w:rPr>
            <w:rStyle w:val="Hyperlink"/>
          </w:rPr>
          <w:t>https://create.roblox.com/docs/reference/engine/classes/Player#HasAppearanceLoaded</w:t>
        </w:r>
      </w:hyperlink>
    </w:p>
    <w:p w14:paraId="3AD66FB0" w14:textId="77777777" w:rsidR="00C46189" w:rsidRDefault="00C46189" w:rsidP="00F81ED5"/>
    <w:p w14:paraId="00874FD6" w14:textId="28EEDF0A" w:rsidR="00F81ED5" w:rsidRDefault="00C46189" w:rsidP="00C46189">
      <w:pPr>
        <w:pStyle w:val="Heading2"/>
        <w:numPr>
          <w:ilvl w:val="0"/>
          <w:numId w:val="6"/>
        </w:numPr>
      </w:pPr>
      <w:r>
        <w:t>Getting rank/role in a group</w:t>
      </w:r>
    </w:p>
    <w:p w14:paraId="19BF17DE" w14:textId="477A3BD0" w:rsidR="00C46189" w:rsidRDefault="00C46189" w:rsidP="00C46189">
      <w:r>
        <w:t>Takes in parameter of group id and returns a number between 0 (non-member) and 255 (group owner). Make sure to use this on the client because it does not update if a player leaves a group for example.</w:t>
      </w:r>
    </w:p>
    <w:p w14:paraId="49D9B8CB" w14:textId="634866D6" w:rsidR="00C46189" w:rsidRDefault="00AA5140" w:rsidP="00C46189">
      <w:r>
        <w:rPr>
          <w:noProof/>
        </w:rPr>
        <w:lastRenderedPageBreak/>
        <w:drawing>
          <wp:inline distT="0" distB="0" distL="0" distR="0" wp14:anchorId="6B9E14ED" wp14:editId="3CD040DC">
            <wp:extent cx="5943600" cy="3200400"/>
            <wp:effectExtent l="0" t="0" r="0" b="0"/>
            <wp:docPr id="4265225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22597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D272" w14:textId="05C55513" w:rsidR="00C46189" w:rsidRDefault="00C46189" w:rsidP="00C46189">
      <w:r>
        <w:t>Link:</w:t>
      </w:r>
      <w:r w:rsidRPr="00C46189">
        <w:t xml:space="preserve"> </w:t>
      </w:r>
      <w:hyperlink r:id="rId14" w:anchor="GetRankInGroup" w:history="1">
        <w:r w:rsidRPr="00A33B58">
          <w:rPr>
            <w:rStyle w:val="Hyperlink"/>
          </w:rPr>
          <w:t>https://create.roblox.com/docs/reference/engine/classes/Player#GetRankInGroup</w:t>
        </w:r>
      </w:hyperlink>
    </w:p>
    <w:p w14:paraId="324D4262" w14:textId="5A24ADE2" w:rsidR="00C46189" w:rsidRDefault="00AA5140" w:rsidP="00C46189">
      <w:r>
        <w:rPr>
          <w:noProof/>
        </w:rPr>
        <w:drawing>
          <wp:inline distT="0" distB="0" distL="0" distR="0" wp14:anchorId="4C2FA5EC" wp14:editId="111423F3">
            <wp:extent cx="5943600" cy="2726055"/>
            <wp:effectExtent l="0" t="0" r="0" b="0"/>
            <wp:docPr id="8235702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70208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7F8F" w14:textId="43C1D007" w:rsidR="00C46189" w:rsidRDefault="00AA5140" w:rsidP="00C46189">
      <w:r>
        <w:t>Link:</w:t>
      </w:r>
      <w:r w:rsidRPr="00AA5140">
        <w:t xml:space="preserve"> </w:t>
      </w:r>
      <w:hyperlink r:id="rId16" w:anchor="GetRoleInGroup" w:history="1">
        <w:r w:rsidRPr="00A33B58">
          <w:rPr>
            <w:rStyle w:val="Hyperlink"/>
          </w:rPr>
          <w:t>https://create.roblox.com/docs/reference/engine/classes/Player#GetRoleInGroup</w:t>
        </w:r>
      </w:hyperlink>
    </w:p>
    <w:p w14:paraId="2D5A6722" w14:textId="77777777" w:rsidR="00AA5140" w:rsidRDefault="00AA5140" w:rsidP="00C46189"/>
    <w:p w14:paraId="052A27F1" w14:textId="171B4E6C" w:rsidR="00AA5140" w:rsidRDefault="00AA5140" w:rsidP="00AA5140">
      <w:pPr>
        <w:pStyle w:val="Heading2"/>
        <w:numPr>
          <w:ilvl w:val="0"/>
          <w:numId w:val="6"/>
        </w:numPr>
      </w:pPr>
      <w:r>
        <w:t>Checking if 2 players are friends</w:t>
      </w:r>
    </w:p>
    <w:p w14:paraId="0608653B" w14:textId="0B203C83" w:rsidR="00AA5140" w:rsidRPr="00AA5140" w:rsidRDefault="00AA5140" w:rsidP="00AA5140">
      <w:r>
        <w:t>Takes in the 2</w:t>
      </w:r>
      <w:r w:rsidRPr="00AA5140">
        <w:rPr>
          <w:vertAlign w:val="superscript"/>
        </w:rPr>
        <w:t>nd</w:t>
      </w:r>
      <w:r>
        <w:t xml:space="preserve"> player as parameter and returns a Boolean if they are friends or not.</w:t>
      </w:r>
    </w:p>
    <w:p w14:paraId="3F073AF8" w14:textId="7D2C81DD" w:rsidR="00AA5140" w:rsidRDefault="00AA5140" w:rsidP="00AA5140">
      <w:r>
        <w:rPr>
          <w:noProof/>
        </w:rPr>
        <w:lastRenderedPageBreak/>
        <w:drawing>
          <wp:inline distT="0" distB="0" distL="0" distR="0" wp14:anchorId="2F7EE9E1" wp14:editId="756FDC48">
            <wp:extent cx="5943600" cy="2039620"/>
            <wp:effectExtent l="0" t="0" r="0" b="0"/>
            <wp:docPr id="184958078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80783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EAF2" w14:textId="5A9C22B9" w:rsidR="00AA5140" w:rsidRDefault="00AA5140" w:rsidP="00AA5140">
      <w:pPr>
        <w:rPr>
          <w:rStyle w:val="Hyperlink"/>
        </w:rPr>
      </w:pPr>
      <w:r>
        <w:t>Link:</w:t>
      </w:r>
      <w:r w:rsidRPr="00AA5140">
        <w:t xml:space="preserve"> </w:t>
      </w:r>
      <w:hyperlink r:id="rId18" w:anchor="IsFriendsWith" w:history="1">
        <w:r w:rsidRPr="00A33B58">
          <w:rPr>
            <w:rStyle w:val="Hyperlink"/>
          </w:rPr>
          <w:t>https://create.roblox.com/docs/reference/engine/classes/Player#IsFriendsWith</w:t>
        </w:r>
      </w:hyperlink>
    </w:p>
    <w:p w14:paraId="5A990657" w14:textId="77777777" w:rsidR="00D0104A" w:rsidRDefault="00D0104A" w:rsidP="00AA5140"/>
    <w:p w14:paraId="0781EDB2" w14:textId="00B1FC00" w:rsidR="00AC1C51" w:rsidRDefault="00AC1C51" w:rsidP="00D0104A">
      <w:pPr>
        <w:pStyle w:val="Heading1"/>
      </w:pPr>
      <w:r w:rsidRPr="00D0104A">
        <w:t>Get Parts in a Par</w:t>
      </w:r>
      <w:r w:rsidR="00D0104A" w:rsidRPr="00D0104A">
        <w:t>t</w:t>
      </w:r>
      <w:r>
        <w:rPr>
          <w:noProof/>
        </w:rPr>
        <w:drawing>
          <wp:inline distT="0" distB="0" distL="0" distR="0" wp14:anchorId="050404DB" wp14:editId="2C3E0030">
            <wp:extent cx="5943600" cy="3958590"/>
            <wp:effectExtent l="0" t="0" r="0" b="3810"/>
            <wp:docPr id="8030276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27635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2398" w14:textId="1080615D" w:rsidR="00AC1C51" w:rsidRDefault="00AC1C51" w:rsidP="00AC1C51">
      <w:pPr>
        <w:rPr>
          <w:rStyle w:val="Hyperlink"/>
        </w:rPr>
      </w:pPr>
      <w:r>
        <w:t>Link:</w:t>
      </w:r>
      <w:r w:rsidRPr="00AC1C51">
        <w:t xml:space="preserve"> </w:t>
      </w:r>
      <w:hyperlink r:id="rId20" w:anchor="GetPartsInPart" w:history="1">
        <w:r w:rsidRPr="00A33B58">
          <w:rPr>
            <w:rStyle w:val="Hyperlink"/>
          </w:rPr>
          <w:t>https://create.roblox.com/docs/reference/engine/classes/WorldRoot#GetPartsInPart</w:t>
        </w:r>
      </w:hyperlink>
    </w:p>
    <w:p w14:paraId="0F479870" w14:textId="77777777" w:rsidR="005323EA" w:rsidRDefault="005323EA" w:rsidP="00AC1C51">
      <w:pPr>
        <w:rPr>
          <w:rStyle w:val="Hyperlink"/>
        </w:rPr>
      </w:pPr>
    </w:p>
    <w:p w14:paraId="19011106" w14:textId="45003D85" w:rsidR="005323EA" w:rsidRPr="00D0104A" w:rsidRDefault="005323EA" w:rsidP="00D0104A">
      <w:pPr>
        <w:pStyle w:val="Heading1"/>
      </w:pPr>
      <w:r w:rsidRPr="00D0104A">
        <w:lastRenderedPageBreak/>
        <w:t>Context Action Service (Player Inputs)</w:t>
      </w:r>
    </w:p>
    <w:p w14:paraId="16B009F5" w14:textId="71E1DEBA" w:rsidR="005323EA" w:rsidRDefault="005323EA" w:rsidP="005323EA">
      <w:r w:rsidRPr="005323EA">
        <w:t xml:space="preserve">A context is simply a condition during which a player may perform some action. Some examples include holding a Tool, being seated in a car, or standing near a door. Whatever the case may be, it is up to your LocalScripts to </w:t>
      </w:r>
      <w:r w:rsidRPr="001A1680">
        <w:rPr>
          <w:highlight w:val="yellow"/>
        </w:rPr>
        <w:t>call BindAction</w:t>
      </w:r>
      <w:r w:rsidRPr="005323EA">
        <w:t xml:space="preserve"> when the context is entered and </w:t>
      </w:r>
      <w:r w:rsidRPr="001A1680">
        <w:rPr>
          <w:highlight w:val="yellow"/>
        </w:rPr>
        <w:t>UnbindAction</w:t>
      </w:r>
      <w:r w:rsidRPr="005323EA">
        <w:t xml:space="preserve"> when the context is left.</w:t>
      </w:r>
    </w:p>
    <w:p w14:paraId="4F960E77" w14:textId="143D8F3E" w:rsidR="00ED080E" w:rsidRPr="005323EA" w:rsidRDefault="00ED080E" w:rsidP="00ED080E">
      <w:pPr>
        <w:pStyle w:val="Heading2"/>
      </w:pPr>
      <w:r>
        <w:t>Example:</w:t>
      </w:r>
    </w:p>
    <w:p w14:paraId="328DCA10" w14:textId="4F2D2929" w:rsidR="005323EA" w:rsidRDefault="005323EA" w:rsidP="005323EA">
      <w:r>
        <w:rPr>
          <w:noProof/>
        </w:rPr>
        <w:drawing>
          <wp:inline distT="0" distB="0" distL="0" distR="0" wp14:anchorId="1290FB7D" wp14:editId="0B137CBA">
            <wp:extent cx="5943600" cy="3464560"/>
            <wp:effectExtent l="0" t="0" r="0" b="2540"/>
            <wp:docPr id="3184762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476220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5867" w14:textId="1AF49727" w:rsidR="00ED080E" w:rsidRDefault="00ED080E" w:rsidP="005323EA">
      <w:r>
        <w:t>Link:</w:t>
      </w:r>
      <w:r w:rsidRPr="00ED080E">
        <w:t xml:space="preserve"> </w:t>
      </w:r>
      <w:hyperlink r:id="rId22" w:history="1">
        <w:r w:rsidRPr="006179D8">
          <w:rPr>
            <w:rStyle w:val="Hyperlink"/>
          </w:rPr>
          <w:t>https://create.roblox.com/docs/reference/engine/classes/ContextActionService</w:t>
        </w:r>
      </w:hyperlink>
    </w:p>
    <w:p w14:paraId="15C87203" w14:textId="77777777" w:rsidR="00ED080E" w:rsidRDefault="00ED080E" w:rsidP="005323EA"/>
    <w:p w14:paraId="6FEFFAEC" w14:textId="77777777" w:rsidR="00ED080E" w:rsidRDefault="00ED080E" w:rsidP="005323EA"/>
    <w:p w14:paraId="3E6B5D7D" w14:textId="77777777" w:rsidR="00ED080E" w:rsidRDefault="00ED080E" w:rsidP="005323EA"/>
    <w:p w14:paraId="4B8652BF" w14:textId="77777777" w:rsidR="00ED080E" w:rsidRDefault="00ED080E" w:rsidP="005323EA"/>
    <w:p w14:paraId="44A44AAF" w14:textId="77777777" w:rsidR="00ED080E" w:rsidRDefault="00ED080E" w:rsidP="005323EA"/>
    <w:p w14:paraId="2B1CB10B" w14:textId="77777777" w:rsidR="00ED080E" w:rsidRDefault="00ED080E" w:rsidP="005323EA"/>
    <w:p w14:paraId="2AEF9CE7" w14:textId="77777777" w:rsidR="00ED080E" w:rsidRDefault="00ED080E" w:rsidP="005323EA"/>
    <w:p w14:paraId="0462FD8E" w14:textId="77777777" w:rsidR="00ED080E" w:rsidRDefault="00ED080E" w:rsidP="005323EA"/>
    <w:p w14:paraId="48A72874" w14:textId="77777777" w:rsidR="00ED080E" w:rsidRPr="005323EA" w:rsidRDefault="00ED080E" w:rsidP="005323EA"/>
    <w:p w14:paraId="2ED7BFCD" w14:textId="77777777" w:rsidR="00AC1C51" w:rsidRPr="00AC1C51" w:rsidRDefault="00AC1C51" w:rsidP="00AC1C51"/>
    <w:p w14:paraId="7FFAE897" w14:textId="3CC16A99" w:rsidR="009850B8" w:rsidRDefault="002E3E10" w:rsidP="00BF0284">
      <w:pPr>
        <w:pStyle w:val="Heading1"/>
      </w:pPr>
      <w:r w:rsidRPr="002E3E10">
        <w:lastRenderedPageBreak/>
        <w:t>Variadic Functions</w:t>
      </w:r>
    </w:p>
    <w:p w14:paraId="28C50C1F" w14:textId="688B6E1B" w:rsidR="00BF0284" w:rsidRDefault="00BF0284" w:rsidP="00BF0284">
      <w:r>
        <w:t>There are two main uses for Variadic Functions:</w:t>
      </w:r>
    </w:p>
    <w:p w14:paraId="0F3A6453" w14:textId="1DC08B7D" w:rsidR="00BF0284" w:rsidRDefault="00BF0284" w:rsidP="00BF0284">
      <w:pPr>
        <w:pStyle w:val="ListParagraph"/>
        <w:numPr>
          <w:ilvl w:val="0"/>
          <w:numId w:val="1"/>
        </w:numPr>
      </w:pPr>
      <w:r>
        <w:t xml:space="preserve">To run a function with an x number of parameters. – </w:t>
      </w:r>
      <w:r>
        <w:rPr>
          <w:i/>
          <w:iCs/>
        </w:rPr>
        <w:t>See: “Simple Use”</w:t>
      </w:r>
    </w:p>
    <w:p w14:paraId="36D1C935" w14:textId="2CAD6535" w:rsidR="00BF0284" w:rsidRPr="006C707A" w:rsidRDefault="00BF0284" w:rsidP="00BF0284">
      <w:pPr>
        <w:pStyle w:val="ListParagraph"/>
        <w:numPr>
          <w:ilvl w:val="0"/>
          <w:numId w:val="1"/>
        </w:numPr>
      </w:pPr>
      <w:r>
        <w:t xml:space="preserve">To pass multiple parameters to other functions. – </w:t>
      </w:r>
      <w:r>
        <w:rPr>
          <w:i/>
          <w:iCs/>
        </w:rPr>
        <w:t>See: “Argument Forwarding”</w:t>
      </w:r>
    </w:p>
    <w:p w14:paraId="5FF308B7" w14:textId="77777777" w:rsidR="006C707A" w:rsidRPr="006C707A" w:rsidRDefault="006C707A" w:rsidP="006C707A">
      <w:pPr>
        <w:pStyle w:val="ListParagraph"/>
      </w:pPr>
    </w:p>
    <w:p w14:paraId="492BACCE" w14:textId="46201BA2" w:rsidR="006C707A" w:rsidRPr="00BF0284" w:rsidRDefault="006C707A" w:rsidP="006C707A">
      <w:pPr>
        <w:pStyle w:val="Heading3"/>
      </w:pPr>
      <w:r>
        <w:t>Example:</w:t>
      </w:r>
    </w:p>
    <w:p w14:paraId="2E7C0E3E" w14:textId="77777777" w:rsidR="00BF0284" w:rsidRDefault="00BF0284" w:rsidP="00BF0284">
      <w:pPr>
        <w:pStyle w:val="IntenseQuote"/>
        <w:rPr>
          <w:sz w:val="28"/>
          <w:szCs w:val="28"/>
        </w:rPr>
      </w:pPr>
      <w:r>
        <w:rPr>
          <w:sz w:val="28"/>
          <w:szCs w:val="28"/>
        </w:rPr>
        <w:t>Simple Use:</w:t>
      </w:r>
    </w:p>
    <w:p w14:paraId="4E50FBDF" w14:textId="72CC9BA5" w:rsidR="00BF0284" w:rsidRPr="00BF0284" w:rsidRDefault="00BF0284" w:rsidP="00BF0284">
      <w:pPr>
        <w:pStyle w:val="IntenseQuote"/>
        <w:rPr>
          <w:sz w:val="28"/>
          <w:szCs w:val="28"/>
        </w:rPr>
      </w:pPr>
      <w:r w:rsidRPr="00BF0284">
        <w:t xml:space="preserve"> </w:t>
      </w:r>
      <w:r w:rsidRPr="00BF0284">
        <w:rPr>
          <w:noProof/>
        </w:rPr>
        <w:drawing>
          <wp:inline distT="0" distB="0" distL="0" distR="0" wp14:anchorId="4907DCA4" wp14:editId="4DA85E36">
            <wp:extent cx="3657600" cy="1545336"/>
            <wp:effectExtent l="0" t="0" r="0" b="0"/>
            <wp:docPr id="77759725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97255" name="Picture 1" descr="A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4A09" w14:textId="6C8C4325" w:rsidR="00BF0284" w:rsidRDefault="002E3E10" w:rsidP="00BF0284">
      <w:pPr>
        <w:pStyle w:val="IntenseQuote"/>
        <w:rPr>
          <w:sz w:val="28"/>
          <w:szCs w:val="28"/>
        </w:rPr>
      </w:pPr>
      <w:r w:rsidRPr="00BF0284">
        <w:rPr>
          <w:sz w:val="28"/>
          <w:szCs w:val="28"/>
        </w:rPr>
        <w:t>Argument Forwarding:</w:t>
      </w:r>
      <w:r>
        <w:rPr>
          <w:noProof/>
        </w:rPr>
        <w:drawing>
          <wp:inline distT="0" distB="0" distL="0" distR="0" wp14:anchorId="4B9D1E39" wp14:editId="740EEA0A">
            <wp:extent cx="3657600" cy="1508760"/>
            <wp:effectExtent l="0" t="0" r="0" b="0"/>
            <wp:docPr id="53589946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99469" name="Picture 1" descr="A computer screen with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BE84" w14:textId="77777777" w:rsidR="00BF0284" w:rsidRDefault="00BF0284" w:rsidP="00BF0284"/>
    <w:p w14:paraId="2158C42C" w14:textId="77777777" w:rsidR="002E5804" w:rsidRDefault="002E5804" w:rsidP="00BF0284"/>
    <w:p w14:paraId="42FEB426" w14:textId="77777777" w:rsidR="002E5804" w:rsidRDefault="002E5804" w:rsidP="00BF0284"/>
    <w:p w14:paraId="0E4B6DF0" w14:textId="77777777" w:rsidR="002E5804" w:rsidRDefault="002E5804" w:rsidP="00BF0284"/>
    <w:p w14:paraId="728AADDD" w14:textId="77777777" w:rsidR="002E5804" w:rsidRPr="00BF0284" w:rsidRDefault="002E5804" w:rsidP="00BF0284"/>
    <w:p w14:paraId="45C1E7D9" w14:textId="36AED62C" w:rsidR="002E5804" w:rsidRPr="002E5804" w:rsidRDefault="002E5804" w:rsidP="002E5804">
      <w:pPr>
        <w:pStyle w:val="Heading1"/>
      </w:pPr>
      <w:r>
        <w:lastRenderedPageBreak/>
        <w:t>Storing Functions in Variables and Tables</w:t>
      </w:r>
    </w:p>
    <w:p w14:paraId="76A19F6E" w14:textId="7678BE10" w:rsidR="002E5804" w:rsidRDefault="00BF3A5D" w:rsidP="00BF3A5D">
      <w:pPr>
        <w:rPr>
          <w:szCs w:val="24"/>
        </w:rPr>
      </w:pPr>
      <w:r w:rsidRPr="00BF3A5D">
        <w:rPr>
          <w:szCs w:val="24"/>
        </w:rPr>
        <w:t xml:space="preserve">Functions being "first-class values" means that in Lua, functions are treated as regular values. </w:t>
      </w:r>
      <w:r w:rsidRPr="00BF3A5D">
        <w:rPr>
          <w:szCs w:val="24"/>
          <w:highlight w:val="yellow"/>
        </w:rPr>
        <w:t>They can be stored in variables and tables, passed as arguments to other functions, and returned as results from functions.</w:t>
      </w:r>
    </w:p>
    <w:p w14:paraId="6C2F6ECD" w14:textId="6C5B1C57" w:rsidR="002E5804" w:rsidRDefault="002E5804" w:rsidP="002E5804">
      <w:pPr>
        <w:pStyle w:val="Heading3"/>
      </w:pPr>
      <w:r>
        <w:t>Examples:</w:t>
      </w:r>
    </w:p>
    <w:p w14:paraId="0D3BBAC4" w14:textId="24057EB3" w:rsidR="00BF0284" w:rsidRPr="00BF0284" w:rsidRDefault="00BF0284" w:rsidP="00BF0284">
      <w:pPr>
        <w:pStyle w:val="IntenseQuote"/>
        <w:rPr>
          <w:sz w:val="28"/>
          <w:szCs w:val="28"/>
        </w:rPr>
      </w:pPr>
      <w:r w:rsidRPr="00BF0284">
        <w:rPr>
          <w:sz w:val="28"/>
          <w:szCs w:val="28"/>
        </w:rPr>
        <w:t>Functions Stored in Tables:</w:t>
      </w:r>
    </w:p>
    <w:p w14:paraId="713858B4" w14:textId="6FEC4AB6" w:rsidR="00BF0284" w:rsidRDefault="00BF0284" w:rsidP="00BF0284">
      <w:pPr>
        <w:pStyle w:val="IntenseQuote"/>
      </w:pPr>
      <w:r>
        <w:rPr>
          <w:noProof/>
        </w:rPr>
        <w:drawing>
          <wp:inline distT="0" distB="0" distL="0" distR="0" wp14:anchorId="56FB2C84" wp14:editId="4FC4FF16">
            <wp:extent cx="2308860" cy="2072520"/>
            <wp:effectExtent l="0" t="0" r="0" b="4445"/>
            <wp:docPr id="14917526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52612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0318" cy="2073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21013" w14:textId="01DA6EC0" w:rsidR="00BF0284" w:rsidRPr="00BF0284" w:rsidRDefault="00BF0284" w:rsidP="00BF0284">
      <w:pPr>
        <w:pStyle w:val="IntenseQuote"/>
        <w:rPr>
          <w:sz w:val="28"/>
          <w:szCs w:val="28"/>
        </w:rPr>
      </w:pPr>
      <w:r w:rsidRPr="00BF0284">
        <w:rPr>
          <w:sz w:val="28"/>
          <w:szCs w:val="28"/>
        </w:rPr>
        <w:t>Functions Stored in Variables:</w:t>
      </w:r>
    </w:p>
    <w:p w14:paraId="5AD83544" w14:textId="7B5AFC41" w:rsidR="00BF0284" w:rsidRDefault="00BF3A5D" w:rsidP="00BF0284">
      <w:pPr>
        <w:pStyle w:val="IntenseQuote"/>
        <w:rPr>
          <w:szCs w:val="24"/>
        </w:rPr>
      </w:pPr>
      <w:r>
        <w:rPr>
          <w:noProof/>
        </w:rPr>
        <w:drawing>
          <wp:inline distT="0" distB="0" distL="0" distR="0" wp14:anchorId="5E4113AD" wp14:editId="205158DD">
            <wp:extent cx="3657600" cy="676656"/>
            <wp:effectExtent l="0" t="0" r="0" b="9525"/>
            <wp:docPr id="11839061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06169" name="Picture 1" descr="A black background with white 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717A" w14:textId="77777777" w:rsidR="00BF0284" w:rsidRPr="00BF0284" w:rsidRDefault="00BF0284" w:rsidP="00BF0284"/>
    <w:p w14:paraId="5016EC70" w14:textId="706B2E32" w:rsidR="00BF3A5D" w:rsidRDefault="00D06677" w:rsidP="00D06677">
      <w:pPr>
        <w:pStyle w:val="Heading1"/>
      </w:pPr>
      <w:r>
        <w:t>Sorting Tables</w:t>
      </w:r>
    </w:p>
    <w:p w14:paraId="5C37CB31" w14:textId="77777777" w:rsidR="006C707A" w:rsidRDefault="00CD4426" w:rsidP="00CD4426">
      <w:r>
        <w:t xml:space="preserve">You can use the </w:t>
      </w:r>
      <w:r w:rsidRPr="00CD4426">
        <w:rPr>
          <w:highlight w:val="yellow"/>
        </w:rPr>
        <w:t>table.sort()</w:t>
      </w:r>
      <w:r>
        <w:t xml:space="preserve"> function to sort tables either alphabetically, reverse alphabetically, numerically or reverse numerically. </w:t>
      </w:r>
      <w:r w:rsidRPr="00CD4426">
        <w:rPr>
          <w:highlight w:val="yellow"/>
        </w:rPr>
        <w:t>It takes two parameters, the table to sort and the function that determines the sort order.</w:t>
      </w:r>
      <w:r>
        <w:t xml:space="preserve"> </w:t>
      </w:r>
    </w:p>
    <w:p w14:paraId="4921A361" w14:textId="670C4173" w:rsidR="00CD4426" w:rsidRDefault="006C707A" w:rsidP="00CD4426">
      <w:r>
        <w:t xml:space="preserve">In the sort order function, </w:t>
      </w:r>
      <w:r>
        <w:rPr>
          <w:highlight w:val="yellow"/>
        </w:rPr>
        <w:t>u</w:t>
      </w:r>
      <w:r w:rsidR="00CD4426" w:rsidRPr="00CD4426">
        <w:rPr>
          <w:highlight w:val="yellow"/>
        </w:rPr>
        <w:t>sing the operator “&lt;” makes it alphabetical/numerical</w:t>
      </w:r>
      <w:r w:rsidR="00CD4426">
        <w:t xml:space="preserve">, using the opposite, </w:t>
      </w:r>
      <w:r w:rsidR="00CD4426" w:rsidRPr="00CD4426">
        <w:rPr>
          <w:highlight w:val="yellow"/>
        </w:rPr>
        <w:t>“&gt;” makes it reverse alphabetical/numerical</w:t>
      </w:r>
      <w:r w:rsidR="00CD4426">
        <w:t xml:space="preserve">. The parameters “a” and “b” are solely variables for the two indexes being compared. Returning the function returns the table in the order that is desired. </w:t>
      </w:r>
    </w:p>
    <w:p w14:paraId="0CB970D0" w14:textId="7E5B24F2" w:rsidR="00CD4426" w:rsidRPr="00CD4426" w:rsidRDefault="002E5804" w:rsidP="002E5804">
      <w:pPr>
        <w:pStyle w:val="Heading3"/>
      </w:pPr>
      <w:r>
        <w:lastRenderedPageBreak/>
        <w:t>Examples:</w:t>
      </w:r>
    </w:p>
    <w:p w14:paraId="00B4A0A5" w14:textId="2DD58114" w:rsidR="00BF3A5D" w:rsidRPr="00BF0284" w:rsidRDefault="000924EC" w:rsidP="000924EC">
      <w:pPr>
        <w:pStyle w:val="IntenseQuote"/>
        <w:rPr>
          <w:sz w:val="28"/>
          <w:szCs w:val="28"/>
        </w:rPr>
      </w:pPr>
      <w:r w:rsidRPr="00BF0284">
        <w:rPr>
          <w:sz w:val="28"/>
          <w:szCs w:val="28"/>
        </w:rPr>
        <w:t>Sorting an array of names alphabetically.</w:t>
      </w:r>
    </w:p>
    <w:p w14:paraId="4C02684A" w14:textId="77777777" w:rsidR="000924EC" w:rsidRDefault="000924EC" w:rsidP="000924EC">
      <w:pPr>
        <w:pStyle w:val="IntenseQuote"/>
        <w:rPr>
          <w:szCs w:val="24"/>
        </w:rPr>
      </w:pPr>
      <w:r>
        <w:rPr>
          <w:noProof/>
        </w:rPr>
        <w:drawing>
          <wp:inline distT="0" distB="0" distL="0" distR="0" wp14:anchorId="19CB5786" wp14:editId="582F78E2">
            <wp:extent cx="2509520" cy="2552700"/>
            <wp:effectExtent l="0" t="0" r="5080" b="0"/>
            <wp:docPr id="13364005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400595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0158" cy="255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DD5A" w14:textId="72C5B56D" w:rsidR="000924EC" w:rsidRPr="00BF0284" w:rsidRDefault="000924EC" w:rsidP="000924EC">
      <w:pPr>
        <w:pStyle w:val="IntenseQuote"/>
        <w:rPr>
          <w:sz w:val="28"/>
          <w:szCs w:val="28"/>
        </w:rPr>
      </w:pPr>
      <w:r w:rsidRPr="00BF0284">
        <w:rPr>
          <w:sz w:val="28"/>
          <w:szCs w:val="28"/>
        </w:rPr>
        <w:t>Sorting the names in a dictionary alphabetically</w:t>
      </w:r>
    </w:p>
    <w:p w14:paraId="5080594E" w14:textId="536A3C9B" w:rsidR="002E5804" w:rsidRDefault="000924EC" w:rsidP="002E5804">
      <w:pPr>
        <w:pStyle w:val="IntenseQuote"/>
        <w:rPr>
          <w:szCs w:val="24"/>
        </w:rPr>
      </w:pPr>
      <w:r>
        <w:rPr>
          <w:noProof/>
        </w:rPr>
        <w:drawing>
          <wp:inline distT="0" distB="0" distL="0" distR="0" wp14:anchorId="49EF0A93" wp14:editId="72757467">
            <wp:extent cx="3657600" cy="1600200"/>
            <wp:effectExtent l="0" t="0" r="0" b="0"/>
            <wp:docPr id="299308844" name="Picture 1" descr="A computer screen shot of a pro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08844" name="Picture 1" descr="A computer screen shot of a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A4B9" w14:textId="77777777" w:rsidR="006C707A" w:rsidRDefault="006C707A" w:rsidP="006C707A"/>
    <w:p w14:paraId="56C93185" w14:textId="77777777" w:rsidR="006C707A" w:rsidRPr="006C707A" w:rsidRDefault="006C707A" w:rsidP="006C707A"/>
    <w:p w14:paraId="4AC84A41" w14:textId="77777777" w:rsidR="00A37085" w:rsidRDefault="00A37085" w:rsidP="00A37085"/>
    <w:p w14:paraId="173CB8DA" w14:textId="77777777" w:rsidR="00A37085" w:rsidRDefault="00A37085" w:rsidP="00A37085"/>
    <w:p w14:paraId="12E06D3A" w14:textId="77777777" w:rsidR="00A37085" w:rsidRPr="00A37085" w:rsidRDefault="00A37085" w:rsidP="00A37085"/>
    <w:p w14:paraId="0A26587F" w14:textId="291324A7" w:rsidR="002E5804" w:rsidRDefault="00A37085" w:rsidP="00A37085">
      <w:pPr>
        <w:pStyle w:val="Heading1"/>
      </w:pPr>
      <w:r>
        <w:lastRenderedPageBreak/>
        <w:t>Protecting Functions</w:t>
      </w:r>
    </w:p>
    <w:p w14:paraId="42426F2C" w14:textId="48F4B370" w:rsidR="00A37085" w:rsidRDefault="00A37085" w:rsidP="00A37085">
      <w:r w:rsidRPr="00A37085">
        <w:rPr>
          <w:highlight w:val="yellow"/>
        </w:rPr>
        <w:t xml:space="preserve">We can use protected calls also known as </w:t>
      </w:r>
      <w:r w:rsidRPr="00A37085">
        <w:rPr>
          <w:i/>
          <w:iCs/>
          <w:highlight w:val="yellow"/>
        </w:rPr>
        <w:t>“pcall”</w:t>
      </w:r>
      <w:r w:rsidRPr="00A37085">
        <w:rPr>
          <w:highlight w:val="yellow"/>
        </w:rPr>
        <w:t xml:space="preserve"> to protect functions</w:t>
      </w:r>
      <w:r>
        <w:t xml:space="preserve"> so that specific code runs if an error happens. In Roblox, from my current observation, </w:t>
      </w:r>
      <w:r w:rsidRPr="00A37085">
        <w:rPr>
          <w:highlight w:val="yellow"/>
        </w:rPr>
        <w:t>pcall takes an anonymous function as the sole parameter</w:t>
      </w:r>
      <w:r>
        <w:t xml:space="preserve">. It </w:t>
      </w:r>
      <w:r w:rsidRPr="00A37085">
        <w:rPr>
          <w:highlight w:val="yellow"/>
        </w:rPr>
        <w:t>returns as true if there are no errors and false if there are errors</w:t>
      </w:r>
      <w:r>
        <w:t xml:space="preserve">. IF there is an error, the error message is also returned. With this in mind, </w:t>
      </w:r>
      <w:r w:rsidRPr="00A37085">
        <w:rPr>
          <w:highlight w:val="yellow"/>
        </w:rPr>
        <w:t>we can store the pcall function in two variables</w:t>
      </w:r>
      <w:r>
        <w:t>.</w:t>
      </w:r>
    </w:p>
    <w:p w14:paraId="4E18AF87" w14:textId="77777777" w:rsidR="00A37085" w:rsidRDefault="00A37085" w:rsidP="00A37085">
      <w:pPr>
        <w:pStyle w:val="ListParagraph"/>
        <w:numPr>
          <w:ilvl w:val="0"/>
          <w:numId w:val="4"/>
        </w:numPr>
      </w:pPr>
      <w:r>
        <w:t xml:space="preserve">The resulting boolean from the pcall </w:t>
      </w:r>
    </w:p>
    <w:p w14:paraId="0D17CC33" w14:textId="585CB0D4" w:rsidR="00A37085" w:rsidRDefault="00A37085" w:rsidP="006C707A">
      <w:pPr>
        <w:pStyle w:val="ListParagraph"/>
        <w:numPr>
          <w:ilvl w:val="0"/>
          <w:numId w:val="4"/>
        </w:numPr>
      </w:pPr>
      <w:r>
        <w:t>The error message if there is one</w:t>
      </w:r>
    </w:p>
    <w:p w14:paraId="42DD0875" w14:textId="77777777" w:rsidR="006C707A" w:rsidRDefault="006C707A" w:rsidP="006C707A">
      <w:pPr>
        <w:pStyle w:val="ListParagraph"/>
      </w:pPr>
    </w:p>
    <w:p w14:paraId="335F4056" w14:textId="60207C6E" w:rsidR="006C707A" w:rsidRPr="006C707A" w:rsidRDefault="006C707A" w:rsidP="006C707A">
      <w:pPr>
        <w:pStyle w:val="Heading3"/>
      </w:pPr>
      <w:r>
        <w:t>Example:</w:t>
      </w:r>
    </w:p>
    <w:p w14:paraId="4C27DCFC" w14:textId="739F2EC0" w:rsidR="006C707A" w:rsidRDefault="006C707A" w:rsidP="00A37085">
      <w:pPr>
        <w:pStyle w:val="IntenseQuote"/>
        <w:rPr>
          <w:sz w:val="28"/>
          <w:szCs w:val="28"/>
        </w:rPr>
      </w:pPr>
      <w:r>
        <w:rPr>
          <w:sz w:val="28"/>
          <w:szCs w:val="28"/>
        </w:rPr>
        <w:t>Printing the result of the pcall</w:t>
      </w:r>
    </w:p>
    <w:p w14:paraId="5774FA82" w14:textId="59527A3A" w:rsidR="00A37085" w:rsidRDefault="006C707A" w:rsidP="00A37085">
      <w:pPr>
        <w:pStyle w:val="IntenseQuote"/>
        <w:rPr>
          <w:sz w:val="28"/>
          <w:szCs w:val="28"/>
        </w:rPr>
      </w:pPr>
      <w:r>
        <w:rPr>
          <w:noProof/>
        </w:rPr>
        <w:drawing>
          <wp:inline distT="0" distB="0" distL="0" distR="0" wp14:anchorId="2FDA22C4" wp14:editId="2B5F3A5E">
            <wp:extent cx="3326653" cy="2781300"/>
            <wp:effectExtent l="0" t="0" r="7620" b="0"/>
            <wp:docPr id="184738448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84485" name="Picture 1" descr="A computer screen shot of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2133" cy="278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92C0" w14:textId="142A990F" w:rsidR="006C707A" w:rsidRDefault="006C707A" w:rsidP="00A37085">
      <w:r>
        <w:t xml:space="preserve">From the example above, when i = 0, an error is passed onto the pcall and the error function would run. After that function is </w:t>
      </w:r>
      <w:r w:rsidR="00F81ED5">
        <w:t>run</w:t>
      </w:r>
      <w:r>
        <w:t>, the rest of the code is halted. If i = 1 then the error would be skipped meaning the code is running as it should and the result is true/successful meaning that function would run AND the rest of the code below the script would continue.</w:t>
      </w:r>
    </w:p>
    <w:p w14:paraId="69877D06" w14:textId="77777777" w:rsidR="00B87604" w:rsidRDefault="00B87604" w:rsidP="00A37085"/>
    <w:p w14:paraId="113DAA20" w14:textId="77777777" w:rsidR="007E5252" w:rsidRDefault="007E5252" w:rsidP="00A37085"/>
    <w:p w14:paraId="2546B0A7" w14:textId="317FDA15" w:rsidR="00B87604" w:rsidRDefault="00B87604" w:rsidP="00B87604">
      <w:pPr>
        <w:pStyle w:val="Heading1"/>
      </w:pPr>
      <w:r>
        <w:lastRenderedPageBreak/>
        <w:t>Coroutines</w:t>
      </w:r>
    </w:p>
    <w:p w14:paraId="77E48E9C" w14:textId="1361B45E" w:rsidR="007E5252" w:rsidRPr="007E5252" w:rsidRDefault="007E5252" w:rsidP="007E5252">
      <w:r>
        <w:t xml:space="preserve">The basics of coroutines is that </w:t>
      </w:r>
      <w:r w:rsidR="00F81ED5">
        <w:t>essentially,</w:t>
      </w:r>
      <w:r>
        <w:t xml:space="preserve"> they allow </w:t>
      </w:r>
      <w:r w:rsidR="00F81ED5">
        <w:t>multi-threading</w:t>
      </w:r>
      <w:r>
        <w:t xml:space="preserve">. </w:t>
      </w:r>
      <w:r w:rsidR="00F81ED5">
        <w:t>However,</w:t>
      </w:r>
      <w:r>
        <w:t xml:space="preserve"> there are facilities that can be used such as returning values in a coroutine. </w:t>
      </w:r>
    </w:p>
    <w:p w14:paraId="485D07E3" w14:textId="5BC3A279" w:rsidR="007E5252" w:rsidRDefault="007E5252" w:rsidP="00B87604">
      <w:pPr>
        <w:rPr>
          <w:highlight w:val="yellow"/>
        </w:rPr>
      </w:pPr>
      <w:r w:rsidRPr="007E5252">
        <w:rPr>
          <w:highlight w:val="yellow"/>
        </w:rPr>
        <w:t>Printing the coroutine.re</w:t>
      </w:r>
      <w:r>
        <w:rPr>
          <w:highlight w:val="yellow"/>
        </w:rPr>
        <w:t>sume</w:t>
      </w:r>
      <w:r w:rsidRPr="007E5252">
        <w:rPr>
          <w:highlight w:val="yellow"/>
        </w:rPr>
        <w:t>, prints the yield result.</w:t>
      </w:r>
    </w:p>
    <w:p w14:paraId="6745DC0E" w14:textId="5054EB87" w:rsidR="003A3199" w:rsidRPr="007E5252" w:rsidRDefault="003A3199" w:rsidP="00B87604">
      <w:pPr>
        <w:rPr>
          <w:highlight w:val="yellow"/>
        </w:rPr>
      </w:pPr>
      <w:r>
        <w:rPr>
          <w:highlight w:val="yellow"/>
        </w:rPr>
        <w:t>Printing the coroutine.yield, prints the parameters in the resume</w:t>
      </w:r>
    </w:p>
    <w:p w14:paraId="2CAAB0B5" w14:textId="24CE07D6" w:rsidR="007E5252" w:rsidRDefault="007E5252" w:rsidP="007E5252">
      <w:pPr>
        <w:pStyle w:val="Heading3"/>
      </w:pPr>
      <w:r>
        <w:t>Example:</w:t>
      </w:r>
    </w:p>
    <w:p w14:paraId="5B6571CF" w14:textId="51D6481C" w:rsidR="007E5252" w:rsidRDefault="007E5252" w:rsidP="007E5252">
      <w:pPr>
        <w:pStyle w:val="IntenseQuote"/>
      </w:pPr>
      <w:r w:rsidRPr="003A3199">
        <w:rPr>
          <w:sz w:val="28"/>
          <w:szCs w:val="28"/>
        </w:rPr>
        <w:t>Printing the resume</w:t>
      </w:r>
      <w:r>
        <w:rPr>
          <w:noProof/>
        </w:rPr>
        <w:drawing>
          <wp:inline distT="0" distB="0" distL="0" distR="0" wp14:anchorId="249947F2" wp14:editId="2769C65D">
            <wp:extent cx="4200525" cy="1076325"/>
            <wp:effectExtent l="0" t="0" r="9525" b="9525"/>
            <wp:docPr id="187384585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45859" name="Picture 1" descr="A screen shot of a computer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A381" w14:textId="77777777" w:rsidR="003A3199" w:rsidRPr="003A3199" w:rsidRDefault="007E5252" w:rsidP="007E5252">
      <w:pPr>
        <w:pStyle w:val="IntenseQuote"/>
        <w:rPr>
          <w:sz w:val="28"/>
          <w:szCs w:val="28"/>
        </w:rPr>
      </w:pPr>
      <w:r w:rsidRPr="003A3199">
        <w:rPr>
          <w:sz w:val="28"/>
          <w:szCs w:val="28"/>
        </w:rPr>
        <w:t>Printing the yield</w:t>
      </w:r>
    </w:p>
    <w:p w14:paraId="2D91ED99" w14:textId="64389053" w:rsidR="007E5252" w:rsidRDefault="003A3199" w:rsidP="007E5252">
      <w:pPr>
        <w:pStyle w:val="IntenseQuote"/>
      </w:pPr>
      <w:r>
        <w:rPr>
          <w:noProof/>
        </w:rPr>
        <w:drawing>
          <wp:inline distT="0" distB="0" distL="0" distR="0" wp14:anchorId="5C04C42D" wp14:editId="7B95A8C9">
            <wp:extent cx="3192780" cy="2900357"/>
            <wp:effectExtent l="0" t="0" r="7620" b="0"/>
            <wp:docPr id="153811167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1167" name="Picture 1" descr="A computer screen shot of a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93123" cy="290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166C" w14:textId="67FBE599" w:rsidR="003A3199" w:rsidRDefault="003A3199" w:rsidP="003A3199">
      <w:pPr>
        <w:rPr>
          <w:highlight w:val="yellow"/>
        </w:rPr>
      </w:pPr>
      <w:r w:rsidRPr="003A3199">
        <w:rPr>
          <w:highlight w:val="yellow"/>
        </w:rPr>
        <w:t>Essentially the first resume is needed as a formality to reach the subsequent yield</w:t>
      </w:r>
      <w:r>
        <w:rPr>
          <w:highlight w:val="yellow"/>
        </w:rPr>
        <w:t>.</w:t>
      </w:r>
      <w:r w:rsidRPr="003A3199">
        <w:rPr>
          <w:highlight w:val="yellow"/>
        </w:rPr>
        <w:t xml:space="preserve"> </w:t>
      </w:r>
      <w:r>
        <w:rPr>
          <w:highlight w:val="yellow"/>
        </w:rPr>
        <w:t>T</w:t>
      </w:r>
      <w:r w:rsidRPr="003A3199">
        <w:rPr>
          <w:highlight w:val="yellow"/>
        </w:rPr>
        <w:t>he second resume then converts the reached yield into its parameters</w:t>
      </w:r>
      <w:r>
        <w:rPr>
          <w:highlight w:val="yellow"/>
        </w:rPr>
        <w:t xml:space="preserve"> </w:t>
      </w:r>
      <w:r w:rsidRPr="003A3199">
        <w:rPr>
          <w:highlight w:val="yellow"/>
        </w:rPr>
        <w:t>which instead of having to be printed, can be used directly as parameters to another function</w:t>
      </w:r>
      <w:r>
        <w:rPr>
          <w:highlight w:val="yellow"/>
        </w:rPr>
        <w:t>.</w:t>
      </w:r>
    </w:p>
    <w:p w14:paraId="2D38DB69" w14:textId="77777777" w:rsidR="00A13A6D" w:rsidRDefault="00A13A6D" w:rsidP="003A3199">
      <w:pPr>
        <w:rPr>
          <w:highlight w:val="yellow"/>
        </w:rPr>
      </w:pPr>
    </w:p>
    <w:p w14:paraId="11FA5540" w14:textId="182D3863" w:rsidR="00A13A6D" w:rsidRDefault="00A13A6D" w:rsidP="00A13A6D">
      <w:pPr>
        <w:pStyle w:val="Heading1"/>
      </w:pPr>
      <w:r w:rsidRPr="00A13A6D">
        <w:lastRenderedPageBreak/>
        <w:t>Using Self</w:t>
      </w:r>
    </w:p>
    <w:p w14:paraId="30675C8F" w14:textId="4F74517C" w:rsidR="00A13A6D" w:rsidRDefault="00A13A6D" w:rsidP="00A13A6D">
      <w:r>
        <w:t>The use of self is “syntactical sugar” because it’s mainly used for a table/argument referencing itself, as in the name. It’s essentially not necessary to use but the function is there so why not.</w:t>
      </w:r>
    </w:p>
    <w:p w14:paraId="7DA548DA" w14:textId="0C2C6D04" w:rsidR="00A13A6D" w:rsidRDefault="00A13A6D" w:rsidP="00A13A6D">
      <w:pPr>
        <w:pStyle w:val="Heading2"/>
        <w:rPr>
          <w:sz w:val="24"/>
          <w:szCs w:val="24"/>
        </w:rPr>
      </w:pPr>
      <w:r w:rsidRPr="00A13A6D">
        <w:rPr>
          <w:sz w:val="24"/>
          <w:szCs w:val="24"/>
        </w:rPr>
        <w:t>Examples:</w:t>
      </w:r>
    </w:p>
    <w:p w14:paraId="161AD379" w14:textId="3C66D49E" w:rsidR="00A13A6D" w:rsidRDefault="00A13A6D" w:rsidP="00A13A6D">
      <w:pPr>
        <w:pStyle w:val="IntenseQuote"/>
      </w:pPr>
      <w:r>
        <w:t>Basic Use</w:t>
      </w:r>
      <w:r>
        <w:rPr>
          <w:noProof/>
        </w:rPr>
        <w:drawing>
          <wp:inline distT="0" distB="0" distL="0" distR="0" wp14:anchorId="2E15EE5C" wp14:editId="61033905">
            <wp:extent cx="4838700" cy="1713230"/>
            <wp:effectExtent l="0" t="0" r="0" b="1270"/>
            <wp:docPr id="1819800686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00686" name="Picture 1" descr="A computer screen shot of a black backgroun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Complex Use</w:t>
      </w:r>
      <w:r>
        <w:rPr>
          <w:noProof/>
        </w:rPr>
        <w:drawing>
          <wp:inline distT="0" distB="0" distL="0" distR="0" wp14:anchorId="0CE801F5" wp14:editId="5D1EED67">
            <wp:extent cx="4792980" cy="2026920"/>
            <wp:effectExtent l="0" t="0" r="7620" b="0"/>
            <wp:docPr id="12892669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669" name="Picture 1" descr="A computer screen shot of a black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A9B5" w14:textId="77777777" w:rsidR="00A13A6D" w:rsidRPr="00A13A6D" w:rsidRDefault="00A13A6D" w:rsidP="00A13A6D"/>
    <w:p w14:paraId="40B89C5F" w14:textId="77777777" w:rsidR="00A13A6D" w:rsidRDefault="00A13A6D" w:rsidP="00A13A6D"/>
    <w:p w14:paraId="7814B6B8" w14:textId="77777777" w:rsidR="00A13A6D" w:rsidRPr="00A13A6D" w:rsidRDefault="00A13A6D" w:rsidP="00A13A6D"/>
    <w:p w14:paraId="75B5A8C1" w14:textId="77777777" w:rsidR="007E5252" w:rsidRPr="007E5252" w:rsidRDefault="007E5252" w:rsidP="007E5252"/>
    <w:p w14:paraId="111A2A25" w14:textId="77777777" w:rsidR="00A37085" w:rsidRDefault="00A37085" w:rsidP="00A37085"/>
    <w:p w14:paraId="1CCF50CA" w14:textId="77777777" w:rsidR="007E5252" w:rsidRDefault="007E5252" w:rsidP="00A37085"/>
    <w:p w14:paraId="3B5AE476" w14:textId="77777777" w:rsidR="007E5252" w:rsidRDefault="007E5252" w:rsidP="00A37085"/>
    <w:p w14:paraId="4B3D9EAA" w14:textId="77777777" w:rsidR="007E5252" w:rsidRDefault="007E5252" w:rsidP="00A37085"/>
    <w:p w14:paraId="1915EF07" w14:textId="77777777" w:rsidR="007E5252" w:rsidRDefault="007E5252" w:rsidP="00A37085"/>
    <w:p w14:paraId="2F82899E" w14:textId="77777777" w:rsidR="007E5252" w:rsidRDefault="007E5252" w:rsidP="00A37085"/>
    <w:p w14:paraId="44F0E9E3" w14:textId="77777777" w:rsidR="007E5252" w:rsidRDefault="007E5252" w:rsidP="00A37085"/>
    <w:p w14:paraId="44111B14" w14:textId="77777777" w:rsidR="007E5252" w:rsidRDefault="007E5252" w:rsidP="00A37085"/>
    <w:p w14:paraId="7FB6B8E0" w14:textId="77777777" w:rsidR="007E5252" w:rsidRDefault="007E5252" w:rsidP="00A37085"/>
    <w:p w14:paraId="59779DC9" w14:textId="77777777" w:rsidR="007E5252" w:rsidRDefault="007E5252" w:rsidP="00A37085"/>
    <w:p w14:paraId="0EC89FEE" w14:textId="77777777" w:rsidR="007E5252" w:rsidRDefault="007E5252" w:rsidP="00A37085"/>
    <w:p w14:paraId="02B7D187" w14:textId="77777777" w:rsidR="007E5252" w:rsidRDefault="007E5252" w:rsidP="00A37085"/>
    <w:p w14:paraId="211C62B5" w14:textId="77777777" w:rsidR="007E5252" w:rsidRPr="00A37085" w:rsidRDefault="007E5252" w:rsidP="00A37085"/>
    <w:p w14:paraId="6CA7993F" w14:textId="06F7CC83" w:rsidR="002E5804" w:rsidRPr="0051312E" w:rsidRDefault="00D17620" w:rsidP="00F81ED5">
      <w:pPr>
        <w:pStyle w:val="Heading1"/>
      </w:pPr>
      <w:r w:rsidRPr="0051312E">
        <w:t>Tables:</w:t>
      </w:r>
    </w:p>
    <w:p w14:paraId="015B0E8F" w14:textId="5C2E2E45" w:rsidR="002E5804" w:rsidRPr="002E5804" w:rsidRDefault="002E5804" w:rsidP="002E5804">
      <w:pPr>
        <w:pStyle w:val="Heading3"/>
        <w:numPr>
          <w:ilvl w:val="0"/>
          <w:numId w:val="3"/>
        </w:numPr>
      </w:pPr>
      <w:r>
        <w:t>table.find()</w:t>
      </w:r>
    </w:p>
    <w:p w14:paraId="7D08C579" w14:textId="341FB16A" w:rsidR="00D17620" w:rsidRDefault="00D17620" w:rsidP="00D17620">
      <w:r>
        <w:t xml:space="preserve">Link: </w:t>
      </w:r>
      <w:hyperlink r:id="rId34" w:anchor="find" w:history="1">
        <w:r w:rsidRPr="00FE6E32">
          <w:rPr>
            <w:rStyle w:val="Hyperlink"/>
          </w:rPr>
          <w:t>https://create.roblox.com/docs/reference/engine/libraries/table#find</w:t>
        </w:r>
      </w:hyperlink>
    </w:p>
    <w:p w14:paraId="6112FDFB" w14:textId="542AA6A1" w:rsidR="005F0B6C" w:rsidRDefault="00D17620" w:rsidP="002E5804">
      <w:r>
        <w:rPr>
          <w:noProof/>
        </w:rPr>
        <w:drawing>
          <wp:inline distT="0" distB="0" distL="0" distR="0" wp14:anchorId="173EFFE6" wp14:editId="4E66A100">
            <wp:extent cx="4651513" cy="2720340"/>
            <wp:effectExtent l="0" t="0" r="0" b="3810"/>
            <wp:docPr id="14374974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97457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8014" cy="272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A2AA0" w14:textId="1D52305F" w:rsidR="002E5804" w:rsidRDefault="002E5804" w:rsidP="002E5804">
      <w:pPr>
        <w:pStyle w:val="Heading3"/>
        <w:numPr>
          <w:ilvl w:val="0"/>
          <w:numId w:val="3"/>
        </w:numPr>
      </w:pPr>
      <w:r>
        <w:t>table.unpack()</w:t>
      </w:r>
    </w:p>
    <w:p w14:paraId="4958B28C" w14:textId="68CE953F" w:rsidR="005F0B6C" w:rsidRDefault="005F0B6C" w:rsidP="00D17620">
      <w:r>
        <w:t>Link:</w:t>
      </w:r>
      <w:r w:rsidRPr="005F0B6C">
        <w:t xml:space="preserve"> </w:t>
      </w:r>
      <w:hyperlink r:id="rId36" w:anchor="unpack" w:history="1">
        <w:r w:rsidRPr="00FE6E32">
          <w:rPr>
            <w:rStyle w:val="Hyperlink"/>
          </w:rPr>
          <w:t>https://create.roblox.com/docs/reference/engine/libraries/table#unpack</w:t>
        </w:r>
      </w:hyperlink>
    </w:p>
    <w:p w14:paraId="7B6A963A" w14:textId="17DB6DED" w:rsidR="00D17620" w:rsidRDefault="005F0B6C" w:rsidP="00D17620">
      <w:r>
        <w:rPr>
          <w:noProof/>
        </w:rPr>
        <w:lastRenderedPageBreak/>
        <w:drawing>
          <wp:inline distT="0" distB="0" distL="0" distR="0" wp14:anchorId="08F1E029" wp14:editId="42312D35">
            <wp:extent cx="4937760" cy="2181370"/>
            <wp:effectExtent l="0" t="0" r="0" b="9525"/>
            <wp:docPr id="20409293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29384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0033" cy="22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3606" w14:textId="77777777" w:rsidR="0051312E" w:rsidRDefault="0051312E" w:rsidP="00D17620"/>
    <w:p w14:paraId="2CFDEC35" w14:textId="1DFA2E5B" w:rsidR="0051312E" w:rsidRDefault="0051312E" w:rsidP="00F81ED5">
      <w:pPr>
        <w:pStyle w:val="Heading1"/>
      </w:pPr>
      <w:r>
        <w:t>CFrames:</w:t>
      </w:r>
    </w:p>
    <w:p w14:paraId="6283619E" w14:textId="77CEEA08" w:rsidR="0051312E" w:rsidRDefault="0051312E" w:rsidP="0051312E">
      <w:pPr>
        <w:pStyle w:val="Heading3"/>
        <w:numPr>
          <w:ilvl w:val="0"/>
          <w:numId w:val="6"/>
        </w:numPr>
      </w:pPr>
      <w:r>
        <w:t xml:space="preserve">Player </w:t>
      </w:r>
      <w:r w:rsidR="00F81ED5">
        <w:t xml:space="preserve">look </w:t>
      </w:r>
      <w:r>
        <w:t>direction with LookVector</w:t>
      </w:r>
    </w:p>
    <w:p w14:paraId="7377FEC6" w14:textId="7E3A6BA6" w:rsidR="0051312E" w:rsidRDefault="0051312E" w:rsidP="0051312E">
      <w:r>
        <w:t xml:space="preserve">Link: </w:t>
      </w:r>
      <w:hyperlink r:id="rId38" w:history="1">
        <w:r w:rsidRPr="00B465D8">
          <w:rPr>
            <w:rStyle w:val="Hyperlink"/>
          </w:rPr>
          <w:t>https://devforum.roblox.com/t/how-can-i-get-the-direction-a-player-is-facing/603867</w:t>
        </w:r>
      </w:hyperlink>
    </w:p>
    <w:p w14:paraId="7F1D75FC" w14:textId="57F537CE" w:rsidR="00F81ED5" w:rsidRDefault="0051312E" w:rsidP="00F81ED5">
      <w:r>
        <w:rPr>
          <w:noProof/>
        </w:rPr>
        <w:drawing>
          <wp:inline distT="0" distB="0" distL="0" distR="0" wp14:anchorId="02B33237" wp14:editId="2A29BB10">
            <wp:extent cx="5943600" cy="655320"/>
            <wp:effectExtent l="0" t="0" r="0" b="0"/>
            <wp:docPr id="127256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620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C555" w14:textId="77777777" w:rsidR="00D0104A" w:rsidRDefault="00D0104A" w:rsidP="00F81ED5"/>
    <w:p w14:paraId="1B1D3B9A" w14:textId="5F784365" w:rsidR="00D0104A" w:rsidRDefault="00644F7A" w:rsidP="00D0104A">
      <w:pPr>
        <w:pStyle w:val="Heading1"/>
      </w:pPr>
      <w:r>
        <w:t>Time P</w:t>
      </w:r>
      <w:r w:rsidR="00D0104A">
        <w:t>assed</w:t>
      </w:r>
      <w:r>
        <w:t xml:space="preserve">  with os.clock()</w:t>
      </w:r>
    </w:p>
    <w:p w14:paraId="75C3457F" w14:textId="7C27DCDF" w:rsidR="00D0104A" w:rsidRDefault="00644F7A" w:rsidP="00D0104A">
      <w:r>
        <w:t>You can get the amount of time passed with</w:t>
      </w:r>
      <w:r w:rsidR="00D0104A">
        <w:t xml:space="preserve"> </w:t>
      </w:r>
      <w:r w:rsidR="00D0104A" w:rsidRPr="00644F7A">
        <w:rPr>
          <w:highlight w:val="yellow"/>
        </w:rPr>
        <w:t>os.</w:t>
      </w:r>
      <w:r w:rsidRPr="00644F7A">
        <w:rPr>
          <w:highlight w:val="yellow"/>
        </w:rPr>
        <w:t>clock</w:t>
      </w:r>
      <w:r w:rsidR="00D0104A" w:rsidRPr="00644F7A">
        <w:rPr>
          <w:highlight w:val="yellow"/>
        </w:rPr>
        <w:t>()</w:t>
      </w:r>
      <w:r w:rsidR="00D0104A">
        <w:t xml:space="preserve">. It gives the number of seconds </w:t>
      </w:r>
      <w:r>
        <w:t>at the</w:t>
      </w:r>
      <w:r w:rsidR="00D0104A">
        <w:t xml:space="preserve"> certain point </w:t>
      </w:r>
      <w:r>
        <w:t xml:space="preserve">of </w:t>
      </w:r>
      <w:r w:rsidR="00D0104A">
        <w:t xml:space="preserve">time you call it. </w:t>
      </w:r>
      <w:r>
        <w:t>Subtract 2</w:t>
      </w:r>
      <w:r w:rsidRPr="00644F7A">
        <w:rPr>
          <w:vertAlign w:val="superscript"/>
        </w:rPr>
        <w:t>nd</w:t>
      </w:r>
      <w:r>
        <w:t xml:space="preserve"> time by 1</w:t>
      </w:r>
      <w:r w:rsidRPr="00644F7A">
        <w:rPr>
          <w:vertAlign w:val="superscript"/>
        </w:rPr>
        <w:t>st</w:t>
      </w:r>
      <w:r>
        <w:t xml:space="preserve"> time to get seconds passed.</w:t>
      </w:r>
    </w:p>
    <w:p w14:paraId="2CA8C49E" w14:textId="22C9F75D" w:rsidR="00D0104A" w:rsidRDefault="00D0104A" w:rsidP="00D0104A">
      <w:pPr>
        <w:pStyle w:val="Heading2"/>
      </w:pPr>
      <w:r>
        <w:t>Example:</w:t>
      </w:r>
    </w:p>
    <w:p w14:paraId="1FACE1F1" w14:textId="58DBCE52" w:rsidR="00D0104A" w:rsidRDefault="00644F7A" w:rsidP="00D0104A">
      <w:r>
        <w:rPr>
          <w:noProof/>
        </w:rPr>
        <w:drawing>
          <wp:inline distT="0" distB="0" distL="0" distR="0" wp14:anchorId="03870266" wp14:editId="6D73B807">
            <wp:extent cx="4210050" cy="1276350"/>
            <wp:effectExtent l="0" t="0" r="0" b="0"/>
            <wp:docPr id="9563314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31444" name="Picture 1" descr="A screen 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15ED" w14:textId="31BCCDB9" w:rsidR="00D0104A" w:rsidRDefault="00644F7A" w:rsidP="00D0104A">
      <w:r>
        <w:t>Printing this would result in:</w:t>
      </w:r>
    </w:p>
    <w:p w14:paraId="61CB55B1" w14:textId="50A34676" w:rsidR="00644F7A" w:rsidRPr="00D0104A" w:rsidRDefault="00644F7A" w:rsidP="00D0104A">
      <w:r>
        <w:rPr>
          <w:noProof/>
        </w:rPr>
        <w:drawing>
          <wp:inline distT="0" distB="0" distL="0" distR="0" wp14:anchorId="4BCEA23A" wp14:editId="5132564C">
            <wp:extent cx="5876925" cy="695325"/>
            <wp:effectExtent l="0" t="0" r="9525" b="9525"/>
            <wp:docPr id="169122165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21653" name="Picture 1" descr="A black background with white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4F7A" w:rsidRPr="00D0104A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9FD8DC" w14:textId="77777777" w:rsidR="00B32C8B" w:rsidRDefault="00B32C8B" w:rsidP="00657C01">
      <w:pPr>
        <w:spacing w:after="0" w:line="240" w:lineRule="auto"/>
      </w:pPr>
      <w:r>
        <w:separator/>
      </w:r>
    </w:p>
  </w:endnote>
  <w:endnote w:type="continuationSeparator" w:id="0">
    <w:p w14:paraId="1CDB40D4" w14:textId="77777777" w:rsidR="00B32C8B" w:rsidRDefault="00B32C8B" w:rsidP="00657C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58E53" w14:textId="3D392671" w:rsidR="00657C01" w:rsidRDefault="00657C0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BBECB" w14:textId="4481A8E5" w:rsidR="00657C01" w:rsidRDefault="00657C0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631C8" w14:textId="6E2CB752" w:rsidR="00657C01" w:rsidRDefault="00657C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BBF46F" w14:textId="77777777" w:rsidR="00B32C8B" w:rsidRDefault="00B32C8B" w:rsidP="00657C01">
      <w:pPr>
        <w:spacing w:after="0" w:line="240" w:lineRule="auto"/>
      </w:pPr>
      <w:r>
        <w:separator/>
      </w:r>
    </w:p>
  </w:footnote>
  <w:footnote w:type="continuationSeparator" w:id="0">
    <w:p w14:paraId="41645C6E" w14:textId="77777777" w:rsidR="00B32C8B" w:rsidRDefault="00B32C8B" w:rsidP="00657C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8B704" w14:textId="7DACD8B0" w:rsidR="00657C01" w:rsidRDefault="00657C0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AD1D2D" w14:textId="7F2D0885" w:rsidR="00657C01" w:rsidRDefault="00657C0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C70C2" w14:textId="5484A14E" w:rsidR="00657C01" w:rsidRDefault="00657C0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F6895"/>
    <w:multiLevelType w:val="hybridMultilevel"/>
    <w:tmpl w:val="B9DA7C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D28B2"/>
    <w:multiLevelType w:val="hybridMultilevel"/>
    <w:tmpl w:val="0E8EB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EE19AC"/>
    <w:multiLevelType w:val="hybridMultilevel"/>
    <w:tmpl w:val="0F104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F03F63"/>
    <w:multiLevelType w:val="hybridMultilevel"/>
    <w:tmpl w:val="35EAAE8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7D0D99"/>
    <w:multiLevelType w:val="hybridMultilevel"/>
    <w:tmpl w:val="3DD0A43E"/>
    <w:lvl w:ilvl="0" w:tplc="B8F4E47E">
      <w:start w:val="1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E82D9C"/>
    <w:multiLevelType w:val="hybridMultilevel"/>
    <w:tmpl w:val="A3F8039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1459324">
    <w:abstractNumId w:val="1"/>
  </w:num>
  <w:num w:numId="2" w16cid:durableId="1666737474">
    <w:abstractNumId w:val="4"/>
  </w:num>
  <w:num w:numId="3" w16cid:durableId="2052681587">
    <w:abstractNumId w:val="5"/>
  </w:num>
  <w:num w:numId="4" w16cid:durableId="1560556195">
    <w:abstractNumId w:val="0"/>
  </w:num>
  <w:num w:numId="5" w16cid:durableId="483816953">
    <w:abstractNumId w:val="2"/>
  </w:num>
  <w:num w:numId="6" w16cid:durableId="21106603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814"/>
    <w:rsid w:val="00041143"/>
    <w:rsid w:val="000924EC"/>
    <w:rsid w:val="000F3FF3"/>
    <w:rsid w:val="00146814"/>
    <w:rsid w:val="001A1680"/>
    <w:rsid w:val="001A72E7"/>
    <w:rsid w:val="002E3E10"/>
    <w:rsid w:val="002E5804"/>
    <w:rsid w:val="003A3199"/>
    <w:rsid w:val="003F5825"/>
    <w:rsid w:val="00494133"/>
    <w:rsid w:val="0051312E"/>
    <w:rsid w:val="005323EA"/>
    <w:rsid w:val="0055054F"/>
    <w:rsid w:val="005E5CE7"/>
    <w:rsid w:val="005F0B6C"/>
    <w:rsid w:val="005F4C1E"/>
    <w:rsid w:val="00644F7A"/>
    <w:rsid w:val="00657C01"/>
    <w:rsid w:val="00693C43"/>
    <w:rsid w:val="006A7770"/>
    <w:rsid w:val="006C001B"/>
    <w:rsid w:val="006C707A"/>
    <w:rsid w:val="007350ED"/>
    <w:rsid w:val="007E5252"/>
    <w:rsid w:val="009850B8"/>
    <w:rsid w:val="00A040C6"/>
    <w:rsid w:val="00A13A6D"/>
    <w:rsid w:val="00A37085"/>
    <w:rsid w:val="00AA5140"/>
    <w:rsid w:val="00AC1C51"/>
    <w:rsid w:val="00B32C8B"/>
    <w:rsid w:val="00B33F32"/>
    <w:rsid w:val="00B7744A"/>
    <w:rsid w:val="00B87604"/>
    <w:rsid w:val="00BF0284"/>
    <w:rsid w:val="00BF3A5D"/>
    <w:rsid w:val="00C46189"/>
    <w:rsid w:val="00C679F9"/>
    <w:rsid w:val="00CD4426"/>
    <w:rsid w:val="00D01047"/>
    <w:rsid w:val="00D0104A"/>
    <w:rsid w:val="00D06677"/>
    <w:rsid w:val="00D17620"/>
    <w:rsid w:val="00D43816"/>
    <w:rsid w:val="00E22F45"/>
    <w:rsid w:val="00ED080E"/>
    <w:rsid w:val="00F03CA3"/>
    <w:rsid w:val="00F81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78152"/>
  <w15:chartTrackingRefBased/>
  <w15:docId w15:val="{70391840-BA65-47A2-8677-8562A2F50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6677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68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68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D44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028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68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468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3E10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3E10"/>
    <w:rPr>
      <w:i/>
      <w:iCs/>
      <w:color w:val="4472C4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CD442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176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762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17620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F0284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F0284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2E580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58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57C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7C01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657C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7C01"/>
    <w:rPr>
      <w:sz w:val="24"/>
    </w:rPr>
  </w:style>
  <w:style w:type="paragraph" w:styleId="NoSpacing">
    <w:name w:val="No Spacing"/>
    <w:uiPriority w:val="1"/>
    <w:qFormat/>
    <w:rsid w:val="00A13A6D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25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8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14109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652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17117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684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83785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36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create.roblox.com/docs/reference/engine/classes/Player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2.png"/><Relationship Id="rId21" Type="http://schemas.openxmlformats.org/officeDocument/2006/relationships/image" Target="media/image8.png"/><Relationship Id="rId34" Type="http://schemas.openxmlformats.org/officeDocument/2006/relationships/hyperlink" Target="https://create.roblox.com/docs/reference/engine/libraries/table" TargetMode="External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create.roblox.com/docs/reference/engine/classes/Player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create.roblox.com/docs/reference/engine/libraries/table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create.roblox.com/docs/reference/engine/classes/Player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create.roblox.com/docs/reference/engine/classes/Player" TargetMode="External"/><Relationship Id="rId22" Type="http://schemas.openxmlformats.org/officeDocument/2006/relationships/hyperlink" Target="https://create.roblox.com/docs/reference/engine/classes/ContextActionService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hyperlink" Target="https://create.roblox.com/docs/reference/engine/classes/Player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create.roblox.com/docs/reference/engine/classes/Player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devforum.roblox.com/t/how-can-i-get-the-direction-a-player-is-facing/603867" TargetMode="External"/><Relationship Id="rId46" Type="http://schemas.openxmlformats.org/officeDocument/2006/relationships/header" Target="header3.xml"/><Relationship Id="rId20" Type="http://schemas.openxmlformats.org/officeDocument/2006/relationships/hyperlink" Target="https://create.roblox.com/docs/reference/engine/classes/WorldRoot" TargetMode="External"/><Relationship Id="rId41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1411</TotalTime>
  <Pages>13</Pages>
  <Words>947</Words>
  <Characters>5404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Cooper, Adam</dc:creator>
  <cp:keywords/>
  <dc:description/>
  <cp:lastModifiedBy>Cooper, Adam</cp:lastModifiedBy>
  <cp:revision>17</cp:revision>
  <dcterms:created xsi:type="dcterms:W3CDTF">2023-07-15T12:14:00Z</dcterms:created>
  <dcterms:modified xsi:type="dcterms:W3CDTF">2023-11-09T21:01:00Z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121ea39-26c3-4f98-9bc8-584ab8c4432f_Enabled">
    <vt:lpwstr>true</vt:lpwstr>
  </property>
  <property fmtid="{D5CDD505-2E9C-101B-9397-08002B2CF9AE}" pid="3" name="MSIP_Label_d121ea39-26c3-4f98-9bc8-584ab8c4432f_SetDate">
    <vt:lpwstr>2023-07-17T18:06:29Z</vt:lpwstr>
  </property>
  <property fmtid="{D5CDD505-2E9C-101B-9397-08002B2CF9AE}" pid="4" name="MSIP_Label_d121ea39-26c3-4f98-9bc8-584ab8c4432f_Method">
    <vt:lpwstr>Privileged</vt:lpwstr>
  </property>
  <property fmtid="{D5CDD505-2E9C-101B-9397-08002B2CF9AE}" pid="5" name="MSIP_Label_d121ea39-26c3-4f98-9bc8-584ab8c4432f_Name">
    <vt:lpwstr>Public</vt:lpwstr>
  </property>
  <property fmtid="{D5CDD505-2E9C-101B-9397-08002B2CF9AE}" pid="6" name="MSIP_Label_d121ea39-26c3-4f98-9bc8-584ab8c4432f_SiteId">
    <vt:lpwstr>b5b2263d-68aa-453e-b972-aa1421410f80</vt:lpwstr>
  </property>
  <property fmtid="{D5CDD505-2E9C-101B-9397-08002B2CF9AE}" pid="7" name="MSIP_Label_d121ea39-26c3-4f98-9bc8-584ab8c4432f_ActionId">
    <vt:lpwstr>828584be-0149-4a0d-9158-cba4e8998d27</vt:lpwstr>
  </property>
  <property fmtid="{D5CDD505-2E9C-101B-9397-08002B2CF9AE}" pid="8" name="MSIP_Label_d121ea39-26c3-4f98-9bc8-584ab8c4432f_ContentBits">
    <vt:lpwstr>0</vt:lpwstr>
  </property>
</Properties>
</file>