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Colin Birdwell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http://www.webbybirdwell.com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https://github.com/C-Birdwell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(713) 542-4597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web.by.birdwell@gmail.com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Colin has worked with online and digital businesses both as a web &amp; app developer, in the industries of private agencies, online commerce, local government, utilities, and the financial banking. 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As an App Developer, he built the front end of a personal banking debit card app while using a in house api to update the backend.  Colin incorporated concepts of templated components,  extensive visual animations, and haptic feedback.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As a Web Developer, his skills include working knowledge of several various web based languages, User Experience &amp; User Interface design (UX/UI), online interactions, web design, and working within small, innovative teams of developers in an Agile/Scrum setting.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Colin also has extensive knowledge on IT operations, middleware experience, and some back-end experience with things like Node.js and SQL.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Employment History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Payment Data Systems Inc / Usio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Front end developer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 Antonio, Texas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April 2018 – July 2019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Was main lead front end developer on rebuilding their proprietary financial debit card banking app white label template Akimbo onto a react-native platform.  </w:t>
      </w:r>
      <w:r>
        <w:rPr>
          <w:rFonts w:ascii="Times" w:hAnsi="Times" w:cs="Times"/>
          <w:color w:val="000000"/>
          <w:sz w:val="24"/>
          <w:szCs w:val="24"/>
        </w:rPr>
        <w:br/>
        <w:br/>
        <w:t xml:space="preserve">App requirements included: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Used React-Native for all front end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Heavy use of Axios for http requests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Animating visual components with haptic feedback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Card to card transfers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Bank to card transfers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Scheduling recurring  transfers (utilizing Moment.js to calculate future dates to pick from)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Enrollment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Image upload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Maintaining a list of transaction history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Ordering new debit cards, enrollment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Using keychain to store secure login information &amp; touch id biometrics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Utilizing environmental files for on boarding clients to utilize their branding for templating purposes 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Displaying a live balance of each card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Also assisted and monitored digital art assets for maintaining consistent brand guidelines (consistent colors on sites, making sure fonts were consistent, using the same border radius on visual components, etc...). 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San Antonio Water System Via Sistema Technologies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Web Developer Consultant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January 2017 – February 2018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The main project worked was a customer portal that handled water bill account needs.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Coordinating responsive web development with project leads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Advised on UX/UI related matters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Integrated web technologies with legacy systems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Experiential Design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Freelance Web Development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Web Developer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January 2014 – Present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As a freelance web developer, I help smaller clients with a variety of web-related needs including: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Site development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Consulting, general website maintenance &amp; troubleshooting, custom email templates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Social media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Google Apps integration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 A variety of other website/web-related needs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DeFalco's Home Wine and Beer Supplies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Web Developer and Consultant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Houston, Texas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June 2016 – September 2016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With my experience as a developer: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 supervised the implementation of a new website for the client's e-commerce needs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Consulted about the possibilities of greater web presence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Implementing SEO to establish data feed back targeted at existing and new customer bases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Signet Interactive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Web Developer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September 2014 – June 2016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My primary role as a web developer at Signet Interactive, my duties included: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Develop and create the functional websites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Followed proper web standards, as well as the user experience for both mobile and desktop in mind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Variety of web-related aspects, in regards to maintenance and support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Professional 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HTML: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Javascript: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React: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React-Native: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Redux: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Axios: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Jquery: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ModX: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Wordpress: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Node.js: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Version Control: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UI/UX: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Adobe Photoshop/Illustrator: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Beginner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npm: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Gulp: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PHP: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Beginner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AJAX: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Beginner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eCommerce: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Hubspot: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Big Commerce: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Bootstrap: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Expert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Flexbox: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CSS Grid: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Formstack: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Social Media Integration: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Google Analytics: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Campaign Monitor, MailChimp, etc., Custom Email Template creation: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Bitbucket: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Github: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Sourcetree: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Yarn: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Visual Studio: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Intermediate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University of Houston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Bachelor of Arts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Houston, Texas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August 2009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Languages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English: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Native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References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Derek Lanphier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Former Manager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Signet Interactive / San Antonio Water System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2800 U.S. Hwy 281 North, San Antonio, Texas 78212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(281) 907-1460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derek.lanphier@saws.org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Sukari Schutzman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Co-Worker / Peer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Small Dog Agency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3103 Eisenhauer Rd San Antonio, TX 78209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(916) 918-9369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sukari@smalldogagency.com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Roland Portillo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Co-Worker / Peer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San Antonio Water System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2800 U.S. Hwy 281 North, San Antonio, Texas 78212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(210) 872-9453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roland.portillo@saws.org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