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Weak Passwords &amp; Brute-Force Attacks</w:t>
      </w:r>
    </w:p>
    <w:p>
      <w:pPr>
        <w:spacing w:after="40"/>
      </w:pPr>
      <w:r>
        <w:rPr>
          <w:color w:val="5F5E5A"/>
          <w:sz w:val="22"/>
          <w:szCs w:val="22"/>
        </w:rPr>
        <w:t xml:space="preserve">Practical task  •  Digital Technologies</w:t>
      </w:r>
    </w:p>
    <w:p>
      <w:pPr>
        <w:spacing w:after="160"/>
      </w:pPr>
      <w:r>
        <w:rPr>
          <w:color w:val="5F5E5A"/>
        </w:rPr>
        <w:t xml:space="preserve">Name: </w:t>
      </w:r>
      <w:r>
        <w:rPr>
          <w:i/>
          <w:iCs/>
          <w:color w:val="B00020"/>
        </w:rPr>
        <w:t xml:space="preserve">________________</w:t>
      </w:r>
      <w:r>
        <w:rPr>
          <w:color w:val="5F5E5A"/>
        </w:rPr>
        <w:t xml:space="preserve">      Class: </w:t>
      </w:r>
      <w:r>
        <w:rPr>
          <w:i/>
          <w:iCs/>
          <w:color w:val="B00020"/>
        </w:rPr>
        <w:t xml:space="preserve">________</w:t>
      </w:r>
      <w:r>
        <w:rPr>
          <w:color w:val="5F5E5A"/>
        </w:rPr>
        <w:t xml:space="preserve">      Due: </w:t>
      </w:r>
      <w:r>
        <w:rPr>
          <w:i/>
          <w:iCs/>
          <w:color w:val="B00020"/>
        </w:rPr>
        <w:t xml:space="preserve">________</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6D9E6" w:sz="4"/>
              <w:left w:val="single" w:color="D6D9E6" w:sz="4"/>
              <w:bottom w:val="single" w:color="D6D9E6" w:sz="4"/>
              <w:right w:val="single" w:color="D6D9E6" w:sz="4"/>
            </w:tcBorders>
            <w:shd w:fill="EEF0F6" w:val="clear"/>
            <w:tcMar>
              <w:top w:type="dxa" w:w="120"/>
              <w:left w:type="dxa" w:w="180"/>
              <w:bottom w:type="dxa" w:w="120"/>
              <w:right w:type="dxa" w:w="180"/>
            </w:tcMar>
          </w:tcPr>
          <w:p>
            <w:pPr>
              <w:spacing w:after="60"/>
            </w:pPr>
            <w:r>
              <w:rPr>
                <w:b/>
                <w:bCs/>
                <w:color w:val="191970"/>
              </w:rPr>
              <w:t xml:space="preserve">What this task is about</w:t>
            </w:r>
          </w:p>
          <w:p>
            <w:pPr>
              <w:spacing w:after="120" w:line="276"/>
            </w:pPr>
            <w:r>
              <w:rPr>
                <w:sz w:val="21"/>
                <w:szCs w:val="21"/>
              </w:rPr>
              <w:t xml:space="preserve">Most break-ins don’t involve clever tricks — they involve guessing weak passwords very fast. In this task you’ll run a deliberately insecure login website on your own laptop, then write a small program that tries every possible password until it gets in. By the end you’ll understand why weak passwords are dangerous and what real systems do to stop attacks like this.</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6D9E6" w:sz="4"/>
              <w:left w:val="single" w:color="D6D9E6" w:sz="4"/>
              <w:bottom w:val="single" w:color="D6D9E6" w:sz="4"/>
              <w:right w:val="single" w:color="D6D9E6" w:sz="4"/>
            </w:tcBorders>
            <w:shd w:fill="F1EFE8" w:val="clear"/>
            <w:tcMar>
              <w:top w:type="dxa" w:w="120"/>
              <w:left w:type="dxa" w:w="180"/>
              <w:bottom w:type="dxa" w:w="120"/>
              <w:right w:type="dxa" w:w="180"/>
            </w:tcMar>
          </w:tcPr>
          <w:p>
            <w:pPr>
              <w:spacing w:after="60"/>
            </w:pPr>
            <w:r>
              <w:rPr>
                <w:b/>
                <w:bCs/>
                <w:color w:val="191970"/>
              </w:rPr>
              <w:t xml:space="preserve">What you’ll need</w:t>
            </w:r>
          </w:p>
          <w:p>
            <w:pPr>
              <w:pStyle w:val="ListParagraph"/>
              <w:numPr>
                <w:ilvl w:val="0"/>
                <w:numId w:val="2"/>
              </w:numPr>
              <w:spacing w:after="80" w:line="276"/>
            </w:pPr>
            <w:r>
              <w:t xml:space="preserve">A school laptop with </w:t>
            </w:r>
            <w:r>
              <w:rPr>
                <w:b/>
                <w:bCs/>
              </w:rPr>
              <w:t xml:space="preserve">Visual Studio 2026</w:t>
            </w:r>
            <w:r>
              <w:t xml:space="preserve"> installed</w:t>
            </w:r>
          </w:p>
          <w:p>
            <w:pPr>
              <w:pStyle w:val="ListParagraph"/>
              <w:numPr>
                <w:ilvl w:val="0"/>
                <w:numId w:val="2"/>
              </w:numPr>
              <w:spacing w:after="80" w:line="276"/>
            </w:pPr>
            <w:r>
              <w:t xml:space="preserve">An internet connection to download the project the first time</w:t>
            </w:r>
          </w:p>
          <w:p>
            <w:pPr>
              <w:pStyle w:val="ListParagraph"/>
              <w:numPr>
                <w:ilvl w:val="0"/>
                <w:numId w:val="2"/>
              </w:numPr>
              <w:spacing w:after="80" w:line="276"/>
            </w:pPr>
            <w:r>
              <w:t xml:space="preserve">This worksheet, to record your answers</w:t>
            </w:r>
          </w:p>
        </w:tc>
      </w:tr>
    </w:tbl>
    <w:p>
      <w:pPr>
        <w:pStyle w:val="Heading1"/>
      </w:pPr>
      <w:r>
        <w:t xml:space="preserve">Part 1 — Watch and think</w:t>
      </w:r>
    </w:p>
    <w:p>
      <w:pPr>
        <w:pStyle w:val="ListParagraph"/>
        <w:numPr>
          <w:ilvl w:val="0"/>
          <w:numId w:val="3"/>
        </w:numPr>
        <w:spacing w:after="120" w:line="276"/>
      </w:pPr>
      <w:r>
        <w:t xml:space="preserve">Watch this short video about how attackers crack weak passwords: </w:t>
      </w:r>
    </w:p>
    <w:p>
      <w:pPr>
        <w:spacing w:after="120"/>
        <w:ind w:left="720"/>
      </w:pPr>
      <w:hyperlink w:history="1" r:id="rIdqwwspqav22ppkrpn825ic">
        <w:r>
          <w:rPr>
            <w:rStyle w:val="Hyperlink"/>
            <w:color w:val="1155CC"/>
            <w:u w:val="single"/>
          </w:rPr>
          <w:t xml:space="preserve">Computerphile — How to Choose a Password</w:t>
        </w:r>
      </w:hyperlink>
    </w:p>
    <w:p>
      <w:pPr>
        <w:pStyle w:val="ListParagraph"/>
        <w:numPr>
          <w:ilvl w:val="0"/>
          <w:numId w:val="3"/>
        </w:numPr>
        <w:spacing w:after="120" w:line="276"/>
      </w:pPr>
      <w:r>
        <w:t xml:space="preserve">In your own words, what makes a password easy for a computer to guess? Write one or two sentences.</w:t>
      </w:r>
    </w:p>
    <w:p>
      <w:pPr>
        <w:spacing w:after="60"/>
        <w:ind w:left="720"/>
      </w:pPr>
      <w:r>
        <w:rPr>
          <w:i/>
          <w:iCs/>
          <w:color w:val="B00020"/>
        </w:rPr>
        <w:t xml:space="preserve">Your answer: ______________________________________________________________</w:t>
      </w:r>
    </w:p>
    <w:p>
      <w:pPr>
        <w:spacing w:after="160"/>
        <w:ind w:left="720"/>
      </w:pPr>
      <w:r>
        <w:rPr>
          <w:i/>
          <w:iCs/>
          <w:color w:val="B00020"/>
        </w:rPr>
        <w:t xml:space="preserve">__________________________________________________________________________</w:t>
      </w:r>
    </w:p>
    <w:p>
      <w:pPr>
        <w:pStyle w:val="Heading1"/>
      </w:pPr>
      <w:r>
        <w:t xml:space="preserve">Part 2 — Set up the lab in Visual Studio</w:t>
      </w:r>
    </w:p>
    <w:p>
      <w:pPr>
        <w:spacing w:after="120" w:line="276"/>
      </w:pPr>
      <w:r>
        <w:t xml:space="preserve">You’ll run two things on your own laptop: the target website (the site being attacked) and the attacker program (the code you’ll write). Both run on your machine only — nothing is sent across the school network.</w:t>
      </w:r>
    </w:p>
    <w:p>
      <w:pPr>
        <w:pStyle w:val="Heading2"/>
      </w:pPr>
      <w:r>
        <w:t xml:space="preserve">Get the project</w:t>
      </w:r>
    </w:p>
    <w:p>
      <w:pPr>
        <w:pStyle w:val="ListParagraph"/>
        <w:numPr>
          <w:ilvl w:val="0"/>
          <w:numId w:val="4"/>
        </w:numPr>
        <w:spacing w:after="120" w:line="276"/>
      </w:pPr>
      <w:r>
        <w:t xml:space="preserve">Open </w:t>
      </w:r>
      <w:r>
        <w:rPr>
          <w:b/>
          <w:bCs/>
        </w:rPr>
        <w:t xml:space="preserve">Visual Studio 2026</w:t>
      </w:r>
      <w:r>
        <w:t xml:space="preserve">. On the start screen, click </w:t>
      </w:r>
      <w:r>
        <w:rPr>
          <w:b/>
          <w:bCs/>
        </w:rPr>
        <w:t xml:space="preserve">Clone a repository</w:t>
      </w:r>
      <w:r>
        <w:t xml:space="preserve">.</w:t>
      </w:r>
    </w:p>
    <w:p>
      <w:pPr>
        <w:pStyle w:val="ListParagraph"/>
        <w:numPr>
          <w:ilvl w:val="0"/>
          <w:numId w:val="4"/>
        </w:numPr>
        <w:spacing w:after="120" w:line="276"/>
      </w:pPr>
      <w:r>
        <w:t xml:space="preserve">In </w:t>
      </w:r>
      <w:r>
        <w:rPr>
          <w:b/>
          <w:bCs/>
        </w:rPr>
        <w:t xml:space="preserve">Repository location</w:t>
      </w:r>
      <w:r>
        <w:t xml:space="preserve">, paste the link your teacher gives you: </w:t>
      </w:r>
    </w:p>
    <w:p>
      <w:pPr>
        <w:spacing w:after="120"/>
        <w:ind w:left="720"/>
      </w:pPr>
      <w:r>
        <w:rPr>
          <w:rFonts w:ascii="Consolas" w:cs="Consolas" w:eastAsia="Consolas" w:hAnsi="Consolas"/>
          <w:color w:val="1F3864"/>
          <w:sz w:val="20"/>
          <w:szCs w:val="20"/>
        </w:rPr>
        <w:t xml:space="preserve">https://github.com/C-Bucknell/BruteForcesWebsite.git</w:t>
      </w:r>
    </w:p>
    <w:p>
      <w:pPr>
        <w:pStyle w:val="ListParagraph"/>
        <w:numPr>
          <w:ilvl w:val="0"/>
          <w:numId w:val="4"/>
        </w:numPr>
        <w:spacing w:after="120" w:line="276"/>
      </w:pPr>
      <w:r>
        <w:t xml:space="preserve">Click </w:t>
      </w:r>
      <w:r>
        <w:rPr>
          <w:b/>
          <w:bCs/>
        </w:rPr>
        <w:t xml:space="preserve">Clone</w:t>
      </w:r>
      <w:r>
        <w:t xml:space="preserve">. Visual Studio downloads the project. If it doesn’t open automatically, double-click </w:t>
      </w:r>
      <w:r>
        <w:rPr>
          <w:rFonts w:ascii="Consolas" w:cs="Consolas" w:eastAsia="Consolas" w:hAnsi="Consolas"/>
          <w:color w:val="1F3864"/>
          <w:sz w:val="20"/>
          <w:szCs w:val="20"/>
        </w:rPr>
        <w:t xml:space="preserve">BruteForceLab.sln</w:t>
      </w:r>
      <w:r>
        <w:t xml:space="preserve"> in Solution Explorer.</w:t>
      </w:r>
    </w:p>
    <w:p>
      <w:pPr>
        <w:pStyle w:val="Heading2"/>
      </w:pPr>
      <w:r>
        <w:t xml:space="preserve">Start the target website</w:t>
      </w:r>
    </w:p>
    <w:p>
      <w:pPr>
        <w:pStyle w:val="ListParagraph"/>
        <w:numPr>
          <w:ilvl w:val="0"/>
          <w:numId w:val="4"/>
        </w:numPr>
        <w:spacing w:after="120" w:line="276"/>
      </w:pPr>
      <w:r>
        <w:t xml:space="preserve">In </w:t>
      </w:r>
      <w:r>
        <w:rPr>
          <w:b/>
          <w:bCs/>
        </w:rPr>
        <w:t xml:space="preserve">Solution Explorer</w:t>
      </w:r>
      <w:r>
        <w:t xml:space="preserve"> (right side), right-click </w:t>
      </w:r>
      <w:r>
        <w:rPr>
          <w:rFonts w:ascii="Consolas" w:cs="Consolas" w:eastAsia="Consolas" w:hAnsi="Consolas"/>
          <w:color w:val="1F3864"/>
          <w:sz w:val="20"/>
          <w:szCs w:val="20"/>
        </w:rPr>
        <w:t xml:space="preserve">TargetWebsite</w:t>
      </w:r>
      <w:r>
        <w:t xml:space="preserve"> and choose </w:t>
      </w:r>
      <w:r>
        <w:rPr>
          <w:b/>
          <w:bCs/>
        </w:rPr>
        <w:t xml:space="preserve">Set as Startup Project</w:t>
      </w:r>
      <w:r>
        <w:t xml:space="preserve">.</w:t>
      </w:r>
    </w:p>
    <w:p>
      <w:pPr>
        <w:pStyle w:val="ListParagraph"/>
        <w:numPr>
          <w:ilvl w:val="0"/>
          <w:numId w:val="4"/>
        </w:numPr>
        <w:spacing w:after="120" w:line="276"/>
      </w:pPr>
      <w:r>
        <w:t xml:space="preserve">Press </w:t>
      </w:r>
      <w:r>
        <w:rPr>
          <w:b/>
          <w:bCs/>
        </w:rPr>
        <w:t xml:space="preserve">Ctrl + F5</w:t>
      </w:r>
      <w:r>
        <w:t xml:space="preserve"> (Start </w:t>
      </w:r>
      <w:r>
        <w:rPr>
          <w:i/>
          <w:iCs/>
        </w:rPr>
        <w:t xml:space="preserve">without</w:t>
      </w:r>
      <w:r>
        <w:t xml:space="preserve"> debugging). This keeps the website running. A browser window opens showing a login page at </w:t>
      </w:r>
      <w:r>
        <w:rPr>
          <w:rFonts w:ascii="Consolas" w:cs="Consolas" w:eastAsia="Consolas" w:hAnsi="Consolas"/>
          <w:color w:val="1F3864"/>
          <w:sz w:val="20"/>
          <w:szCs w:val="20"/>
        </w:rPr>
        <w:t xml:space="preserve">http://localhost:5000</w:t>
      </w:r>
      <w: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6D9E6" w:sz="4"/>
              <w:left w:val="single" w:color="D6D9E6" w:sz="4"/>
              <w:bottom w:val="single" w:color="D6D9E6" w:sz="4"/>
              <w:right w:val="single" w:color="D6D9E6" w:sz="4"/>
            </w:tcBorders>
            <w:shd w:fill="EEF0F6" w:val="clear"/>
            <w:tcMar>
              <w:top w:type="dxa" w:w="120"/>
              <w:left w:type="dxa" w:w="180"/>
              <w:bottom w:type="dxa" w:w="120"/>
              <w:right w:type="dxa" w:w="180"/>
            </w:tcMar>
          </w:tcPr>
          <w:p>
            <w:pPr>
              <w:spacing w:after="60"/>
            </w:pPr>
            <w:r>
              <w:rPr>
                <w:b/>
                <w:bCs/>
                <w:color w:val="191970"/>
              </w:rPr>
              <w:t xml:space="preserve">Leave it running</w:t>
            </w:r>
          </w:p>
          <w:p>
            <w:pPr>
              <w:spacing w:after="120" w:line="276"/>
            </w:pPr>
            <w:r>
              <w:rPr>
                <w:sz w:val="21"/>
                <w:szCs w:val="21"/>
              </w:rPr>
              <w:t xml:space="preserve">Keep that browser window and the website open for the whole task. If you close it, the attacker program won’t have anything to attack — just press Ctrl + F5 again to restart it.</w:t>
            </w:r>
          </w:p>
        </w:tc>
      </w:tr>
    </w:tbl>
    <w:p>
      <w:pPr>
        <w:spacing w:after="60"/>
      </w:pPr>
    </w:p>
    <w:p>
      <w:pPr>
        <w:pStyle w:val="Heading2"/>
      </w:pPr>
      <w:r>
        <w:t xml:space="preserve">Try to break in by hand</w:t>
      </w:r>
    </w:p>
    <w:p>
      <w:pPr>
        <w:pStyle w:val="ListParagraph"/>
        <w:numPr>
          <w:ilvl w:val="0"/>
          <w:numId w:val="4"/>
        </w:numPr>
        <w:spacing w:after="120" w:line="276"/>
      </w:pPr>
      <w:r>
        <w:t xml:space="preserve">On the login page, try a few guesses (your name, “password”, “1234”). Can you get in just by guessing?</w:t>
      </w:r>
    </w:p>
    <w:p>
      <w:pPr>
        <w:spacing w:after="60"/>
        <w:ind w:left="720"/>
      </w:pPr>
      <w:r>
        <w:rPr>
          <w:i/>
          <w:iCs/>
          <w:color w:val="B00020"/>
        </w:rPr>
        <w:t xml:space="preserve">Did you manage to log in by hand?  Yes / No.  Why do you think that is?</w:t>
      </w:r>
    </w:p>
    <w:p>
      <w:pPr>
        <w:spacing w:after="120"/>
        <w:ind w:left="720"/>
      </w:pPr>
      <w:r>
        <w:rPr>
          <w:i/>
          <w:iCs/>
          <w:color w:val="B00020"/>
        </w:rPr>
        <w:t xml:space="preserve">__________________________________________________________________________</w:t>
      </w:r>
    </w:p>
    <w:p>
      <w:pPr>
        <w:pStyle w:val="Heading2"/>
      </w:pPr>
      <w:r>
        <w:t xml:space="preserve">Start the attacker program</w:t>
      </w:r>
    </w:p>
    <w:p>
      <w:pPr>
        <w:pStyle w:val="ListParagraph"/>
        <w:numPr>
          <w:ilvl w:val="0"/>
          <w:numId w:val="4"/>
        </w:numPr>
        <w:spacing w:after="120" w:line="276"/>
      </w:pPr>
      <w:r>
        <w:t xml:space="preserve">Right-click </w:t>
      </w:r>
      <w:r>
        <w:rPr>
          <w:rFonts w:ascii="Consolas" w:cs="Consolas" w:eastAsia="Consolas" w:hAnsi="Consolas"/>
          <w:color w:val="1F3864"/>
          <w:sz w:val="20"/>
          <w:szCs w:val="20"/>
        </w:rPr>
        <w:t xml:space="preserve">BruteForceClient</w:t>
      </w:r>
      <w:r>
        <w:t xml:space="preserve"> and choose </w:t>
      </w:r>
      <w:r>
        <w:rPr>
          <w:b/>
          <w:bCs/>
        </w:rPr>
        <w:t xml:space="preserve">Set as Startup Project</w:t>
      </w:r>
      <w:r>
        <w:t xml:space="preserve">.</w:t>
      </w:r>
    </w:p>
    <w:p>
      <w:pPr>
        <w:pStyle w:val="ListParagraph"/>
        <w:numPr>
          <w:ilvl w:val="0"/>
          <w:numId w:val="4"/>
        </w:numPr>
        <w:spacing w:after="120" w:line="276"/>
      </w:pPr>
      <w:r>
        <w:t xml:space="preserve">Press </w:t>
      </w:r>
      <w:r>
        <w:rPr>
          <w:b/>
          <w:bCs/>
        </w:rPr>
        <w:t xml:space="preserve">F5</w:t>
      </w:r>
      <w:r>
        <w:t xml:space="preserve">. A black console window opens. If everything is wired up, it prints </w:t>
      </w:r>
      <w:r>
        <w:rPr>
          <w:rFonts w:ascii="Consolas" w:cs="Consolas" w:eastAsia="Consolas" w:hAnsi="Consolas"/>
          <w:color w:val="1F3864"/>
          <w:sz w:val="20"/>
          <w:szCs w:val="20"/>
        </w:rPr>
        <w:t xml:space="preserve">Connected to: http://localhost:5000</w:t>
      </w:r>
      <w:r>
        <w:t xml:space="preserve"> and shows the first part of the login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6D9E6" w:sz="4"/>
              <w:left w:val="single" w:color="D6D9E6" w:sz="4"/>
              <w:bottom w:val="single" w:color="D6D9E6" w:sz="4"/>
              <w:right w:val="single" w:color="D6D9E6" w:sz="4"/>
            </w:tcBorders>
            <w:shd w:fill="FBEAEA" w:val="clear"/>
            <w:tcMar>
              <w:top w:type="dxa" w:w="120"/>
              <w:left w:type="dxa" w:w="180"/>
              <w:bottom w:type="dxa" w:w="120"/>
              <w:right w:type="dxa" w:w="180"/>
            </w:tcMar>
          </w:tcPr>
          <w:p>
            <w:pPr>
              <w:spacing w:after="60"/>
            </w:pPr>
            <w:r>
              <w:rPr>
                <w:b/>
                <w:bCs/>
                <w:color w:val="191970"/>
              </w:rPr>
              <w:t xml:space="preserve">If it says “Could not reach the target”</w:t>
            </w:r>
          </w:p>
          <w:p>
            <w:pPr>
              <w:pStyle w:val="ListParagraph"/>
              <w:numPr>
                <w:ilvl w:val="0"/>
                <w:numId w:val="2"/>
              </w:numPr>
              <w:spacing w:after="80" w:line="276"/>
            </w:pPr>
            <w:r>
              <w:t xml:space="preserve">Make sure the </w:t>
            </w:r>
            <w:r>
              <w:rPr>
                <w:rFonts w:ascii="Consolas" w:cs="Consolas" w:eastAsia="Consolas" w:hAnsi="Consolas"/>
                <w:color w:val="1F3864"/>
                <w:sz w:val="20"/>
                <w:szCs w:val="20"/>
              </w:rPr>
              <w:t xml:space="preserve">TargetWebsite</w:t>
            </w:r>
            <w:r>
              <w:t xml:space="preserve"> is still running (Part 2, step 5).</w:t>
            </w:r>
          </w:p>
          <w:p>
            <w:pPr>
              <w:pStyle w:val="ListParagraph"/>
              <w:numPr>
                <w:ilvl w:val="0"/>
                <w:numId w:val="2"/>
              </w:numPr>
              <w:spacing w:after="80" w:line="276"/>
            </w:pPr>
            <w:r>
              <w:t xml:space="preserve">Check the address in </w:t>
            </w:r>
            <w:r>
              <w:rPr>
                <w:rFonts w:ascii="Consolas" w:cs="Consolas" w:eastAsia="Consolas" w:hAnsi="Consolas"/>
                <w:color w:val="1F3864"/>
                <w:sz w:val="20"/>
                <w:szCs w:val="20"/>
              </w:rPr>
              <w:t xml:space="preserve">Program.cs</w:t>
            </w:r>
            <w:r>
              <w:t xml:space="preserve"> matches </w:t>
            </w:r>
            <w:r>
              <w:rPr>
                <w:rFonts w:ascii="Consolas" w:cs="Consolas" w:eastAsia="Consolas" w:hAnsi="Consolas"/>
                <w:color w:val="1F3864"/>
                <w:sz w:val="20"/>
                <w:szCs w:val="20"/>
              </w:rPr>
              <w:t xml:space="preserve">http://localhost:5000</w:t>
            </w:r>
            <w:r>
              <w:t xml:space="preserve">.</w:t>
            </w:r>
          </w:p>
        </w:tc>
      </w:tr>
    </w:tbl>
    <w:p>
      <w:pPr>
        <w:pStyle w:val="Heading1"/>
      </w:pPr>
      <w:r>
        <w:t xml:space="preserve">Part 3 — Your challenge: crack the password</w:t>
      </w:r>
    </w:p>
    <w:p>
      <w:pPr>
        <w:spacing w:after="120" w:line="276"/>
      </w:pPr>
      <w:r>
        <w:t xml:space="preserve">The website checks logins using an address called /validate. It is deliberately insecure: it accepts a username and password, compares them in plain text, and does nothing to slow down repeated guesses. Your job is to take advantage of that.</w:t>
      </w:r>
    </w:p>
    <w:p>
      <w:pPr>
        <w:spacing w:after="120" w:line="276"/>
      </w:pPr>
      <w:r>
        <w:rPr>
          <w:b/>
          <w:bCs/>
        </w:rPr>
        <w:t xml:space="preserve">The target account: </w:t>
      </w:r>
      <w:r>
        <w:t xml:space="preserve">username </w:t>
      </w:r>
      <w:r>
        <w:rPr>
          <w:rFonts w:ascii="Consolas" w:cs="Consolas" w:eastAsia="Consolas" w:hAnsi="Consolas"/>
          <w:color w:val="1F3864"/>
          <w:sz w:val="20"/>
          <w:szCs w:val="20"/>
        </w:rPr>
        <w:t xml:space="preserve">bob</w:t>
      </w:r>
      <w:r>
        <w:t xml:space="preserve">, whose password is </w:t>
      </w:r>
      <w:r>
        <w:rPr>
          <w:b/>
          <w:bCs/>
        </w:rPr>
        <w:t xml:space="preserve">a whole number between 1 and 99</w:t>
      </w:r>
      <w:r>
        <w:t xml:space="preserve">.</w:t>
      </w:r>
    </w:p>
    <w:p>
      <w:pPr>
        <w:spacing w:after="120" w:line="276"/>
      </w:pPr>
      <w:r>
        <w:t xml:space="preserve">Open BruteForceClient → Program.cs. You’ll write your code in the section marked YOUR TASK. The starter already shows you the one tool you need: how to send a request and read the response that comes back.</w:t>
      </w:r>
    </w:p>
    <w:p>
      <w:pPr>
        <w:pStyle w:val="Heading2"/>
      </w:pPr>
      <w:r>
        <w:t xml:space="preserve">Three things to work out</w:t>
      </w:r>
    </w:p>
    <w:p>
      <w:pPr>
        <w:spacing w:after="120" w:line="276"/>
      </w:pPr>
      <w:r>
        <w:t xml:space="preserve">Don’t expect the worksheet to hand you the code — working these out is the task. Use the starter’s example request as your building block.</w:t>
      </w:r>
    </w:p>
    <w:p>
      <w:pPr>
        <w:pStyle w:val="ListParagraph"/>
        <w:numPr>
          <w:ilvl w:val="0"/>
          <w:numId w:val="5"/>
        </w:numPr>
        <w:spacing w:after="120" w:line="276"/>
      </w:pPr>
      <w:r>
        <w:rPr>
          <w:b/>
          <w:bCs/>
        </w:rPr>
        <w:t xml:space="preserve">Sending a guess. </w:t>
      </w:r>
      <w:r>
        <w:t xml:space="preserve">How can you send </w:t>
      </w:r>
      <w:r>
        <w:rPr>
          <w:rFonts w:ascii="Consolas" w:cs="Consolas" w:eastAsia="Consolas" w:hAnsi="Consolas"/>
          <w:color w:val="1F3864"/>
          <w:sz w:val="20"/>
          <w:szCs w:val="20"/>
        </w:rPr>
        <w:t xml:space="preserve">bob</w:t>
      </w:r>
      <w:r>
        <w:t xml:space="preserve"> and a password guess to </w:t>
      </w:r>
      <w:r>
        <w:rPr>
          <w:rFonts w:ascii="Consolas" w:cs="Consolas" w:eastAsia="Consolas" w:hAnsi="Consolas"/>
          <w:color w:val="1F3864"/>
          <w:sz w:val="20"/>
          <w:szCs w:val="20"/>
        </w:rPr>
        <w:t xml:space="preserve">/validate</w:t>
      </w:r>
      <w:r>
        <w:t xml:space="preserve">? Look at how the starter builds a web address and asks for a page. What would the address look like if it included a username and a password?</w:t>
      </w:r>
    </w:p>
    <w:p>
      <w:pPr>
        <w:pStyle w:val="ListParagraph"/>
        <w:numPr>
          <w:ilvl w:val="0"/>
          <w:numId w:val="5"/>
        </w:numPr>
        <w:spacing w:after="120" w:line="276"/>
      </w:pPr>
      <w:r>
        <w:rPr>
          <w:b/>
          <w:bCs/>
        </w:rPr>
        <w:t xml:space="preserve">Spotting success. </w:t>
      </w:r>
      <w:r>
        <w:t xml:space="preserve">A correct guess and a wrong guess don’t get the same response. Send one obviously-wrong guess and look closely at what comes back (the final address, or the text of the page). What is different when the login works? That difference is how your program will </w:t>
      </w:r>
      <w:r>
        <w:rPr>
          <w:i/>
          <w:iCs/>
        </w:rPr>
        <w:t xml:space="preserve">know</w:t>
      </w:r>
      <w:r>
        <w:t xml:space="preserve"> it found the password.</w:t>
      </w:r>
    </w:p>
    <w:p>
      <w:pPr>
        <w:pStyle w:val="ListParagraph"/>
        <w:numPr>
          <w:ilvl w:val="0"/>
          <w:numId w:val="5"/>
        </w:numPr>
        <w:spacing w:after="120" w:line="276"/>
      </w:pPr>
      <w:r>
        <w:rPr>
          <w:b/>
          <w:bCs/>
        </w:rPr>
        <w:t xml:space="preserve">Trying them all. </w:t>
      </w:r>
      <w:r>
        <w:t xml:space="preserve">Now put it together so the program tries every possibility on its own and stops when it succeeds. How many guesses might that take at most?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6D9E6" w:sz="4"/>
              <w:left w:val="single" w:color="D6D9E6" w:sz="4"/>
              <w:bottom w:val="single" w:color="D6D9E6" w:sz="4"/>
              <w:right w:val="single" w:color="D6D9E6" w:sz="4"/>
            </w:tcBorders>
            <w:shd w:fill="EAF3DE" w:val="clear"/>
            <w:tcMar>
              <w:top w:type="dxa" w:w="120"/>
              <w:left w:type="dxa" w:w="180"/>
              <w:bottom w:type="dxa" w:w="120"/>
              <w:right w:type="dxa" w:w="180"/>
            </w:tcMar>
          </w:tcPr>
          <w:p>
            <w:pPr>
              <w:spacing w:after="60"/>
            </w:pPr>
            <w:r>
              <w:rPr>
                <w:b/>
                <w:bCs/>
                <w:color w:val="191970"/>
              </w:rPr>
              <w:t xml:space="preserve">Success criteria — you’re done when…</w:t>
            </w:r>
          </w:p>
          <w:p>
            <w:pPr>
              <w:pStyle w:val="ListParagraph"/>
              <w:numPr>
                <w:ilvl w:val="0"/>
                <w:numId w:val="2"/>
              </w:numPr>
              <w:spacing w:after="80" w:line="276"/>
            </w:pPr>
            <w:r>
              <w:t xml:space="preserve">Your program tries password guesses automatically, without you typing each one.</w:t>
            </w:r>
          </w:p>
          <w:p>
            <w:pPr>
              <w:pStyle w:val="ListParagraph"/>
              <w:numPr>
                <w:ilvl w:val="0"/>
                <w:numId w:val="2"/>
              </w:numPr>
              <w:spacing w:after="80" w:line="276"/>
            </w:pPr>
            <w:r>
              <w:t xml:space="preserve">It detects when a guess is correct.</w:t>
            </w:r>
          </w:p>
          <w:p>
            <w:pPr>
              <w:pStyle w:val="ListParagraph"/>
              <w:numPr>
                <w:ilvl w:val="0"/>
                <w:numId w:val="2"/>
              </w:numPr>
              <w:spacing w:after="80" w:line="276"/>
            </w:pPr>
            <w:r>
              <w:t xml:space="preserve">It prints the cracked password to the console and stops, e.g. </w:t>
            </w:r>
            <w:r>
              <w:rPr>
                <w:rFonts w:ascii="Consolas" w:cs="Consolas" w:eastAsia="Consolas" w:hAnsi="Consolas"/>
                <w:color w:val="1F3864"/>
                <w:sz w:val="20"/>
                <w:szCs w:val="20"/>
              </w:rPr>
              <w:t xml:space="preserve">Password found: 42</w:t>
            </w:r>
          </w:p>
        </w:tc>
      </w:tr>
    </w:tbl>
    <w:p>
      <w:pPr>
        <w:pStyle w:val="Heading2"/>
      </w:pPr>
      <w:r>
        <w:t xml:space="preserve">Extension challenges (optional)</w:t>
      </w:r>
    </w:p>
    <w:p>
      <w:pPr>
        <w:pStyle w:val="ListParagraph"/>
        <w:numPr>
          <w:ilvl w:val="0"/>
          <w:numId w:val="6"/>
        </w:numPr>
        <w:spacing w:after="120" w:line="276"/>
      </w:pPr>
      <w:r>
        <w:t xml:space="preserve">Make your program print how many guesses it took and how long it ran. Add a line that reports guesses per second.</w:t>
      </w:r>
    </w:p>
    <w:p>
      <w:pPr>
        <w:pStyle w:val="ListParagraph"/>
        <w:numPr>
          <w:ilvl w:val="0"/>
          <w:numId w:val="6"/>
        </w:numPr>
        <w:spacing w:after="120" w:line="276"/>
      </w:pPr>
      <w:r>
        <w:t xml:space="preserve">What if the password could be any number from 1 to 9999? Change your range and see how much longer it takes. What does that tell you about longer passwords?</w:t>
      </w:r>
    </w:p>
    <w:p>
      <w:pPr>
        <w:pStyle w:val="ListParagraph"/>
        <w:numPr>
          <w:ilvl w:val="0"/>
          <w:numId w:val="6"/>
        </w:numPr>
        <w:spacing w:after="120" w:line="276"/>
      </w:pPr>
      <w:r>
        <w:t xml:space="preserve">Try opening </w:t>
      </w:r>
      <w:r>
        <w:rPr>
          <w:rFonts w:ascii="Consolas" w:cs="Consolas" w:eastAsia="Consolas" w:hAnsi="Consolas"/>
          <w:color w:val="1F3864"/>
          <w:sz w:val="20"/>
          <w:szCs w:val="20"/>
        </w:rPr>
        <w:t xml:space="preserve">http://localhost:5000/admin.html</w:t>
      </w:r>
      <w:r>
        <w:t xml:space="preserve"> directly in the browser, </w:t>
      </w:r>
      <w:r>
        <w:rPr>
          <w:i/>
          <w:iCs/>
        </w:rPr>
        <w:t xml:space="preserve">without</w:t>
      </w:r>
      <w:r>
        <w:t xml:space="preserve"> logging in. What happens? Why is that also a security problem?</w:t>
      </w:r>
    </w:p>
    <w:p>
      <w:pPr>
        <w:pStyle w:val="Heading1"/>
      </w:pPr>
      <w:r>
        <w:t xml:space="preserve">Part 4 — Submit your work</w:t>
      </w:r>
    </w:p>
    <w:p>
      <w:pPr>
        <w:spacing w:after="120" w:line="276"/>
      </w:pPr>
      <w:r>
        <w:t xml:space="preserve">Submit the following </w:t>
      </w:r>
      <w:r>
        <w:rPr>
          <w:i/>
          <w:iCs/>
          <w:color w:val="B00020"/>
        </w:rPr>
        <w:t xml:space="preserve">[teacher: set how — e.g. upload to the LMS / share your repo / hand up in class]</w:t>
      </w:r>
      <w:r>
        <w:t xml:space="preserve">:</w:t>
      </w:r>
    </w:p>
    <w:p>
      <w:pPr>
        <w:pStyle w:val="ListParagraph"/>
        <w:numPr>
          <w:ilvl w:val="0"/>
          <w:numId w:val="2"/>
        </w:numPr>
        <w:spacing w:after="80" w:line="276"/>
      </w:pPr>
      <w:r>
        <w:t xml:space="preserve">Your finished </w:t>
      </w:r>
      <w:r>
        <w:rPr>
          <w:rFonts w:ascii="Consolas" w:cs="Consolas" w:eastAsia="Consolas" w:hAnsi="Consolas"/>
          <w:color w:val="1F3864"/>
          <w:sz w:val="20"/>
          <w:szCs w:val="20"/>
        </w:rPr>
        <w:t xml:space="preserve">Program.cs</w:t>
      </w:r>
      <w:r>
        <w:t xml:space="preserve"> file (the attacker code you wrote).</w:t>
      </w:r>
    </w:p>
    <w:p>
      <w:pPr>
        <w:pStyle w:val="ListParagraph"/>
        <w:numPr>
          <w:ilvl w:val="0"/>
          <w:numId w:val="2"/>
        </w:numPr>
        <w:spacing w:after="80" w:line="276"/>
      </w:pPr>
      <w:r>
        <w:t xml:space="preserve">A screenshot of the console showing the cracked password.</w:t>
      </w:r>
    </w:p>
    <w:p>
      <w:pPr>
        <w:pStyle w:val="ListParagraph"/>
        <w:numPr>
          <w:ilvl w:val="0"/>
          <w:numId w:val="2"/>
        </w:numPr>
        <w:spacing w:after="80" w:line="276"/>
      </w:pPr>
      <w:r>
        <w:t xml:space="preserve">Your written answers from Parts 1, 2 and 5 of this worksheet.</w:t>
      </w:r>
    </w:p>
    <w:p>
      <w:pPr>
        <w:pStyle w:val="Heading1"/>
      </w:pPr>
      <w:r>
        <w:t xml:space="preserve">Part 5 — Reflect</w:t>
      </w:r>
    </w:p>
    <w:p>
      <w:pPr>
        <w:pStyle w:val="ListParagraph"/>
        <w:numPr>
          <w:ilvl w:val="0"/>
          <w:numId w:val="7"/>
        </w:numPr>
        <w:spacing w:after="120" w:line="276"/>
      </w:pPr>
      <w:r>
        <w:t xml:space="preserve">Your attack worked because the website let you guess as many times as you liked, as fast as you liked. Name two things a real website could do to make this attack much harder.</w:t>
      </w:r>
    </w:p>
    <w:p>
      <w:pPr>
        <w:spacing w:after="60"/>
        <w:ind w:left="720"/>
      </w:pPr>
      <w:r>
        <w:rPr>
          <w:i/>
          <w:iCs/>
          <w:color w:val="B00020"/>
        </w:rPr>
        <w:t xml:space="preserve">__________________________________________________________________________</w:t>
      </w:r>
    </w:p>
    <w:p>
      <w:pPr>
        <w:spacing w:after="120"/>
        <w:ind w:left="720"/>
      </w:pPr>
      <w:r>
        <w:rPr>
          <w:i/>
          <w:iCs/>
          <w:color w:val="B00020"/>
        </w:rPr>
        <w:t xml:space="preserve">__________________________________________________________________________</w:t>
      </w:r>
    </w:p>
    <w:p>
      <w:pPr>
        <w:pStyle w:val="ListParagraph"/>
        <w:numPr>
          <w:ilvl w:val="0"/>
          <w:numId w:val="7"/>
        </w:numPr>
        <w:spacing w:after="120" w:line="276"/>
      </w:pPr>
      <w:r>
        <w:t xml:space="preserve">When the website sends the password as part of the web </w:t>
      </w:r>
      <w:r>
        <w:rPr>
          <w:i/>
          <w:iCs/>
        </w:rPr>
        <w:t xml:space="preserve">address</w:t>
      </w:r>
      <w:r>
        <w:t xml:space="preserve"> (a GET request), where might that password end up being stored or seen? Why is that risky?</w:t>
      </w:r>
    </w:p>
    <w:p>
      <w:pPr>
        <w:spacing w:after="120"/>
        <w:ind w:left="720"/>
      </w:pPr>
      <w:r>
        <w:rPr>
          <w:i/>
          <w:iCs/>
          <w:color w:val="B00020"/>
        </w:rPr>
        <w:t xml:space="preserve">__________________________________________________________________________</w:t>
      </w:r>
    </w:p>
    <w:p>
      <w:pPr>
        <w:pStyle w:val="ListParagraph"/>
        <w:numPr>
          <w:ilvl w:val="0"/>
          <w:numId w:val="7"/>
        </w:numPr>
        <w:spacing w:after="120" w:line="276"/>
      </w:pPr>
      <w:r>
        <w:t xml:space="preserve">Based on everything you’ve seen, write a one-sentence rule you’d give someone for choosing a strong password.</w:t>
      </w:r>
    </w:p>
    <w:p>
      <w:pPr>
        <w:spacing w:after="120"/>
        <w:ind w:left="720"/>
      </w:pPr>
      <w:r>
        <w:rPr>
          <w:i/>
          <w:iCs/>
          <w:color w:val="B00020"/>
        </w:rPr>
        <w:t xml:space="preserve">__________________________________________________________________________</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6D9E6" w:sz="4"/>
              <w:left w:val="single" w:color="D6D9E6" w:sz="4"/>
              <w:bottom w:val="single" w:color="D6D9E6" w:sz="4"/>
              <w:right w:val="single" w:color="D6D9E6" w:sz="4"/>
            </w:tcBorders>
            <w:shd w:fill="FBEAEA" w:val="clear"/>
            <w:tcMar>
              <w:top w:type="dxa" w:w="120"/>
              <w:left w:type="dxa" w:w="180"/>
              <w:bottom w:type="dxa" w:w="120"/>
              <w:right w:type="dxa" w:w="180"/>
            </w:tcMar>
          </w:tcPr>
          <w:p>
            <w:pPr>
              <w:spacing w:after="60"/>
            </w:pPr>
            <w:r>
              <w:rPr>
                <w:b/>
                <w:bCs/>
                <w:color w:val="191970"/>
              </w:rPr>
              <w:t xml:space="preserve">Important</w:t>
            </w:r>
          </w:p>
          <w:p>
            <w:pPr>
              <w:spacing w:after="120" w:line="276"/>
            </w:pPr>
            <w:r>
              <w:rPr>
                <w:sz w:val="21"/>
                <w:szCs w:val="21"/>
              </w:rPr>
              <w:t xml:space="preserve">Brute-forcing a login is only legal on a system you own or have clear permission to test — like this practice site running on your own laptop. Doing it to any other website or account is a crime. Only ever attack the target provided for this lesson.</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Arial" w:cs="Arial" w:eastAsia="Arial" w:hAnsi="Arial"/>
      <w:b/>
      <w:bCs/>
      <w:color w:val="191970"/>
      <w:sz w:val="40"/>
      <w:szCs w:val="40"/>
    </w:rPr>
  </w:style>
  <w:style w:type="paragraph" w:styleId="Heading1">
    <w:name w:val="Heading 1"/>
    <w:basedOn w:val="Normal"/>
    <w:next w:val="Normal"/>
    <w:qFormat/>
    <w:pPr>
      <w:pBdr>
        <w:bottom w:val="single" w:color="191970" w:sz="6" w:space="2"/>
      </w:pBdr>
      <w:spacing w:after="140" w:before="280"/>
      <w:outlineLvl w:val="0"/>
    </w:pPr>
    <w:rPr>
      <w:rFonts w:ascii="Arial" w:cs="Arial" w:eastAsia="Arial" w:hAnsi="Arial"/>
      <w:b/>
      <w:bCs/>
      <w:color w:val="191970"/>
      <w:sz w:val="30"/>
      <w:szCs w:val="30"/>
    </w:rPr>
  </w:style>
  <w:style w:type="paragraph" w:styleId="Heading2">
    <w:name w:val="Heading 2"/>
    <w:basedOn w:val="Normal"/>
    <w:next w:val="Normal"/>
    <w:qFormat/>
    <w:pPr>
      <w:spacing w:after="100" w:before="200"/>
      <w:outlineLvl w:val="1"/>
    </w:pPr>
    <w:rPr>
      <w:rFonts w:ascii="Arial" w:cs="Arial" w:eastAsia="Arial" w:hAnsi="Arial"/>
      <w:b/>
      <w:bCs/>
      <w:color w:val="1F3864"/>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qwwspqav22ppkrpn825ic" Type="http://schemas.openxmlformats.org/officeDocument/2006/relationships/hyperlink" Target="https://www.youtube.com/watch?v=7U-RbOKanYs" TargetMode="Externa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2026-06-23T05:35:15.898Z</dcterms:created>
  <dcterms:modified xsi:type="dcterms:W3CDTF">2026-06-23T05:35:15.898Z</dcterms:modified>
</cp:coreProperties>
</file>

<file path=docProps/custom.xml><?xml version="1.0" encoding="utf-8"?>
<Properties xmlns="http://schemas.openxmlformats.org/officeDocument/2006/custom-properties" xmlns:vt="http://schemas.openxmlformats.org/officeDocument/2006/docPropsVTypes"/>
</file>