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State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 w:val="restart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MoveState</w:t>
            </w: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Idle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hd w:val="clear" w:color="auto" w:fill="auto"/>
              </w:rPr>
              <w:t>Move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hd w:val="clear" w:color="auto" w:fill="auto"/>
              </w:rPr>
              <w:t>Jump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 w:val="restart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Attack</w:t>
            </w:r>
          </w:p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State</w:t>
            </w: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Idle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Attack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hd w:val="clear" w:color="auto" w:fill="auto"/>
              </w:rPr>
              <w:t>Jump</w:t>
            </w: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/>
        </w:tc>
        <w:tc>
          <w:tcPr>
            <w:tcW w:type="dxa" w:w="1224"/>
            <w:vAlign w:val="center"/>
            <w:vMerge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/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224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338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5937"/>
            <w:vAlign w:val="center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spacing w:lineRule="auto" w:line="259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박 문수</cp:lastModifiedBy>
  <cp:version>9.104.151.49087</cp:version>
</cp:coreProperties>
</file>