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0"/>
        </w:rPr>
        <w:t>THE LAST SMUGGLERS — draft insertion</w:t>
      </w:r>
    </w:p>
    <w:p>
      <w:r>
        <w:rPr>
          <w:b w:val="0"/>
          <w:i/>
          <w:sz w:val="22"/>
        </w:rPr>
        <w:t>Scene: The Log Man  ·  Days 96–99  ·  to sit between Ch 22 and Ch 23</w:t>
      </w:r>
    </w:p>
    <w:p>
      <w:r>
        <w:rPr>
          <w:b w:val="0"/>
          <w:i/>
          <w:sz w:val="22"/>
        </w:rPr>
        <w:t>Nothing else in the manuscript changes. The April withdrawal notice in Ch 18 is the consequence of this scene.</w:t>
      </w:r>
    </w:p>
    <w:p>
      <w:r>
        <w:br w:type="page"/>
      </w:r>
    </w:p>
    <w:p>
      <w:r>
        <w:rPr>
          <w:b/>
          <w:i w:val="0"/>
          <w:sz w:val="32"/>
        </w:rPr>
        <w:t>SCENE — THE LOG MAN</w:t>
      </w:r>
    </w:p>
    <w:p>
      <w:r>
        <w:rPr>
          <w:b w:val="0"/>
          <w:i/>
          <w:sz w:val="21"/>
        </w:rPr>
        <w:t>Draft insertion for* THE LAST SMUGGLERS. *Would sit between Ch 22 (Ransom, or Something Like It) and Ch 23 (What the Ocean Keeps) — the ninety-sixth to the ninety-ninth day. ~1,750 words. Nothing else in the manuscript changes; the April withdrawal notice in Ch 18 already exists and this scene is what causes it.</w:t>
      </w:r>
    </w:p>
    <w:p>
      <w:r>
        <w:rPr>
          <w:b w:val="0"/>
          <w:i/>
          <w:sz w:val="21"/>
        </w:rPr>
        <w:t>The man is Sweeney, the launch man from the Second Run — the one with the notebook and the biro who came alongside at twenty past three in the morning and said he would log the starboard lamp. Mara told him to log it. The manuscript's rule is that she never told the room; she told El Búho. This scene spends that.</w:t>
      </w:r>
    </w:p>
    <w:p>
      <w:r>
        <w:br w:type="page"/>
      </w:r>
    </w:p>
    <w:p>
      <w:pPr>
        <w:jc w:val="center"/>
      </w:pPr>
      <w:r>
        <w:rPr>
          <w:b w:val="0"/>
          <w:i w:val="0"/>
        </w:rPr>
        <w:t>* * *</w:t>
      </w:r>
    </w:p>
    <w:p>
      <w:r>
        <w:rPr>
          <w:b w:val="0"/>
          <w:i w:val="0"/>
        </w:rPr>
        <w:t>The notices came at six, the way they did, and El Búho read them at the kitchen table with his second cup, the way he did, and on the ninety-sixth day he read one and put the page down and did not pick the cup up again.</w:t>
      </w:r>
    </w:p>
    <w:p>
      <w:r>
        <w:rPr>
          <w:b w:val="0"/>
          <w:i w:val="0"/>
        </w:rPr>
        <w:t>“Fourth item,” he said. “Killybegs.”</w:t>
      </w:r>
    </w:p>
    <w:p>
      <w:r>
        <w:rPr>
          <w:b w:val="0"/>
          <w:i w:val="0"/>
        </w:rPr>
        <w:t>Mara came round the table. It was eleven lines, in the register’s flat voice, under a heading about harbour administration: *a report of an unlit starboard navigation lamp, entered the eighteenth of February, held under variance review pending reconciliation of the vessel’s coastal standing.*</w:t>
      </w:r>
    </w:p>
    <w:p>
      <w:r>
        <w:rPr>
          <w:b w:val="0"/>
          <w:i w:val="0"/>
        </w:rPr>
        <w:t>“It is a lamp,” she said.</w:t>
      </w:r>
    </w:p>
    <w:p>
      <w:r>
        <w:rPr>
          <w:b w:val="0"/>
          <w:i w:val="0"/>
        </w:rPr>
        <w:t>“It is his page.” He turned the sheet round with one finger so it faced her. “You have three accounts of that night. The boat’s routing, which reported forty-one minutes of variance on a route where it has reported none in fourteen months. The Office’s letter, which is a document about two numbers. And a boatman’s log entry, which is a page written by a man who was awake and sober at twenty past three in the morning.” He looked at her. “Two of the three can be reconciled by a machine. The third has to be asked.”</w:t>
      </w:r>
    </w:p>
    <w:p>
      <w:r>
        <w:rPr>
          <w:b w:val="0"/>
          <w:i w:val="0"/>
        </w:rPr>
        <w:t>Roux came down at half six and read it standing, and did the arithmetic aloud because she always did the arithmetic aloud, and it was the arithmetic Mara had already done in bed.</w:t>
      </w:r>
    </w:p>
    <w:p>
      <w:r>
        <w:rPr>
          <w:b w:val="0"/>
          <w:i w:val="0"/>
        </w:rPr>
        <w:t>“It is a four-hour drive into a county where two of this crew have already been noticed,” she said. “It is a harbour with a Garda station in it. The man is not in danger from the office; he is in danger from *us*, and the doctrine exists precisely so that we do not do this. Do not become a second occurrence. Line four, in your own handwriting, on the board upstairs.”</w:t>
      </w:r>
    </w:p>
    <w:p>
      <w:r>
        <w:rPr>
          <w:b w:val="0"/>
          <w:i w:val="0"/>
        </w:rPr>
        <w:t>“The doctrine is for operations,” said El Búho.</w:t>
      </w:r>
    </w:p>
    <w:p>
      <w:r>
        <w:rPr>
          <w:b w:val="0"/>
          <w:i w:val="0"/>
        </w:rPr>
        <w:t>“This is an operation.”</w:t>
      </w:r>
    </w:p>
    <w:p>
      <w:r>
        <w:rPr>
          <w:b w:val="0"/>
          <w:i w:val="0"/>
        </w:rPr>
        <w:t>“This is a debt.” He said it without any weight at all, which was how he said everything he intended to be obeyed. “She told him to log it.”</w:t>
      </w:r>
    </w:p>
    <w:p>
      <w:r>
        <w:rPr>
          <w:b w:val="0"/>
          <w:i w:val="0"/>
        </w:rPr>
        <w:t>Roux looked at Mara for four or five seconds. Then she went and got the keys off the hook and put them on the table, which was her way of losing an argument she intended to raise again later.</w:t>
      </w:r>
    </w:p>
    <w:p>
      <w:pPr>
        <w:jc w:val="center"/>
      </w:pPr>
      <w:r>
        <w:rPr>
          <w:b w:val="0"/>
          <w:i w:val="0"/>
        </w:rPr>
        <w:t>* * *</w:t>
      </w:r>
    </w:p>
    <w:p>
      <w:r>
        <w:rPr>
          <w:b w:val="0"/>
          <w:i w:val="0"/>
        </w:rPr>
        <w:t>They went on the ninety-seventh day, and it rained from Navan to Sligo, and El Búho sat in the back with the cane across his knees and his coat on, and did not sleep, and did not look at the fields, and did not complain about the driving, which Mara understood only on the second hour to be a courtesy.</w:t>
      </w:r>
    </w:p>
    <w:p>
      <w:r>
        <w:rPr>
          <w:b w:val="0"/>
          <w:i w:val="0"/>
        </w:rPr>
        <w:t>There is a rule for a day like that and he gave it to her on the N17, in nine sentences, in the voice of a man reading out a schedule.</w:t>
      </w:r>
    </w:p>
    <w:p>
      <w:r>
        <w:rPr>
          <w:b w:val="0"/>
          <w:i w:val="0"/>
        </w:rPr>
        <w:t>You do not park within four hundred metres. You do not go in. You do not use a name, not his, not yours, not the boat’s, and if you are asked what you do you say you are a woman looking at a mooring. You do not eat there, you do not drink there, you do not use a card, and you do not stand in a light, and when the thing is done you leave in the direction you came from and you do not look back at anything, because a person who looks back at a harbour is a person the harbour remembers.</w:t>
      </w:r>
    </w:p>
    <w:p>
      <w:r>
        <w:rPr>
          <w:b w:val="0"/>
          <w:i w:val="0"/>
        </w:rPr>
        <w:t>“And if he has already been asked,” said Mara.</w:t>
      </w:r>
    </w:p>
    <w:p>
      <w:r>
        <w:rPr>
          <w:b w:val="0"/>
          <w:i w:val="0"/>
        </w:rPr>
        <w:t>“Then we will know what he said,” said El Búho, “and we will know it from his mouth, and that is all we will know, and it is more than we deserve.”</w:t>
      </w:r>
    </w:p>
    <w:p>
      <w:r>
        <w:rPr>
          <w:b w:val="0"/>
          <w:i w:val="0"/>
        </w:rPr>
        <w:t>Somewhere past Tobercurry she asked him why he had come. There were three reasons and he gave her one, which was the useful one.</w:t>
      </w:r>
    </w:p>
    <w:p>
      <w:r>
        <w:rPr>
          <w:b w:val="0"/>
          <w:i w:val="0"/>
        </w:rPr>
        <w:t>“Because you need somebody in the car who has done this before,” he said. “In Sonora, in 1988, there was a mechanic who had seen the inside of a truck, and who was owed money by nobody, and who had told his sister. I was thirty-eight. I had four men, and a schedule, and a very good arrangement with a colonel, and I did the arithmetic on him the way you do arithmetic on a fuel bill.” A pause. “I did not enjoy it. That is not the same thing as regretting it, and I want you to understand the difference before we are in the same car park as a man who can identify you.”</w:t>
      </w:r>
    </w:p>
    <w:p>
      <w:r>
        <w:rPr>
          <w:b w:val="0"/>
          <w:i w:val="0"/>
        </w:rPr>
        <w:t>Mara drove for a kilometre and a half without saying anything.</w:t>
      </w:r>
    </w:p>
    <w:p>
      <w:r>
        <w:rPr>
          <w:b w:val="0"/>
          <w:i w:val="0"/>
        </w:rPr>
        <w:t>“That is what you are,” she said.</w:t>
      </w:r>
    </w:p>
    <w:p>
      <w:r>
        <w:rPr>
          <w:b w:val="0"/>
          <w:i w:val="0"/>
        </w:rPr>
        <w:t>“Yes,” he said. “And it is what I am at seventy-four, with no name, in the back of a hired car, going to a harbour to protect a stranger from a thing I did to somebody else. The two facts live in the same man. This is the entire subject of your book, if you write it.”</w:t>
      </w:r>
    </w:p>
    <w:p>
      <w:pPr>
        <w:jc w:val="center"/>
      </w:pPr>
      <w:r>
        <w:rPr>
          <w:b w:val="0"/>
          <w:i w:val="0"/>
        </w:rPr>
        <w:t>* * *</w:t>
      </w:r>
    </w:p>
    <w:p>
      <w:r>
        <w:rPr>
          <w:b w:val="0"/>
          <w:i w:val="0"/>
        </w:rPr>
        <w:t>Killybegs on a wet evening is a working town and not a pretty one: a long pier, a trawler with its derricks down, a skip outside a shed that had a sign about oil, and a harbour office that was closed and had a light on above the door.</w:t>
      </w:r>
    </w:p>
    <w:p>
      <w:r>
        <w:rPr>
          <w:b w:val="0"/>
          <w:i w:val="0"/>
        </w:rPr>
        <w:t>They found the launch on the second pontoon, and they found the man’s car beside the office: a Corolla with a child’s seat in the back and a rosary on the mirror, which is a fact about the man and not about the machine, and Mara has never been able to say afterwards why the child’s seat was the thing that made her decide.</w:t>
      </w:r>
    </w:p>
    <w:p>
      <w:r>
        <w:rPr>
          <w:b w:val="0"/>
          <w:i w:val="0"/>
        </w:rPr>
        <w:t>He came down at ten past eight with a sandwich in a paper bag.</w:t>
      </w:r>
    </w:p>
    <w:p>
      <w:r>
        <w:rPr>
          <w:b w:val="0"/>
          <w:i w:val="0"/>
        </w:rPr>
        <w:t>He was about fifty and he had a flat cap and he walked the way men walk who have been on water all their lives, which is with everything slightly against the ground. He was three steps past the car before he stopped, and came back, and looked in at El Búho, and then at Mara, and said:</w:t>
      </w:r>
    </w:p>
    <w:p>
      <w:r>
        <w:rPr>
          <w:b w:val="0"/>
          <w:i w:val="0"/>
        </w:rPr>
        <w:t>“You were the assistant.”</w:t>
      </w:r>
    </w:p>
    <w:p>
      <w:r>
        <w:rPr>
          <w:b w:val="0"/>
          <w:i w:val="0"/>
        </w:rPr>
        <w:t>“Yes,” said Mara.</w:t>
      </w:r>
    </w:p>
    <w:p>
      <w:r>
        <w:rPr>
          <w:b w:val="0"/>
          <w:i w:val="0"/>
        </w:rPr>
        <w:t>“There was a boat low in the stern on the night of the sixteenth of February,” said Sweeney, “and a ship’s office with the light on, and a launch in the water, and one man in it, and I am that man, and I wrote one line and I wrote it correctly.” He put the sandwich on the roof of the car and left it there. “I have been asked nine questions about it by a woman in a grey coat who was entirely polite, and I have nine true answers, and not one of the nine mentions your boat, and do you know why?”</w:t>
      </w:r>
    </w:p>
    <w:p>
      <w:r>
        <w:rPr>
          <w:b w:val="0"/>
          <w:i w:val="0"/>
        </w:rPr>
        <w:t>“No,” said Mara.</w:t>
      </w:r>
    </w:p>
    <w:p>
      <w:r>
        <w:rPr>
          <w:b w:val="0"/>
          <w:i w:val="0"/>
        </w:rPr>
        <w:t>“Because I was asked about a lamp,” said Sweeney, “and I am a man with a ticket and a son in the fisheries college in Greencastle. I have been at this harbour nineteen years and I have never once been asked a question I could not answer with the truth.” He looked at her steadily. “And now two people I have never met have driven four hours to sit in my car park with the engine off.”</w:t>
      </w:r>
    </w:p>
    <w:p>
      <w:r>
        <w:rPr>
          <w:b w:val="0"/>
          <w:i w:val="0"/>
        </w:rPr>
        <w:t>El Búho got out of the car.</w:t>
      </w:r>
    </w:p>
    <w:p>
      <w:r>
        <w:rPr>
          <w:b w:val="0"/>
          <w:i w:val="0"/>
        </w:rPr>
        <w:t>Mara has thought about the next four minutes more often than any other four minutes of that spring, and what she remembers is the ordinariness of it. There was no threat in it. There was a man of seventy-four standing in the rain at a harbour in Donegal with his weight on a cane, and there was a boatman with a paper bag of sandwiches, and what happened between them happened in the voice of two men settling a bill.</w:t>
      </w:r>
    </w:p>
    <w:p>
      <w:r>
        <w:rPr>
          <w:b w:val="0"/>
          <w:i w:val="0"/>
        </w:rPr>
        <w:t>“The boat carried forty-one people,” said El Búho. “They came ashore in Donegal at six in the morning on the seventeenth of February. Two vans, a fenced yard, a fish quay. Everyone arrived. Nobody was lost, nobody was hurt, and there is not one line about any of it in any register in Europe, and that is the whole of what you kept, and you kept it with a pen.” A pause. “You did not know you were keeping it. That is the part of this I have come to take away from you.”</w:t>
      </w:r>
    </w:p>
    <w:p>
      <w:r>
        <w:rPr>
          <w:b w:val="0"/>
          <w:i w:val="0"/>
        </w:rPr>
        <w:t>Sweeney did not move. The rain came off the roof of the car in a line.</w:t>
      </w:r>
    </w:p>
    <w:p>
      <w:r>
        <w:rPr>
          <w:b w:val="0"/>
          <w:i w:val="0"/>
        </w:rPr>
        <w:t>“You want me not to say it,” he said.</w:t>
      </w:r>
    </w:p>
    <w:p>
      <w:r>
        <w:rPr>
          <w:b w:val="0"/>
          <w:i w:val="0"/>
        </w:rPr>
        <w:t>“I want you to know it,” said El Búho. “A man who does not know can be asked nine questions and answer all nine. A man who knows has a thing in him that he cannot say to anybody as long as he lives, and that is a better lock than anything you could sign, and I have used it before, and I am using it on you.” He put both hands on the top of the cane. “I am sorry. Say that I am sorry and mean it and that it changes nothing, because it does not. If you were my son I would do the same, and you would hate me for it, and you would be alive in eleven years.”</w:t>
      </w:r>
    </w:p>
    <w:p>
      <w:r>
        <w:rPr>
          <w:b w:val="0"/>
          <w:i w:val="0"/>
        </w:rPr>
        <w:t>Mara said, “There is money.”</w:t>
      </w:r>
    </w:p>
    <w:p>
      <w:r>
        <w:rPr>
          <w:b w:val="0"/>
          <w:i w:val="0"/>
        </w:rPr>
        <w:t>“No,” said Sweeney, and it was the only loud thing that was said all evening. He picked the sandwich off the roof of the car and put it in his coat pocket and stood there with his hand on the door handle, and there was a long moment in which he looked at El Búho the way a man looks at weather coming across a bay.</w:t>
      </w:r>
    </w:p>
    <w:p>
      <w:r>
        <w:rPr>
          <w:b w:val="0"/>
          <w:i w:val="0"/>
        </w:rPr>
        <w:t>“I know what a boat low in the stern is,” he said. “I have known since I was fourteen. I gave you the lamp because a lamp is a thing I am allowed to know, and I put one line in a book and I went home to my wife.” He got into the car. “You could have left it there.”</w:t>
      </w:r>
    </w:p>
    <w:p>
      <w:r>
        <w:rPr>
          <w:b w:val="0"/>
          <w:i w:val="0"/>
        </w:rPr>
        <w:t>“I could,” said El Búho.</w:t>
      </w:r>
    </w:p>
    <w:p>
      <w:pPr>
        <w:jc w:val="center"/>
      </w:pPr>
      <w:r>
        <w:rPr>
          <w:b w:val="0"/>
          <w:i w:val="0"/>
        </w:rPr>
        <w:t>* * *</w:t>
      </w:r>
    </w:p>
    <w:p>
      <w:r>
        <w:rPr>
          <w:b w:val="0"/>
          <w:i w:val="0"/>
        </w:rPr>
        <w:t>They drove back the same night, and neither of them said anything for two hours, and then Mara said, “He will never have a day when he does not know.”</w:t>
      </w:r>
    </w:p>
    <w:p>
      <w:r>
        <w:rPr>
          <w:b w:val="0"/>
          <w:i w:val="0"/>
        </w:rPr>
        <w:t>“No,” said El Búho.</w:t>
      </w:r>
    </w:p>
    <w:p>
      <w:r>
        <w:rPr>
          <w:b w:val="0"/>
          <w:i w:val="0"/>
        </w:rPr>
        <w:t>“And it was not a lie. That is the thing I cannot get past. Everything you said to him was true.”</w:t>
      </w:r>
    </w:p>
    <w:p>
      <w:r>
        <w:rPr>
          <w:b w:val="0"/>
          <w:i w:val="0"/>
        </w:rPr>
        <w:t>“Yes,” said El Búho. “That is the trade. Everyone who does it well tells the truth. You have been in this house five months and you have not yet understood the only instruction that matters: the machine does not lie to people, and neither do we. We simply arrange for them to be told more than they wanted.”</w:t>
      </w:r>
    </w:p>
    <w:p>
      <w:pPr>
        <w:jc w:val="center"/>
      </w:pPr>
      <w:r>
        <w:rPr>
          <w:b w:val="0"/>
          <w:i w:val="0"/>
        </w:rPr>
        <w:t>* * *</w:t>
      </w:r>
    </w:p>
    <w:p>
      <w:r>
        <w:rPr>
          <w:b w:val="0"/>
          <w:i w:val="0"/>
        </w:rPr>
        <w:t>The lamp was closed on the eleventh of April as a maintenance matter. Eleven lines, no owner, no reference to the vessel, and the reconciliation that the register had been holding open since February was discharged the same morning, which is a sentence that means forty-one people were never in it and nobody will ever be able to prove that they were.</w:t>
      </w:r>
    </w:p>
    <w:p>
      <w:r>
        <w:rPr>
          <w:b w:val="0"/>
          <w:i w:val="0"/>
        </w:rPr>
        <w:t>Sweeney was moved off the launch in the same week, to the weighbridge at the fish quay, on a rota change that had been circulating since March, and which had nothing to do with anybody in the annex, and when Rask asked whether that had been the man, Mara said yes, and Rask said, “The harbour board restructured in March,” and went back to her screen.</w:t>
      </w:r>
    </w:p>
    <w:p>
      <w:r>
        <w:rPr>
          <w:b w:val="0"/>
          <w:i w:val="0"/>
        </w:rPr>
        <w:t>That is the thing about the machine that the crew never managed to get into a sentence. It did not need to be told about Sweeney. It did not need telling about anybody. He was sorted in the same fortnight as the lamp because a harbour was restructured, and a restructure has no author, and a man who knows a thing he cannot say was moved to a weighbridge by it without anybody in the whole apparatus ever learning that he knew anything at all.</w:t>
      </w:r>
    </w:p>
    <w:p>
      <w:r>
        <w:rPr>
          <w:b w:val="0"/>
          <w:i w:val="0"/>
        </w:rPr>
        <w:t>Mara put his name on the page with the others that night, in the ledger, under the nine-year-old and the priest and the woman in Cork.</w:t>
      </w:r>
    </w:p>
    <w:p>
      <w:r>
        <w:rPr>
          <w:b w:val="0"/>
          <w:i w:val="0"/>
        </w:rPr>
        <w:t>There was no column on the page for *what we did to him*. She left the rest of the line empty, because there was nothing to write in it that would have been accurate, and because the accurate thing was four words long and she was not going to be the one who wrote them down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