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jc w:val="center"/>
      </w:pPr>
      <w:r>
        <w:rPr>
          <w:i/>
        </w:rPr>
        <w:t>Nothing in this notice requires a response.</w:t>
      </w:r>
      <w:r>
        <w:br/>
      </w:r>
      <w:r>
        <w:rPr>
          <w:i/>
        </w:rPr>
        <w:t>There is nothing you need to do.</w:t>
      </w:r>
    </w:p>
    <w:p>
      <w:r>
        <w:br w:type="page"/>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And that was when Tommy Dunmore looked at Mara and said the thing that changed what came next.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It was not a demonstration. He had a schedule, and the schedule existed whether she was aboard or not, and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They passed within a hundred metres of twenty-two people, and one of them was a woman holding a child, and Mesa did not look away from them. That was the part that stayed with Mara: he did not look away, and he did not turn his head, and he did not stop, and he watched them the whole way past.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There was a long silence. Then, for about eleven minutes, the room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She stood in the filing hall with the page in her hand for a long time after Roux had gone, with the strip lights humming and the ventilation moving air, three hundred metres of microfilm behind her and thirty days in front of her, and she did the arithmetic that would occupy her for the rest of the year.</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 and she was standing in a doorway in a house with a courtyard, and there were two men in the room behind her, and one of them was a policeman, and she was being asked, politely, whether her father had been at home the night before.</w:t>
      </w:r>
    </w:p>
    <w:p>
      <w:r>
        <w:t>And she had said no.</w:t>
      </w:r>
    </w:p>
    <w:p>
      <w:r>
        <w:t>She had said it with her hands behind her back and her chin up and her eyes on the policeman's tie, and she had not cried, and she had not looked away, and she had heard herself do it, and the man had believed her, and had written it down, and had gone.</w:t>
      </w:r>
    </w:p>
    <w:p>
      <w:r>
        <w:t>Her father had come out of the back room afterwards and had put his hand on the top of her head and said, "Good girl," in Spanish, once, quietly, and gone to make a telephone call.</w:t>
      </w:r>
    </w:p>
    <w:p>
      <w:r>
        <w:t>She had been seven.</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She had succeeded, almost certainly, and could prove it with numbers. No seven-year-old was practising with her hands behind her back tonight. 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The light went off. He drank his cold tea, asked kindly for the other sort, and Mara understood on the stairs that he had given her a true sentence and an unanswerable one on the same page. She never knew whether the letter was kindness, calculation or both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She had asked a question with a number in it and been given a story, and she had taken it, because she wanted it, and because not one person in that room was willing to be the one who told the Cowboy he was finished. It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Garrity got out on the wing. He stood there, one hand on the windscreen, and looked down at all of them, and, God help him, he took the applause. Four seconds of it. Long enough that Mara could see he had been waiting since the day he arrived. He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And then she thought the thing that had no arithmetic in it and did not want any: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Nicolás came out on Lin Shu's arm, coughing, apologising, hatless. Ana Lucía came out carrying Perla, who was asleep with her mouth open and her arm inside a coat sleeve, and who never woke and never made a sound, because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So the office verifies seafarers where they are, in ports, because a port is not a waiting room.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t>Mara watched him do it — the name, the registration number, the date. A page with his name on it was now in a system that had spent eleven years being very good at the word authorize.</w:t>
      </w:r>
    </w:p>
    <w:p>
      <w:r>
        <w:t>"How long," she said.</w:t>
      </w:r>
    </w:p>
    <w:p>
      <w:r>
        <w:t>"Eleven days for the category review. Three more to generate the appointment."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Mesa sat back and looked at her, and then he laughed,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 It is an application."</w:t>
      </w:r>
    </w:p>
    <w:p>
      <w:pPr>
        <w:jc w:val="center"/>
      </w:pPr>
      <w:r>
        <w:t>• • •</w:t>
      </w:r>
    </w:p>
    <w:p>
      <w:r>
        <w:t>She had the whole of her authority in the room and one page in front of her, and she did not take it. She would never decide whether that was the most humane thing she did or the worst;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t>Sal looked at the page.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t>After the interview at the western facility on the eighteenth of February,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&gt; In relation to the entry under correspondence, a person was interviewed at the western facility on the eighteenth of February and has been entered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108–110</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It was one page. On the office's paper, with a reference block, and it was addressed to him by name and registration number, and it said that his request of the second of March had been recorded,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110–115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“Two weeks,” said Sal. “My application has been under a mattress since the nineteenth of March.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“I have two hundred and eleven items of ash,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t>The number was in the register,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 and laid it flat on the kitchen table, and then he went through the pockets in front of all of them, which was a thing nobody in that house had ever seen him do.</w:t>
      </w:r>
    </w:p>
    <w:p>
      <w:r>
        <w:t>The inside left first. He put the envelope down in the middle of the table: small, gone soft at the corner, with a name and an address on it in a hand that was not his, and the flap still closed.</w:t>
      </w:r>
    </w:p>
    <w:p>
      <w:r>
        <w:t>Then the folded page, worn thin along the folds, in a hand nobody in the room could read and everybody in the room had watched him read once, in February, without a word.</w:t>
      </w:r>
    </w:p>
    <w:p>
      <w:r>
        <w:t>Then, out of the pocket on the right, a single ruled page torn out of an exercise book, with a neat small hand on it that was unmistakably his, and no date at the top,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“Mine is not in it as a name,” said El Búho. “Mine is in it as a conclusion. On 12 June 1996 a letter went from a house in Antwerp to the Registro Civil in Morelia about the death of Nuria Villalobos, accompanied by a second document declaring her husband presumed dead. It was a good document. It was made by a man better at paper than anyone in this room, for the reason he made everything: a woman with a house and a child could not eat without it.” He set down the coat. “I have known that for thirty years. It has been the safest thing about me, and I understood it only as a door kept shut. 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Mara looked at him for a long moment. Then she took him at his word and put it on the record.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"Which is the point," said Roux, tapping the sheet. "Nobody has to do anything wrong. In four days there will be an irregularity on a fire return for a building with three thousand eight hundred and forty-one people in it, and it will be an irregularity the office generated itself, out of its own ordinary procedure, and that is the only kind of question it cannot put down, because it put the question there." She looked up. "And an irregularity of that class at a facility is not closed at a desk. The standard cannot close it. There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t>Every facility in the system had a designated office: a room, an address, and a set of days. It was where the office sent a person when a matter could not be dealt with by post, which happened, in practice, about eleven times a year in the whole of the west, because the office did not meet people. 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"He applies, and they open a file, and the file requires a disposition with the respondent present, and the disposition must be held at the facility's designated office, because that is the rule and the rule is nine years out of date. They will print an address off a page that is wrong, and then a person will drive to the address, because a schedule printed it."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the node," she said. "The office's western node. Every entry that office makes in the west is made in a room behind that wall, and the room behind that wall is cooled by the port's old plant, which was installed to keep fish cold, and the plant has one door and a meter, and the meter is read every quarter by a man from a utility company who has never once in eleven years asked what is behind it." She turned the torch on the door: grey, steel, no plate, no number, a box on the wall with a glass face and a dial inside it and a wire going up through the stone into the dark. "There it is. It is the heart. I am not disappointed, I am just making the point."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 There is no mind here: a cupboard, a meter and a bill sent to a city we will never visit. The node has run off a dead port behind a door nobody wants to open. This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"Completion of the maritime schedule review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"It is twenty grams of ceramic," said El Búho, "and it cost a son, and a hip, and a girl's forearm, and three thousand eight hundred and forty-one people standing in a doorway in the rain tonight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Kavanagh. Back at the yard by June, back at the racecourse by July, watching fillies come up the straight. He reads the weekly summary every Tuesday, appendix and all, and marks nothing. The receipt is still in his good coat,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are not written down anywhere.</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He never told her what he thought about in those eleven minutes. He told Mara once, in a letter, and the letter is in her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Okafor. A man at desk one hundred and nine in a hangar in the west. Never contacted, never named, never thanked, never paid. He does not know, and will not know, what his handwriting did in April,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 and she has done what a person with her kind of mind does with a document: taken it apart.</w:t>
      </w:r>
    </w:p>
    <w:p>
      <w:r>
        <w:t>It is not Kavanagh’s hand. Not Garrity’s. Mesa would not have remembered the wind. Lin Shu has never written a sentence that ends with a joke. It is not Roux, who would have used a pen and a proper envelope and a receipt. It could be a woman Mara has never met. It could be a man in a room in the west with a notebook and a chipped mug, whose handwriting is neat and upright and careful. It could be nobody at all. It could be a joke from a garage.</w:t>
      </w:r>
    </w:p>
    <w:p>
      <w:r>
        <w:t>And there is one more possibility, written down exactly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She has stopped trying to weigh the two, because she is not qualified and neither is anybody, and because the answer does not change a single thing about any of them.</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p>
      <w:pPr>
        <w:jc w:val="center"/>
      </w:pPr>
      <w:r>
        <w: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