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3671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E06B1" w:rsidRDefault="005E06B1" w:rsidP="00641B9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472E5" w:rsidRDefault="007B5777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r>
            <w:fldChar w:fldCharType="begin"/>
          </w:r>
          <w:r w:rsidR="005E06B1">
            <w:instrText xml:space="preserve"> TOC \o "1-3" \h \z \u </w:instrText>
          </w:r>
          <w:r>
            <w:fldChar w:fldCharType="separate"/>
          </w:r>
          <w:hyperlink w:anchor="_Toc498433823" w:history="1">
            <w:r w:rsidR="004472E5" w:rsidRPr="00334A43">
              <w:rPr>
                <w:rStyle w:val="a7"/>
                <w:noProof/>
              </w:rPr>
              <w:t>1.</w:t>
            </w:r>
            <w:r w:rsidR="004472E5">
              <w:rPr>
                <w:noProof/>
              </w:rPr>
              <w:tab/>
            </w:r>
            <w:r w:rsidR="004472E5" w:rsidRPr="00334A43">
              <w:rPr>
                <w:rStyle w:val="a7"/>
                <w:rFonts w:hint="eastAsia"/>
                <w:noProof/>
              </w:rPr>
              <w:t>原理图设计要求</w:t>
            </w:r>
            <w:r w:rsidR="004472E5">
              <w:rPr>
                <w:noProof/>
                <w:webHidden/>
              </w:rPr>
              <w:tab/>
            </w:r>
            <w:r w:rsidR="004472E5">
              <w:rPr>
                <w:noProof/>
                <w:webHidden/>
              </w:rPr>
              <w:fldChar w:fldCharType="begin"/>
            </w:r>
            <w:r w:rsidR="004472E5">
              <w:rPr>
                <w:noProof/>
                <w:webHidden/>
              </w:rPr>
              <w:instrText xml:space="preserve"> PAGEREF _Toc498433823 \h </w:instrText>
            </w:r>
            <w:r w:rsidR="004472E5">
              <w:rPr>
                <w:noProof/>
                <w:webHidden/>
              </w:rPr>
            </w:r>
            <w:r w:rsidR="004472E5">
              <w:rPr>
                <w:noProof/>
                <w:webHidden/>
              </w:rPr>
              <w:fldChar w:fldCharType="separate"/>
            </w:r>
            <w:r w:rsidR="004472E5">
              <w:rPr>
                <w:noProof/>
                <w:webHidden/>
              </w:rPr>
              <w:t>2</w:t>
            </w:r>
            <w:r w:rsidR="004472E5">
              <w:rPr>
                <w:noProof/>
                <w:webHidden/>
              </w:rPr>
              <w:fldChar w:fldCharType="end"/>
            </w:r>
          </w:hyperlink>
        </w:p>
        <w:p w:rsidR="004472E5" w:rsidRDefault="00605B1B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433824" w:history="1">
            <w:r w:rsidR="004472E5" w:rsidRPr="00334A43">
              <w:rPr>
                <w:rStyle w:val="a7"/>
                <w:noProof/>
              </w:rPr>
              <w:t>1.1.</w:t>
            </w:r>
            <w:r w:rsidR="004472E5">
              <w:rPr>
                <w:noProof/>
              </w:rPr>
              <w:tab/>
            </w:r>
            <w:r w:rsidR="004472E5" w:rsidRPr="00334A43">
              <w:rPr>
                <w:rStyle w:val="a7"/>
                <w:rFonts w:hint="eastAsia"/>
                <w:noProof/>
              </w:rPr>
              <w:t>产测电路</w:t>
            </w:r>
            <w:r w:rsidR="004472E5">
              <w:rPr>
                <w:noProof/>
                <w:webHidden/>
              </w:rPr>
              <w:tab/>
            </w:r>
            <w:r w:rsidR="004472E5">
              <w:rPr>
                <w:noProof/>
                <w:webHidden/>
              </w:rPr>
              <w:fldChar w:fldCharType="begin"/>
            </w:r>
            <w:r w:rsidR="004472E5">
              <w:rPr>
                <w:noProof/>
                <w:webHidden/>
              </w:rPr>
              <w:instrText xml:space="preserve"> PAGEREF _Toc498433824 \h </w:instrText>
            </w:r>
            <w:r w:rsidR="004472E5">
              <w:rPr>
                <w:noProof/>
                <w:webHidden/>
              </w:rPr>
            </w:r>
            <w:r w:rsidR="004472E5">
              <w:rPr>
                <w:noProof/>
                <w:webHidden/>
              </w:rPr>
              <w:fldChar w:fldCharType="separate"/>
            </w:r>
            <w:r w:rsidR="004472E5">
              <w:rPr>
                <w:noProof/>
                <w:webHidden/>
              </w:rPr>
              <w:t>2</w:t>
            </w:r>
            <w:r w:rsidR="004472E5">
              <w:rPr>
                <w:noProof/>
                <w:webHidden/>
              </w:rPr>
              <w:fldChar w:fldCharType="end"/>
            </w:r>
          </w:hyperlink>
        </w:p>
        <w:p w:rsidR="004472E5" w:rsidRDefault="00605B1B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433825" w:history="1">
            <w:r w:rsidR="004472E5" w:rsidRPr="00334A43">
              <w:rPr>
                <w:rStyle w:val="a7"/>
                <w:noProof/>
              </w:rPr>
              <w:t>1.2.</w:t>
            </w:r>
            <w:r w:rsidR="004472E5">
              <w:rPr>
                <w:noProof/>
              </w:rPr>
              <w:tab/>
            </w:r>
            <w:r w:rsidR="004472E5" w:rsidRPr="00334A43">
              <w:rPr>
                <w:rStyle w:val="a7"/>
                <w:rFonts w:hint="eastAsia"/>
                <w:noProof/>
              </w:rPr>
              <w:t>模组应用电路</w:t>
            </w:r>
            <w:r w:rsidR="004472E5">
              <w:rPr>
                <w:noProof/>
                <w:webHidden/>
              </w:rPr>
              <w:tab/>
            </w:r>
            <w:r w:rsidR="004472E5">
              <w:rPr>
                <w:noProof/>
                <w:webHidden/>
              </w:rPr>
              <w:fldChar w:fldCharType="begin"/>
            </w:r>
            <w:r w:rsidR="004472E5">
              <w:rPr>
                <w:noProof/>
                <w:webHidden/>
              </w:rPr>
              <w:instrText xml:space="preserve"> PAGEREF _Toc498433825 \h </w:instrText>
            </w:r>
            <w:r w:rsidR="004472E5">
              <w:rPr>
                <w:noProof/>
                <w:webHidden/>
              </w:rPr>
            </w:r>
            <w:r w:rsidR="004472E5">
              <w:rPr>
                <w:noProof/>
                <w:webHidden/>
              </w:rPr>
              <w:fldChar w:fldCharType="separate"/>
            </w:r>
            <w:r w:rsidR="004472E5">
              <w:rPr>
                <w:noProof/>
                <w:webHidden/>
              </w:rPr>
              <w:t>2</w:t>
            </w:r>
            <w:r w:rsidR="004472E5">
              <w:rPr>
                <w:noProof/>
                <w:webHidden/>
              </w:rPr>
              <w:fldChar w:fldCharType="end"/>
            </w:r>
          </w:hyperlink>
        </w:p>
        <w:p w:rsidR="004472E5" w:rsidRDefault="00605B1B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8433826" w:history="1">
            <w:r w:rsidR="004472E5" w:rsidRPr="00334A43">
              <w:rPr>
                <w:rStyle w:val="a7"/>
                <w:noProof/>
              </w:rPr>
              <w:t>2.</w:t>
            </w:r>
            <w:r w:rsidR="004472E5">
              <w:rPr>
                <w:noProof/>
              </w:rPr>
              <w:tab/>
            </w:r>
            <w:r w:rsidR="004472E5" w:rsidRPr="00334A43">
              <w:rPr>
                <w:rStyle w:val="a7"/>
                <w:noProof/>
              </w:rPr>
              <w:t>PCB</w:t>
            </w:r>
            <w:r w:rsidR="004472E5" w:rsidRPr="00334A43">
              <w:rPr>
                <w:rStyle w:val="a7"/>
                <w:rFonts w:hint="eastAsia"/>
                <w:noProof/>
              </w:rPr>
              <w:t>布线要求</w:t>
            </w:r>
            <w:r w:rsidR="004472E5">
              <w:rPr>
                <w:noProof/>
                <w:webHidden/>
              </w:rPr>
              <w:tab/>
            </w:r>
            <w:r w:rsidR="004472E5">
              <w:rPr>
                <w:noProof/>
                <w:webHidden/>
              </w:rPr>
              <w:fldChar w:fldCharType="begin"/>
            </w:r>
            <w:r w:rsidR="004472E5">
              <w:rPr>
                <w:noProof/>
                <w:webHidden/>
              </w:rPr>
              <w:instrText xml:space="preserve"> PAGEREF _Toc498433826 \h </w:instrText>
            </w:r>
            <w:r w:rsidR="004472E5">
              <w:rPr>
                <w:noProof/>
                <w:webHidden/>
              </w:rPr>
            </w:r>
            <w:r w:rsidR="004472E5">
              <w:rPr>
                <w:noProof/>
                <w:webHidden/>
              </w:rPr>
              <w:fldChar w:fldCharType="separate"/>
            </w:r>
            <w:r w:rsidR="004472E5">
              <w:rPr>
                <w:noProof/>
                <w:webHidden/>
              </w:rPr>
              <w:t>5</w:t>
            </w:r>
            <w:r w:rsidR="004472E5">
              <w:rPr>
                <w:noProof/>
                <w:webHidden/>
              </w:rPr>
              <w:fldChar w:fldCharType="end"/>
            </w:r>
          </w:hyperlink>
        </w:p>
        <w:p w:rsidR="004472E5" w:rsidRDefault="00605B1B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433827" w:history="1">
            <w:r w:rsidR="004472E5" w:rsidRPr="00334A43">
              <w:rPr>
                <w:rStyle w:val="a7"/>
                <w:noProof/>
              </w:rPr>
              <w:t>2.1.</w:t>
            </w:r>
            <w:r w:rsidR="004472E5">
              <w:rPr>
                <w:noProof/>
              </w:rPr>
              <w:tab/>
            </w:r>
            <w:r w:rsidR="004472E5" w:rsidRPr="00334A43">
              <w:rPr>
                <w:rStyle w:val="a7"/>
                <w:rFonts w:hint="eastAsia"/>
                <w:noProof/>
              </w:rPr>
              <w:t>模组放置位置</w:t>
            </w:r>
            <w:r w:rsidR="004472E5">
              <w:rPr>
                <w:noProof/>
                <w:webHidden/>
              </w:rPr>
              <w:tab/>
            </w:r>
            <w:r w:rsidR="004472E5">
              <w:rPr>
                <w:noProof/>
                <w:webHidden/>
              </w:rPr>
              <w:fldChar w:fldCharType="begin"/>
            </w:r>
            <w:r w:rsidR="004472E5">
              <w:rPr>
                <w:noProof/>
                <w:webHidden/>
              </w:rPr>
              <w:instrText xml:space="preserve"> PAGEREF _Toc498433827 \h </w:instrText>
            </w:r>
            <w:r w:rsidR="004472E5">
              <w:rPr>
                <w:noProof/>
                <w:webHidden/>
              </w:rPr>
            </w:r>
            <w:r w:rsidR="004472E5">
              <w:rPr>
                <w:noProof/>
                <w:webHidden/>
              </w:rPr>
              <w:fldChar w:fldCharType="separate"/>
            </w:r>
            <w:r w:rsidR="004472E5">
              <w:rPr>
                <w:noProof/>
                <w:webHidden/>
              </w:rPr>
              <w:t>5</w:t>
            </w:r>
            <w:r w:rsidR="004472E5">
              <w:rPr>
                <w:noProof/>
                <w:webHidden/>
              </w:rPr>
              <w:fldChar w:fldCharType="end"/>
            </w:r>
          </w:hyperlink>
        </w:p>
        <w:p w:rsidR="004472E5" w:rsidRDefault="00605B1B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433828" w:history="1">
            <w:r w:rsidR="004472E5" w:rsidRPr="00334A43">
              <w:rPr>
                <w:rStyle w:val="a7"/>
                <w:noProof/>
              </w:rPr>
              <w:t>2.2.</w:t>
            </w:r>
            <w:r w:rsidR="004472E5">
              <w:rPr>
                <w:noProof/>
              </w:rPr>
              <w:tab/>
            </w:r>
            <w:r w:rsidR="004472E5" w:rsidRPr="00334A43">
              <w:rPr>
                <w:rStyle w:val="a7"/>
                <w:noProof/>
              </w:rPr>
              <w:t>PCB</w:t>
            </w:r>
            <w:r w:rsidR="004472E5" w:rsidRPr="00334A43">
              <w:rPr>
                <w:rStyle w:val="a7"/>
                <w:rFonts w:hint="eastAsia"/>
                <w:noProof/>
              </w:rPr>
              <w:t>电源及地设计要求</w:t>
            </w:r>
            <w:r w:rsidR="004472E5">
              <w:rPr>
                <w:noProof/>
                <w:webHidden/>
              </w:rPr>
              <w:tab/>
            </w:r>
            <w:r w:rsidR="004472E5">
              <w:rPr>
                <w:noProof/>
                <w:webHidden/>
              </w:rPr>
              <w:fldChar w:fldCharType="begin"/>
            </w:r>
            <w:r w:rsidR="004472E5">
              <w:rPr>
                <w:noProof/>
                <w:webHidden/>
              </w:rPr>
              <w:instrText xml:space="preserve"> PAGEREF _Toc498433828 \h </w:instrText>
            </w:r>
            <w:r w:rsidR="004472E5">
              <w:rPr>
                <w:noProof/>
                <w:webHidden/>
              </w:rPr>
            </w:r>
            <w:r w:rsidR="004472E5">
              <w:rPr>
                <w:noProof/>
                <w:webHidden/>
              </w:rPr>
              <w:fldChar w:fldCharType="separate"/>
            </w:r>
            <w:r w:rsidR="004472E5">
              <w:rPr>
                <w:noProof/>
                <w:webHidden/>
              </w:rPr>
              <w:t>6</w:t>
            </w:r>
            <w:r w:rsidR="004472E5">
              <w:rPr>
                <w:noProof/>
                <w:webHidden/>
              </w:rPr>
              <w:fldChar w:fldCharType="end"/>
            </w:r>
          </w:hyperlink>
        </w:p>
        <w:p w:rsidR="004472E5" w:rsidRDefault="00605B1B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8433829" w:history="1">
            <w:r w:rsidR="004472E5" w:rsidRPr="00334A43">
              <w:rPr>
                <w:rStyle w:val="a7"/>
                <w:noProof/>
              </w:rPr>
              <w:t>3.</w:t>
            </w:r>
            <w:r w:rsidR="004472E5">
              <w:rPr>
                <w:noProof/>
              </w:rPr>
              <w:tab/>
            </w:r>
            <w:r w:rsidR="004472E5" w:rsidRPr="00334A43">
              <w:rPr>
                <w:rStyle w:val="a7"/>
                <w:rFonts w:hint="eastAsia"/>
                <w:noProof/>
              </w:rPr>
              <w:t>产品整机结构要求</w:t>
            </w:r>
            <w:r w:rsidR="004472E5">
              <w:rPr>
                <w:noProof/>
                <w:webHidden/>
              </w:rPr>
              <w:tab/>
            </w:r>
            <w:r w:rsidR="004472E5">
              <w:rPr>
                <w:noProof/>
                <w:webHidden/>
              </w:rPr>
              <w:fldChar w:fldCharType="begin"/>
            </w:r>
            <w:r w:rsidR="004472E5">
              <w:rPr>
                <w:noProof/>
                <w:webHidden/>
              </w:rPr>
              <w:instrText xml:space="preserve"> PAGEREF _Toc498433829 \h </w:instrText>
            </w:r>
            <w:r w:rsidR="004472E5">
              <w:rPr>
                <w:noProof/>
                <w:webHidden/>
              </w:rPr>
            </w:r>
            <w:r w:rsidR="004472E5">
              <w:rPr>
                <w:noProof/>
                <w:webHidden/>
              </w:rPr>
              <w:fldChar w:fldCharType="separate"/>
            </w:r>
            <w:r w:rsidR="004472E5">
              <w:rPr>
                <w:noProof/>
                <w:webHidden/>
              </w:rPr>
              <w:t>6</w:t>
            </w:r>
            <w:r w:rsidR="004472E5">
              <w:rPr>
                <w:noProof/>
                <w:webHidden/>
              </w:rPr>
              <w:fldChar w:fldCharType="end"/>
            </w:r>
          </w:hyperlink>
        </w:p>
        <w:p w:rsidR="005E06B1" w:rsidRDefault="007B5777">
          <w:r>
            <w:fldChar w:fldCharType="end"/>
          </w:r>
        </w:p>
      </w:sdtContent>
    </w:sdt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D03028" w:rsidRDefault="00D03028">
      <w:pPr>
        <w:widowControl/>
        <w:spacing w:line="240" w:lineRule="auto"/>
        <w:jc w:val="left"/>
        <w:rPr>
          <w:rFonts w:ascii="宋体" w:eastAsia="宋体" w:hAnsi="宋体" w:cs="Times New Roman"/>
          <w:color w:val="000000"/>
          <w:sz w:val="18"/>
          <w:szCs w:val="18"/>
        </w:rPr>
      </w:pPr>
      <w:r>
        <w:rPr>
          <w:rFonts w:ascii="宋体" w:eastAsia="宋体" w:hAnsi="宋体" w:cs="Times New Roman"/>
          <w:color w:val="000000"/>
          <w:sz w:val="18"/>
          <w:szCs w:val="18"/>
        </w:rPr>
        <w:br w:type="page"/>
      </w:r>
    </w:p>
    <w:p w:rsidR="00C64987" w:rsidRDefault="008E2DEA" w:rsidP="006E302E">
      <w:pPr>
        <w:pStyle w:val="1"/>
        <w:numPr>
          <w:ilvl w:val="0"/>
          <w:numId w:val="9"/>
        </w:numPr>
      </w:pPr>
      <w:bookmarkStart w:id="0" w:name="_Toc498433823"/>
      <w:r w:rsidRPr="006534DB">
        <w:rPr>
          <w:rFonts w:hint="eastAsia"/>
        </w:rPr>
        <w:lastRenderedPageBreak/>
        <w:t>原理图</w:t>
      </w:r>
      <w:r w:rsidR="00092243">
        <w:rPr>
          <w:rFonts w:hint="eastAsia"/>
        </w:rPr>
        <w:t>设计</w:t>
      </w:r>
      <w:r w:rsidR="00C64987">
        <w:rPr>
          <w:rFonts w:hint="eastAsia"/>
        </w:rPr>
        <w:t>要求</w:t>
      </w:r>
      <w:bookmarkEnd w:id="0"/>
    </w:p>
    <w:p w:rsidR="00204880" w:rsidRPr="00204880" w:rsidRDefault="00204880" w:rsidP="00204880">
      <w:pPr>
        <w:ind w:firstLineChars="200" w:firstLine="420"/>
      </w:pPr>
      <w:r>
        <w:rPr>
          <w:rFonts w:hint="eastAsia"/>
        </w:rPr>
        <w:t>该</w:t>
      </w:r>
      <w:r>
        <w:t>文档是</w:t>
      </w:r>
      <w:r w:rsidR="00DE624E" w:rsidRPr="00DE624E">
        <w:rPr>
          <w:rFonts w:hint="eastAsia"/>
        </w:rPr>
        <w:t>汉枫</w:t>
      </w:r>
      <w:r w:rsidR="00DE624E" w:rsidRPr="00DE624E">
        <w:rPr>
          <w:rFonts w:hint="eastAsia"/>
        </w:rPr>
        <w:t>HF-LPB100</w:t>
      </w:r>
      <w:r>
        <w:rPr>
          <w:rFonts w:hint="eastAsia"/>
        </w:rPr>
        <w:t>+</w:t>
      </w:r>
      <w:r>
        <w:t>外置</w:t>
      </w:r>
      <w:r>
        <w:rPr>
          <w:rFonts w:hint="eastAsia"/>
        </w:rPr>
        <w:t>MCU</w:t>
      </w:r>
      <w:r>
        <w:rPr>
          <w:rFonts w:hint="eastAsia"/>
        </w:rPr>
        <w:t>的硬件</w:t>
      </w:r>
      <w:r>
        <w:t>设计规范</w:t>
      </w:r>
      <w:r>
        <w:rPr>
          <w:rFonts w:hint="eastAsia"/>
        </w:rPr>
        <w:t>。</w:t>
      </w:r>
      <w:r w:rsidR="00DB762C">
        <w:rPr>
          <w:rFonts w:hint="eastAsia"/>
        </w:rPr>
        <w:t xml:space="preserve"> </w:t>
      </w:r>
      <w:bookmarkStart w:id="1" w:name="_GoBack"/>
      <w:bookmarkEnd w:id="1"/>
    </w:p>
    <w:p w:rsidR="00BD1A4C" w:rsidRDefault="00BD1A4C" w:rsidP="00BD1A4C">
      <w:pPr>
        <w:pStyle w:val="2"/>
        <w:numPr>
          <w:ilvl w:val="0"/>
          <w:numId w:val="12"/>
        </w:numPr>
      </w:pPr>
      <w:bookmarkStart w:id="2" w:name="_Toc460947163"/>
      <w:bookmarkStart w:id="3" w:name="_Toc498433824"/>
      <w:r>
        <w:rPr>
          <w:rFonts w:hint="eastAsia"/>
        </w:rPr>
        <w:t>产测电路</w:t>
      </w:r>
      <w:bookmarkEnd w:id="2"/>
      <w:bookmarkEnd w:id="3"/>
    </w:p>
    <w:p w:rsidR="00BD1A4C" w:rsidRPr="002B71A8" w:rsidRDefault="00204880" w:rsidP="0020488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外置</w:t>
      </w:r>
      <w:r w:rsidR="00BD1A4C">
        <w:rPr>
          <w:rFonts w:hint="eastAsia"/>
        </w:rPr>
        <w:t>MCU</w:t>
      </w:r>
      <w:r>
        <w:rPr>
          <w:rFonts w:hint="eastAsia"/>
        </w:rPr>
        <w:t>通过</w:t>
      </w:r>
      <w:r>
        <w:t>按键或</w:t>
      </w:r>
      <w:r>
        <w:rPr>
          <w:rFonts w:hint="eastAsia"/>
        </w:rPr>
        <w:t>IO</w:t>
      </w:r>
      <w:r>
        <w:rPr>
          <w:rFonts w:hint="eastAsia"/>
        </w:rPr>
        <w:t>激活</w:t>
      </w:r>
      <w:r>
        <w:t>产测模式</w:t>
      </w:r>
      <w:r w:rsidR="00BD1A4C">
        <w:rPr>
          <w:rFonts w:hint="eastAsia"/>
        </w:rPr>
        <w:t>，</w:t>
      </w:r>
      <w:r w:rsidR="00BD1A4C">
        <w:rPr>
          <w:rFonts w:hint="eastAsia"/>
        </w:rPr>
        <w:t>MCU</w:t>
      </w:r>
      <w:r w:rsidR="00BD1A4C">
        <w:rPr>
          <w:rFonts w:hint="eastAsia"/>
        </w:rPr>
        <w:t>给</w:t>
      </w:r>
      <w:r w:rsidR="00E85AB5">
        <w:rPr>
          <w:rFonts w:hint="eastAsia"/>
        </w:rPr>
        <w:t>WiFi</w:t>
      </w:r>
      <w:r w:rsidR="00BD1A4C">
        <w:rPr>
          <w:rFonts w:hint="eastAsia"/>
        </w:rPr>
        <w:t>发送产测命令，</w:t>
      </w:r>
      <w:r w:rsidR="00E85AB5">
        <w:rPr>
          <w:rFonts w:hint="eastAsia"/>
        </w:rPr>
        <w:t>WiFi</w:t>
      </w:r>
      <w:r>
        <w:rPr>
          <w:rFonts w:hint="eastAsia"/>
        </w:rPr>
        <w:t>自动连接模拟服务器。</w:t>
      </w:r>
    </w:p>
    <w:p w:rsidR="00C66FD6" w:rsidRDefault="00E85AB5" w:rsidP="00092243">
      <w:pPr>
        <w:pStyle w:val="2"/>
        <w:numPr>
          <w:ilvl w:val="0"/>
          <w:numId w:val="12"/>
        </w:numPr>
      </w:pPr>
      <w:bookmarkStart w:id="4" w:name="_Toc498433825"/>
      <w:r>
        <w:rPr>
          <w:rFonts w:hint="eastAsia"/>
        </w:rPr>
        <w:t>模组</w:t>
      </w:r>
      <w:r w:rsidR="00155C4A">
        <w:rPr>
          <w:rFonts w:hint="eastAsia"/>
        </w:rPr>
        <w:t>应用</w:t>
      </w:r>
      <w:r w:rsidR="005E765B">
        <w:rPr>
          <w:rFonts w:hint="eastAsia"/>
        </w:rPr>
        <w:t>电路</w:t>
      </w:r>
      <w:bookmarkEnd w:id="4"/>
    </w:p>
    <w:p w:rsidR="00DB6B59" w:rsidRDefault="00DB6B59" w:rsidP="00641B95">
      <w:pPr>
        <w:ind w:firstLineChars="200" w:firstLine="420"/>
      </w:pPr>
      <w:r w:rsidRPr="00DB6B59">
        <w:rPr>
          <w:noProof/>
        </w:rPr>
        <w:drawing>
          <wp:inline distT="0" distB="0" distL="0" distR="0">
            <wp:extent cx="4847755" cy="2308997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79" cy="23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4A" w:rsidRDefault="00F40B4B" w:rsidP="00581116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689219" cy="35718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22" cy="358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42" w:rsidRDefault="000C53E3" w:rsidP="00D8178A">
      <w:pPr>
        <w:ind w:firstLineChars="200" w:firstLine="420"/>
      </w:pPr>
      <w:r>
        <w:rPr>
          <w:noProof/>
        </w:rPr>
        <w:drawing>
          <wp:inline distT="0" distB="0" distL="0" distR="0">
            <wp:extent cx="5724918" cy="328041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62" cy="328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42" w:rsidRDefault="009D2542" w:rsidP="009D2542">
      <w:pPr>
        <w:ind w:left="210"/>
        <w:rPr>
          <w:highlight w:val="yellow"/>
        </w:rPr>
      </w:pPr>
    </w:p>
    <w:p w:rsidR="002216A1" w:rsidRDefault="002216A1" w:rsidP="009D2542">
      <w:pPr>
        <w:ind w:left="210"/>
        <w:rPr>
          <w:highlight w:val="yellow"/>
        </w:rPr>
      </w:pPr>
    </w:p>
    <w:p w:rsidR="00F1072A" w:rsidRDefault="00F1072A" w:rsidP="009D2542">
      <w:pPr>
        <w:ind w:left="210"/>
        <w:rPr>
          <w:highlight w:val="yellow"/>
        </w:rPr>
      </w:pPr>
    </w:p>
    <w:p w:rsidR="000A630E" w:rsidRDefault="000A630E" w:rsidP="009D2542">
      <w:pPr>
        <w:ind w:left="210"/>
        <w:rPr>
          <w:highlight w:val="yellow"/>
        </w:rPr>
      </w:pPr>
    </w:p>
    <w:p w:rsidR="00F1072A" w:rsidRDefault="00F1072A" w:rsidP="009D2542">
      <w:pPr>
        <w:ind w:left="210"/>
        <w:rPr>
          <w:highlight w:val="yellow"/>
        </w:rPr>
      </w:pPr>
    </w:p>
    <w:p w:rsidR="00F87C85" w:rsidRDefault="00F87C85" w:rsidP="009D2542">
      <w:pPr>
        <w:ind w:left="210"/>
      </w:pPr>
      <w:r w:rsidRPr="00672FE7">
        <w:rPr>
          <w:rFonts w:hint="eastAsia"/>
        </w:rPr>
        <w:lastRenderedPageBreak/>
        <w:t>管脚定义</w:t>
      </w:r>
      <w:r w:rsidR="00672FE7">
        <w:rPr>
          <w:rFonts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46"/>
        <w:gridCol w:w="1246"/>
        <w:gridCol w:w="4493"/>
      </w:tblGrid>
      <w:tr w:rsidR="003000EC" w:rsidTr="00A13C48">
        <w:tc>
          <w:tcPr>
            <w:tcW w:w="0" w:type="auto"/>
          </w:tcPr>
          <w:p w:rsidR="003000EC" w:rsidRDefault="003000EC" w:rsidP="00A13C48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引脚名称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接线说明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000EC" w:rsidRDefault="00213779" w:rsidP="00A13C4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3000EC" w:rsidRDefault="00A940F0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3000EC" w:rsidRDefault="00213779" w:rsidP="00A13C48">
            <w:pPr>
              <w:jc w:val="center"/>
            </w:pPr>
            <w:r>
              <w:rPr>
                <w:rFonts w:hint="eastAsia"/>
              </w:rPr>
              <w:t>SWCLK</w:t>
            </w:r>
          </w:p>
        </w:tc>
        <w:tc>
          <w:tcPr>
            <w:tcW w:w="0" w:type="auto"/>
          </w:tcPr>
          <w:p w:rsidR="003000EC" w:rsidRDefault="000D1284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3000EC" w:rsidTr="00A13C48">
        <w:tc>
          <w:tcPr>
            <w:tcW w:w="0" w:type="auto"/>
          </w:tcPr>
          <w:p w:rsidR="003000EC" w:rsidRDefault="00322AA0" w:rsidP="00A1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3000EC" w:rsidRDefault="00213779" w:rsidP="00A13C48">
            <w:pPr>
              <w:jc w:val="center"/>
            </w:pPr>
            <w:r>
              <w:rPr>
                <w:rFonts w:hint="eastAsia"/>
              </w:rPr>
              <w:t>SWD</w:t>
            </w:r>
          </w:p>
        </w:tc>
        <w:tc>
          <w:tcPr>
            <w:tcW w:w="0" w:type="auto"/>
          </w:tcPr>
          <w:p w:rsidR="003000EC" w:rsidRDefault="000D1284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3000EC" w:rsidTr="00A13C48">
        <w:tc>
          <w:tcPr>
            <w:tcW w:w="0" w:type="auto"/>
          </w:tcPr>
          <w:p w:rsidR="003000EC" w:rsidRDefault="00322AA0" w:rsidP="00A13C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3000EC" w:rsidRDefault="00213779" w:rsidP="00A13C48">
            <w:pPr>
              <w:jc w:val="center"/>
            </w:pPr>
            <w:r>
              <w:rPr>
                <w:rFonts w:hint="eastAsia"/>
              </w:rPr>
              <w:t>Sleep_ON</w:t>
            </w:r>
          </w:p>
        </w:tc>
        <w:tc>
          <w:tcPr>
            <w:tcW w:w="0" w:type="auto"/>
          </w:tcPr>
          <w:p w:rsidR="003000EC" w:rsidRDefault="00EE5197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DVDD</w:t>
            </w:r>
          </w:p>
        </w:tc>
        <w:tc>
          <w:tcPr>
            <w:tcW w:w="0" w:type="auto"/>
          </w:tcPr>
          <w:p w:rsidR="00A940F0" w:rsidRDefault="00A940F0" w:rsidP="00142A09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A940F0" w:rsidRDefault="00A940F0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PWM_5</w:t>
            </w:r>
          </w:p>
        </w:tc>
        <w:tc>
          <w:tcPr>
            <w:tcW w:w="0" w:type="auto"/>
          </w:tcPr>
          <w:p w:rsidR="00A940F0" w:rsidRDefault="00A940F0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DVDD</w:t>
            </w:r>
          </w:p>
        </w:tc>
        <w:tc>
          <w:tcPr>
            <w:tcW w:w="0" w:type="auto"/>
          </w:tcPr>
          <w:p w:rsidR="00A940F0" w:rsidRDefault="00A940F0" w:rsidP="00142A09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A940F0" w:rsidRDefault="00A940F0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:rsidR="00A940F0" w:rsidRDefault="00A940F0" w:rsidP="006257C3">
            <w:pPr>
              <w:jc w:val="center"/>
            </w:pPr>
            <w:r>
              <w:rPr>
                <w:rFonts w:hint="eastAsia"/>
              </w:rPr>
              <w:t>DVDD</w:t>
            </w:r>
          </w:p>
        </w:tc>
        <w:tc>
          <w:tcPr>
            <w:tcW w:w="0" w:type="auto"/>
          </w:tcPr>
          <w:p w:rsidR="00A940F0" w:rsidRDefault="00A940F0" w:rsidP="00142A09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0" w:type="auto"/>
          </w:tcPr>
          <w:p w:rsidR="00A940F0" w:rsidRDefault="00A940F0" w:rsidP="006257C3">
            <w:pPr>
              <w:jc w:val="center"/>
            </w:pPr>
            <w:r>
              <w:rPr>
                <w:rFonts w:hint="eastAsia"/>
              </w:rPr>
              <w:t>UART0_TX0</w:t>
            </w:r>
          </w:p>
        </w:tc>
        <w:tc>
          <w:tcPr>
            <w:tcW w:w="0" w:type="auto"/>
          </w:tcPr>
          <w:p w:rsidR="00A940F0" w:rsidRDefault="00A940F0" w:rsidP="00A940F0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RXD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:rsidR="00A940F0" w:rsidRDefault="00A940F0" w:rsidP="006257C3">
            <w:pPr>
              <w:jc w:val="center"/>
            </w:pPr>
            <w:r>
              <w:rPr>
                <w:rFonts w:hint="eastAsia"/>
              </w:rPr>
              <w:t>UART0_RXD</w:t>
            </w:r>
          </w:p>
        </w:tc>
        <w:tc>
          <w:tcPr>
            <w:tcW w:w="0" w:type="auto"/>
          </w:tcPr>
          <w:p w:rsidR="00A940F0" w:rsidRDefault="00A940F0" w:rsidP="00A940F0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TXD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:rsidR="00A940F0" w:rsidRDefault="00A940F0" w:rsidP="006257C3">
            <w:pPr>
              <w:jc w:val="center"/>
            </w:pPr>
            <w:r>
              <w:rPr>
                <w:rFonts w:hint="eastAsia"/>
              </w:rPr>
              <w:t>nLink</w:t>
            </w:r>
          </w:p>
        </w:tc>
        <w:tc>
          <w:tcPr>
            <w:tcW w:w="0" w:type="auto"/>
          </w:tcPr>
          <w:p w:rsidR="00A940F0" w:rsidRDefault="00246714" w:rsidP="00170396">
            <w:pPr>
              <w:jc w:val="left"/>
            </w:pPr>
            <w:r>
              <w:rPr>
                <w:rFonts w:hint="eastAsia"/>
              </w:rPr>
              <w:t>外接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显示电路（预留）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</w:tcPr>
          <w:p w:rsidR="00A940F0" w:rsidRDefault="00A940F0" w:rsidP="006257C3">
            <w:pPr>
              <w:jc w:val="center"/>
            </w:pPr>
            <w:r>
              <w:rPr>
                <w:rFonts w:hint="eastAsia"/>
              </w:rPr>
              <w:t>nReload</w:t>
            </w:r>
          </w:p>
        </w:tc>
        <w:tc>
          <w:tcPr>
            <w:tcW w:w="0" w:type="auto"/>
          </w:tcPr>
          <w:p w:rsidR="00A940F0" w:rsidRDefault="00A940F0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:rsidR="00A940F0" w:rsidRDefault="00A940F0" w:rsidP="006257C3">
            <w:pPr>
              <w:jc w:val="center"/>
            </w:pPr>
            <w:r>
              <w:rPr>
                <w:rFonts w:hint="eastAsia"/>
              </w:rPr>
              <w:t>EXT_RESTn</w:t>
            </w:r>
          </w:p>
        </w:tc>
        <w:tc>
          <w:tcPr>
            <w:tcW w:w="0" w:type="auto"/>
          </w:tcPr>
          <w:p w:rsidR="00A940F0" w:rsidRDefault="00A940F0" w:rsidP="00170396">
            <w:pPr>
              <w:jc w:val="left"/>
            </w:pPr>
            <w:r>
              <w:rPr>
                <w:rFonts w:hint="eastAsia"/>
              </w:rPr>
              <w:t>接上拉（上拉电阻</w:t>
            </w:r>
            <w:r>
              <w:rPr>
                <w:rFonts w:hint="eastAsia"/>
              </w:rPr>
              <w:t>10K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口</w:t>
            </w:r>
          </w:p>
        </w:tc>
      </w:tr>
      <w:tr w:rsidR="00A940F0" w:rsidTr="00A13C48">
        <w:tc>
          <w:tcPr>
            <w:tcW w:w="0" w:type="auto"/>
          </w:tcPr>
          <w:p w:rsidR="00A940F0" w:rsidRDefault="00A940F0" w:rsidP="00A13C48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:rsidR="00A940F0" w:rsidRDefault="00A940F0" w:rsidP="006257C3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A940F0" w:rsidRDefault="00A940F0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</w:tbl>
    <w:p w:rsidR="00672FE7" w:rsidRPr="00672FE7" w:rsidRDefault="00672FE7" w:rsidP="009D2542">
      <w:pPr>
        <w:ind w:left="210"/>
      </w:pPr>
    </w:p>
    <w:p w:rsidR="005D2C44" w:rsidRPr="00D87FAF" w:rsidRDefault="005D2C44" w:rsidP="00CD69C5">
      <w:pPr>
        <w:rPr>
          <w:b/>
        </w:rPr>
      </w:pPr>
      <w:r w:rsidRPr="009C6C70">
        <w:rPr>
          <w:rFonts w:hint="eastAsia"/>
          <w:b/>
        </w:rPr>
        <w:t>注意</w:t>
      </w:r>
      <w:r w:rsidR="009D2542" w:rsidRPr="009C6C70">
        <w:rPr>
          <w:rFonts w:hint="eastAsia"/>
          <w:b/>
        </w:rPr>
        <w:t>事项</w:t>
      </w:r>
      <w:r w:rsidRPr="009C6C70">
        <w:rPr>
          <w:rFonts w:hint="eastAsia"/>
          <w:b/>
        </w:rPr>
        <w:t>：</w:t>
      </w:r>
    </w:p>
    <w:p w:rsidR="002474AD" w:rsidRPr="002474AD" w:rsidRDefault="00E85AB5" w:rsidP="002474AD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模组</w:t>
      </w:r>
      <w:r w:rsidR="000A630E">
        <w:rPr>
          <w:rFonts w:hint="eastAsia"/>
          <w:b/>
        </w:rPr>
        <w:t>供电</w:t>
      </w:r>
      <w:r w:rsidR="0041766A">
        <w:rPr>
          <w:rFonts w:hint="eastAsia"/>
          <w:b/>
        </w:rPr>
        <w:t>至少</w:t>
      </w:r>
      <w:r w:rsidR="00D848A4" w:rsidRPr="00D87FAF">
        <w:rPr>
          <w:rFonts w:hint="eastAsia"/>
          <w:b/>
        </w:rPr>
        <w:t>按</w:t>
      </w:r>
      <w:r w:rsidR="007C4390" w:rsidRPr="00D87FAF">
        <w:rPr>
          <w:rFonts w:hint="eastAsia"/>
          <w:b/>
        </w:rPr>
        <w:t>3</w:t>
      </w:r>
      <w:r w:rsidR="00687499" w:rsidRPr="00D87FAF">
        <w:rPr>
          <w:rFonts w:hint="eastAsia"/>
          <w:b/>
        </w:rPr>
        <w:t>00mA</w:t>
      </w:r>
      <w:r w:rsidR="0041766A">
        <w:rPr>
          <w:rFonts w:hint="eastAsia"/>
          <w:b/>
        </w:rPr>
        <w:t>电流</w:t>
      </w:r>
      <w:r w:rsidR="00D848A4" w:rsidRPr="00D87FAF">
        <w:rPr>
          <w:rFonts w:hint="eastAsia"/>
          <w:b/>
        </w:rPr>
        <w:t>设计</w:t>
      </w:r>
      <w:r w:rsidR="00C91049">
        <w:rPr>
          <w:rFonts w:hint="eastAsia"/>
          <w:b/>
        </w:rPr>
        <w:t>，</w:t>
      </w:r>
      <w:r w:rsidR="00C91049" w:rsidRPr="00D87FAF">
        <w:rPr>
          <w:rFonts w:hint="eastAsia"/>
          <w:b/>
        </w:rPr>
        <w:t>LDO</w:t>
      </w:r>
      <w:r w:rsidR="00C91049">
        <w:rPr>
          <w:rFonts w:hint="eastAsia"/>
          <w:b/>
        </w:rPr>
        <w:t>必须选用</w:t>
      </w:r>
      <w:r w:rsidR="00C91049">
        <w:rPr>
          <w:rFonts w:hint="eastAsia"/>
          <w:b/>
        </w:rPr>
        <w:t>500mA</w:t>
      </w:r>
      <w:r w:rsidR="00C91049">
        <w:rPr>
          <w:rFonts w:hint="eastAsia"/>
          <w:b/>
        </w:rPr>
        <w:t>以上；</w:t>
      </w:r>
    </w:p>
    <w:p w:rsidR="00FE45ED" w:rsidRPr="00D87FAF" w:rsidRDefault="00E85AB5" w:rsidP="00CA22DB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模组</w:t>
      </w:r>
      <w:r w:rsidR="00D350F3" w:rsidRPr="00D87FAF">
        <w:rPr>
          <w:rFonts w:hint="eastAsia"/>
          <w:b/>
        </w:rPr>
        <w:t>电源、地</w:t>
      </w:r>
      <w:r w:rsidR="00941790" w:rsidRPr="00D87FAF">
        <w:rPr>
          <w:rFonts w:hint="eastAsia"/>
          <w:b/>
        </w:rPr>
        <w:t>，要与</w:t>
      </w:r>
      <w:r w:rsidR="00FE45ED" w:rsidRPr="00D87FAF">
        <w:rPr>
          <w:rFonts w:hint="eastAsia"/>
          <w:b/>
        </w:rPr>
        <w:t>瞬间</w:t>
      </w:r>
      <w:r w:rsidR="00D350F3" w:rsidRPr="00D87FAF">
        <w:rPr>
          <w:rFonts w:hint="eastAsia"/>
          <w:b/>
        </w:rPr>
        <w:t>大</w:t>
      </w:r>
      <w:r w:rsidR="00FE45ED" w:rsidRPr="00D87FAF">
        <w:rPr>
          <w:rFonts w:hint="eastAsia"/>
          <w:b/>
        </w:rPr>
        <w:t>电流的器件</w:t>
      </w:r>
      <w:r w:rsidR="00D350F3" w:rsidRPr="00D87FAF">
        <w:rPr>
          <w:rFonts w:hint="eastAsia"/>
          <w:b/>
        </w:rPr>
        <w:t>隔离</w:t>
      </w:r>
      <w:r w:rsidR="00FE45ED" w:rsidRPr="00D87FAF">
        <w:rPr>
          <w:rFonts w:hint="eastAsia"/>
          <w:b/>
        </w:rPr>
        <w:t>（瞬间</w:t>
      </w:r>
      <w:r w:rsidR="000A630E">
        <w:rPr>
          <w:rFonts w:hint="eastAsia"/>
          <w:b/>
        </w:rPr>
        <w:t>大</w:t>
      </w:r>
      <w:r w:rsidR="00FE45ED" w:rsidRPr="00D87FAF">
        <w:rPr>
          <w:rFonts w:hint="eastAsia"/>
          <w:b/>
        </w:rPr>
        <w:t>耗电流造成电源</w:t>
      </w:r>
      <w:r w:rsidR="00C91049">
        <w:rPr>
          <w:rFonts w:hint="eastAsia"/>
          <w:b/>
        </w:rPr>
        <w:t>、</w:t>
      </w:r>
      <w:r w:rsidR="00FE45ED" w:rsidRPr="00D87FAF">
        <w:rPr>
          <w:rFonts w:hint="eastAsia"/>
          <w:b/>
        </w:rPr>
        <w:t>地波动大，会严重干扰射频信号）</w:t>
      </w:r>
      <w:r w:rsidR="007F58C0" w:rsidRPr="00D87FAF">
        <w:rPr>
          <w:rFonts w:hint="eastAsia"/>
          <w:b/>
        </w:rPr>
        <w:t>；</w:t>
      </w:r>
    </w:p>
    <w:p w:rsidR="00C60EFC" w:rsidRDefault="00E85AB5" w:rsidP="00C60EFC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模组</w:t>
      </w:r>
      <w:r w:rsidR="00C91049">
        <w:rPr>
          <w:rFonts w:hint="eastAsia"/>
          <w:b/>
        </w:rPr>
        <w:t>发送</w:t>
      </w:r>
      <w:r w:rsidR="00C91049">
        <w:rPr>
          <w:b/>
        </w:rPr>
        <w:t>数据</w:t>
      </w:r>
      <w:r w:rsidR="00C91049">
        <w:rPr>
          <w:rFonts w:hint="eastAsia"/>
          <w:b/>
        </w:rPr>
        <w:t>时</w:t>
      </w:r>
      <w:r w:rsidR="00C91049">
        <w:rPr>
          <w:b/>
        </w:rPr>
        <w:t>会造成电源、地波动，</w:t>
      </w:r>
      <w:r w:rsidR="00C91049">
        <w:rPr>
          <w:rFonts w:hint="eastAsia"/>
          <w:b/>
        </w:rPr>
        <w:t>要求模组</w:t>
      </w:r>
      <w:r w:rsidR="00C60EFC">
        <w:rPr>
          <w:rFonts w:hint="eastAsia"/>
          <w:b/>
        </w:rPr>
        <w:t>地与敏感器件的地隔离，否则会导致</w:t>
      </w:r>
      <w:r w:rsidR="00C91049">
        <w:rPr>
          <w:rFonts w:hint="eastAsia"/>
          <w:b/>
        </w:rPr>
        <w:t>误检测</w:t>
      </w:r>
      <w:r w:rsidR="000A630E">
        <w:rPr>
          <w:rFonts w:hint="eastAsia"/>
          <w:b/>
        </w:rPr>
        <w:t>（例如</w:t>
      </w:r>
      <w:r w:rsidR="000A630E">
        <w:rPr>
          <w:b/>
        </w:rPr>
        <w:t>：</w:t>
      </w:r>
      <w:r w:rsidR="000A630E">
        <w:rPr>
          <w:rFonts w:hint="eastAsia"/>
          <w:b/>
        </w:rPr>
        <w:t>PM2.5</w:t>
      </w:r>
      <w:r w:rsidR="000A630E">
        <w:rPr>
          <w:rFonts w:hint="eastAsia"/>
          <w:b/>
        </w:rPr>
        <w:t>、人体</w:t>
      </w:r>
      <w:r w:rsidR="000A630E">
        <w:rPr>
          <w:b/>
        </w:rPr>
        <w:t>感应</w:t>
      </w:r>
      <w:r w:rsidR="000A630E">
        <w:rPr>
          <w:rFonts w:hint="eastAsia"/>
          <w:b/>
        </w:rPr>
        <w:t>）</w:t>
      </w:r>
      <w:r w:rsidR="009A3036">
        <w:rPr>
          <w:rFonts w:hint="eastAsia"/>
          <w:b/>
        </w:rPr>
        <w:t>；</w:t>
      </w:r>
    </w:p>
    <w:p w:rsidR="00BA7E3D" w:rsidRPr="009C6C70" w:rsidRDefault="00BA7E3D" w:rsidP="007201A8">
      <w:pPr>
        <w:pStyle w:val="a5"/>
        <w:numPr>
          <w:ilvl w:val="0"/>
          <w:numId w:val="16"/>
        </w:numPr>
        <w:ind w:firstLineChars="0"/>
        <w:rPr>
          <w:b/>
        </w:rPr>
      </w:pPr>
      <w:r w:rsidRPr="009C6C70">
        <w:rPr>
          <w:rFonts w:hint="eastAsia"/>
          <w:b/>
        </w:rPr>
        <w:t>预留测试点</w:t>
      </w:r>
      <w:r w:rsidRPr="009C6C70">
        <w:rPr>
          <w:rFonts w:hint="eastAsia"/>
          <w:b/>
        </w:rPr>
        <w:t>TP_</w:t>
      </w:r>
      <w:r w:rsidR="005913F7">
        <w:rPr>
          <w:rFonts w:hint="eastAsia"/>
          <w:b/>
        </w:rPr>
        <w:t>2</w:t>
      </w:r>
      <w:r w:rsidR="00C36FF3">
        <w:rPr>
          <w:rFonts w:hint="eastAsia"/>
          <w:b/>
        </w:rPr>
        <w:t>、</w:t>
      </w:r>
      <w:r w:rsidR="00C36FF3">
        <w:rPr>
          <w:rFonts w:hint="eastAsia"/>
          <w:b/>
        </w:rPr>
        <w:t>TP_</w:t>
      </w:r>
      <w:r w:rsidR="005913F7">
        <w:rPr>
          <w:rFonts w:hint="eastAsia"/>
          <w:b/>
        </w:rPr>
        <w:t>5</w:t>
      </w:r>
      <w:r w:rsidR="00C36FF3">
        <w:rPr>
          <w:rFonts w:hint="eastAsia"/>
          <w:b/>
        </w:rPr>
        <w:t>、</w:t>
      </w:r>
      <w:r w:rsidR="005913F7">
        <w:rPr>
          <w:rFonts w:hint="eastAsia"/>
          <w:b/>
        </w:rPr>
        <w:t>TP_23</w:t>
      </w:r>
      <w:r w:rsidR="005913F7">
        <w:rPr>
          <w:rFonts w:hint="eastAsia"/>
          <w:b/>
        </w:rPr>
        <w:t>、</w:t>
      </w:r>
      <w:r w:rsidR="00C36FF3">
        <w:rPr>
          <w:rFonts w:hint="eastAsia"/>
          <w:b/>
        </w:rPr>
        <w:t>TP_TX</w:t>
      </w:r>
      <w:r w:rsidR="00C36FF3">
        <w:rPr>
          <w:rFonts w:hint="eastAsia"/>
          <w:b/>
        </w:rPr>
        <w:t>、</w:t>
      </w:r>
      <w:r w:rsidR="00C36FF3" w:rsidRPr="009C6C70">
        <w:rPr>
          <w:rFonts w:hint="eastAsia"/>
          <w:b/>
        </w:rPr>
        <w:t>TP_</w:t>
      </w:r>
      <w:r w:rsidR="00C36FF3">
        <w:rPr>
          <w:rFonts w:hint="eastAsia"/>
          <w:b/>
        </w:rPr>
        <w:t>RX</w:t>
      </w:r>
      <w:r w:rsidR="00C36FF3">
        <w:rPr>
          <w:rFonts w:hint="eastAsia"/>
          <w:b/>
        </w:rPr>
        <w:t>、</w:t>
      </w:r>
      <w:r w:rsidR="008F537B">
        <w:rPr>
          <w:rFonts w:hint="eastAsia"/>
          <w:b/>
        </w:rPr>
        <w:t>TP_REST</w:t>
      </w:r>
      <w:r w:rsidR="005913F7">
        <w:rPr>
          <w:rFonts w:hint="eastAsia"/>
          <w:b/>
        </w:rPr>
        <w:t>、</w:t>
      </w:r>
      <w:r w:rsidR="005913F7">
        <w:rPr>
          <w:rFonts w:hint="eastAsia"/>
          <w:b/>
        </w:rPr>
        <w:t>TP_</w:t>
      </w:r>
      <w:r w:rsidR="005913F7" w:rsidRPr="005913F7">
        <w:rPr>
          <w:rFonts w:hint="eastAsia"/>
        </w:rPr>
        <w:t xml:space="preserve"> </w:t>
      </w:r>
      <w:r w:rsidR="005913F7" w:rsidRPr="005913F7">
        <w:rPr>
          <w:rFonts w:hint="eastAsia"/>
          <w:b/>
        </w:rPr>
        <w:t>nReload</w:t>
      </w:r>
      <w:r w:rsidRPr="009C6C70">
        <w:rPr>
          <w:rFonts w:hint="eastAsia"/>
          <w:b/>
        </w:rPr>
        <w:t>；</w:t>
      </w:r>
    </w:p>
    <w:p w:rsidR="00D776CF" w:rsidRPr="00C14E37" w:rsidRDefault="00827F27" w:rsidP="00EC23D8">
      <w:pPr>
        <w:pStyle w:val="a5"/>
        <w:numPr>
          <w:ilvl w:val="0"/>
          <w:numId w:val="16"/>
        </w:numPr>
        <w:ind w:firstLineChars="0"/>
        <w:rPr>
          <w:b/>
        </w:rPr>
      </w:pPr>
      <w:r w:rsidRPr="00D87FAF">
        <w:rPr>
          <w:rFonts w:hint="eastAsia"/>
          <w:b/>
        </w:rPr>
        <w:t>没有使用</w:t>
      </w:r>
      <w:r w:rsidR="00E14662" w:rsidRPr="00D87FAF">
        <w:rPr>
          <w:rFonts w:hint="eastAsia"/>
          <w:b/>
        </w:rPr>
        <w:t>的引脚悬空</w:t>
      </w:r>
      <w:r w:rsidR="00EC23D8">
        <w:rPr>
          <w:rFonts w:hint="eastAsia"/>
          <w:b/>
        </w:rPr>
        <w:t>；</w:t>
      </w:r>
    </w:p>
    <w:p w:rsidR="00FD4A66" w:rsidRDefault="00CD35DA" w:rsidP="006E302E">
      <w:pPr>
        <w:pStyle w:val="1"/>
        <w:numPr>
          <w:ilvl w:val="0"/>
          <w:numId w:val="9"/>
        </w:numPr>
      </w:pPr>
      <w:bookmarkStart w:id="5" w:name="_Toc498433826"/>
      <w:r>
        <w:rPr>
          <w:rFonts w:hint="eastAsia"/>
        </w:rPr>
        <w:lastRenderedPageBreak/>
        <w:t>PCB</w:t>
      </w:r>
      <w:r w:rsidR="00FD4A66">
        <w:rPr>
          <w:rFonts w:hint="eastAsia"/>
        </w:rPr>
        <w:t>布线</w:t>
      </w:r>
      <w:r w:rsidR="001B5DE7">
        <w:rPr>
          <w:rFonts w:hint="eastAsia"/>
        </w:rPr>
        <w:t>要求</w:t>
      </w:r>
      <w:bookmarkEnd w:id="5"/>
    </w:p>
    <w:p w:rsidR="00054BD8" w:rsidRDefault="00054BD8" w:rsidP="00AA1610">
      <w:pPr>
        <w:pStyle w:val="2"/>
        <w:numPr>
          <w:ilvl w:val="0"/>
          <w:numId w:val="22"/>
        </w:numPr>
      </w:pPr>
      <w:bookmarkStart w:id="6" w:name="_Toc498433827"/>
      <w:r w:rsidRPr="00E46112">
        <w:rPr>
          <w:rFonts w:hint="eastAsia"/>
        </w:rPr>
        <w:t>模</w:t>
      </w:r>
      <w:r w:rsidR="00902234">
        <w:rPr>
          <w:rFonts w:hint="eastAsia"/>
        </w:rPr>
        <w:t>组放置位置</w:t>
      </w:r>
      <w:bookmarkEnd w:id="6"/>
    </w:p>
    <w:p w:rsidR="00E013C4" w:rsidRDefault="00E013C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>2</w:t>
      </w:r>
      <w:r>
        <w:rPr>
          <w:rFonts w:hint="eastAsia"/>
        </w:rPr>
        <w:t>个模组</w:t>
      </w:r>
      <w:r w:rsidR="000A630E">
        <w:rPr>
          <w:rFonts w:hint="eastAsia"/>
        </w:rPr>
        <w:t>（</w:t>
      </w:r>
      <w:r w:rsidR="000A630E">
        <w:rPr>
          <w:rFonts w:hint="eastAsia"/>
        </w:rPr>
        <w:t>W</w:t>
      </w:r>
      <w:r w:rsidR="000A630E">
        <w:t>i</w:t>
      </w:r>
      <w:r w:rsidR="000A630E">
        <w:rPr>
          <w:rFonts w:hint="eastAsia"/>
        </w:rPr>
        <w:t>F</w:t>
      </w:r>
      <w:r w:rsidR="000A630E">
        <w:t>i+</w:t>
      </w:r>
      <w:r w:rsidR="000A630E">
        <w:t>蓝牙</w:t>
      </w:r>
      <w:r w:rsidR="000A630E">
        <w:rPr>
          <w:rFonts w:hint="eastAsia"/>
        </w:rPr>
        <w:t>）</w:t>
      </w:r>
      <w:r>
        <w:rPr>
          <w:rFonts w:hint="eastAsia"/>
        </w:rPr>
        <w:t>，要求</w:t>
      </w:r>
      <w:r>
        <w:rPr>
          <w:rFonts w:hint="eastAsia"/>
        </w:rPr>
        <w:t>2</w:t>
      </w:r>
      <w:r>
        <w:rPr>
          <w:rFonts w:hint="eastAsia"/>
        </w:rPr>
        <w:t>个天线互相垂直放置。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模组放置位置及朝向，按照最终成品安装或摆放后传输的主方向为参考，还要考虑产品内部结构及外部接口。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金属物件距离天线</w:t>
      </w:r>
      <w:r w:rsidRPr="00641ECC">
        <w:rPr>
          <w:rFonts w:hint="eastAsia"/>
        </w:rPr>
        <w:t>≥</w:t>
      </w:r>
      <w:r>
        <w:rPr>
          <w:rFonts w:hint="eastAsia"/>
        </w:rPr>
        <w:t>20</w:t>
      </w:r>
      <w:r w:rsidRPr="00641ECC">
        <w:rPr>
          <w:rFonts w:hint="eastAsia"/>
        </w:rPr>
        <w:t>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塑料外壳距离天线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连接线距离天线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Pr="008D36EC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推荐两种模组放置方案。</w:t>
      </w:r>
    </w:p>
    <w:p w:rsidR="00902234" w:rsidRPr="00902234" w:rsidRDefault="00902234" w:rsidP="00054BD8">
      <w:pPr>
        <w:ind w:firstLineChars="250" w:firstLine="525"/>
      </w:pPr>
    </w:p>
    <w:p w:rsidR="001754C7" w:rsidRDefault="001754C7" w:rsidP="000A630E">
      <w:pPr>
        <w:pStyle w:val="a5"/>
        <w:ind w:leftChars="100" w:left="210" w:firstLineChars="150" w:firstLine="315"/>
        <w:jc w:val="left"/>
      </w:pPr>
      <w:r w:rsidRPr="001754C7">
        <w:rPr>
          <w:noProof/>
        </w:rPr>
        <w:drawing>
          <wp:inline distT="0" distB="0" distL="0" distR="0">
            <wp:extent cx="3803307" cy="2764749"/>
            <wp:effectExtent l="19050" t="0" r="6693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94" cy="276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Default="00902234" w:rsidP="000A630E">
      <w:pPr>
        <w:pStyle w:val="a5"/>
        <w:ind w:left="420" w:firstLineChars="900" w:firstLine="1890"/>
        <w:jc w:val="left"/>
      </w:pPr>
      <w:r>
        <w:rPr>
          <w:rFonts w:hint="eastAsia"/>
        </w:rPr>
        <w:t>方案</w:t>
      </w:r>
      <w:r>
        <w:rPr>
          <w:rFonts w:hint="eastAsia"/>
        </w:rPr>
        <w:t>1-</w:t>
      </w:r>
      <w:r>
        <w:rPr>
          <w:rFonts w:hint="eastAsia"/>
        </w:rPr>
        <w:t>天线外露于主板</w:t>
      </w:r>
    </w:p>
    <w:p w:rsidR="00D12F25" w:rsidRDefault="00EC67E1" w:rsidP="000A630E">
      <w:pPr>
        <w:pStyle w:val="a5"/>
        <w:ind w:leftChars="100" w:left="210" w:firstLineChars="150" w:firstLine="315"/>
      </w:pPr>
      <w:r>
        <w:rPr>
          <w:noProof/>
        </w:rPr>
        <w:lastRenderedPageBreak/>
        <w:drawing>
          <wp:inline distT="0" distB="0" distL="0" distR="0">
            <wp:extent cx="3847527" cy="2066650"/>
            <wp:effectExtent l="19050" t="0" r="573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96" cy="206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Pr="002B71A8" w:rsidRDefault="00902234" w:rsidP="004472E5">
      <w:pPr>
        <w:pStyle w:val="a5"/>
        <w:ind w:left="420" w:firstLineChars="800" w:firstLine="1680"/>
        <w:jc w:val="left"/>
      </w:pPr>
      <w:r>
        <w:rPr>
          <w:rFonts w:hint="eastAsia"/>
        </w:rPr>
        <w:t>方案</w:t>
      </w:r>
      <w:r>
        <w:rPr>
          <w:rFonts w:hint="eastAsia"/>
        </w:rPr>
        <w:t>2-</w:t>
      </w:r>
      <w:r>
        <w:rPr>
          <w:rFonts w:hint="eastAsia"/>
        </w:rPr>
        <w:t>天线下方</w:t>
      </w:r>
      <w:r>
        <w:rPr>
          <w:rFonts w:hint="eastAsia"/>
        </w:rPr>
        <w:t>PCB</w:t>
      </w:r>
      <w:r>
        <w:rPr>
          <w:rFonts w:hint="eastAsia"/>
        </w:rPr>
        <w:t>挖空</w:t>
      </w:r>
    </w:p>
    <w:p w:rsidR="00A841C8" w:rsidRPr="00825797" w:rsidRDefault="00A841C8" w:rsidP="00A841C8">
      <w:pPr>
        <w:pStyle w:val="2"/>
        <w:numPr>
          <w:ilvl w:val="0"/>
          <w:numId w:val="22"/>
        </w:numPr>
      </w:pPr>
      <w:bookmarkStart w:id="7" w:name="_Toc460428453"/>
      <w:bookmarkStart w:id="8" w:name="_Toc498433828"/>
      <w:r>
        <w:rPr>
          <w:rFonts w:hint="eastAsia"/>
        </w:rPr>
        <w:t>PCB</w:t>
      </w:r>
      <w:r>
        <w:rPr>
          <w:rFonts w:hint="eastAsia"/>
        </w:rPr>
        <w:t>电源及地设计要求</w:t>
      </w:r>
      <w:bookmarkEnd w:id="7"/>
      <w:bookmarkEnd w:id="8"/>
    </w:p>
    <w:p w:rsidR="004472E5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模组电源</w:t>
      </w:r>
      <w:r w:rsidR="00606036">
        <w:rPr>
          <w:rFonts w:hint="eastAsia"/>
        </w:rPr>
        <w:t>与主板其它</w:t>
      </w:r>
      <w:r>
        <w:rPr>
          <w:rFonts w:hint="eastAsia"/>
        </w:rPr>
        <w:t>电</w:t>
      </w:r>
      <w:r w:rsidRPr="00B62435">
        <w:rPr>
          <w:rFonts w:hint="eastAsia"/>
        </w:rPr>
        <w:t>源分开，</w:t>
      </w:r>
      <w:r w:rsidR="00606036">
        <w:rPr>
          <w:rFonts w:hint="eastAsia"/>
        </w:rPr>
        <w:t>采用星型接法，避免</w:t>
      </w:r>
      <w:r>
        <w:rPr>
          <w:rFonts w:hint="eastAsia"/>
        </w:rPr>
        <w:t>电源干扰</w:t>
      </w:r>
      <w:r w:rsidR="004472E5">
        <w:rPr>
          <w:rFonts w:hint="eastAsia"/>
        </w:rPr>
        <w:t>；</w:t>
      </w:r>
    </w:p>
    <w:p w:rsidR="00A841C8" w:rsidRDefault="00606036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模块电源</w:t>
      </w:r>
      <w:r w:rsidR="00A841C8" w:rsidRPr="00B62435">
        <w:rPr>
          <w:rFonts w:hint="eastAsia"/>
        </w:rPr>
        <w:t>脚就近放置滤波电容</w:t>
      </w:r>
      <w:r w:rsidR="00A841C8">
        <w:rPr>
          <w:rFonts w:hint="eastAsia"/>
        </w:rPr>
        <w:t>及磁珠；</w:t>
      </w:r>
    </w:p>
    <w:p w:rsidR="004472E5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模组地</w:t>
      </w:r>
      <w:r w:rsidR="00606036">
        <w:rPr>
          <w:rFonts w:hint="eastAsia"/>
        </w:rPr>
        <w:t>回</w:t>
      </w:r>
      <w:r>
        <w:rPr>
          <w:rFonts w:hint="eastAsia"/>
        </w:rPr>
        <w:t>主电源地要</w:t>
      </w:r>
      <w:r w:rsidR="00606036">
        <w:rPr>
          <w:rFonts w:hint="eastAsia"/>
        </w:rPr>
        <w:t>最短最近最小回路</w:t>
      </w:r>
      <w:r>
        <w:rPr>
          <w:rFonts w:hint="eastAsia"/>
        </w:rPr>
        <w:t>；</w:t>
      </w:r>
    </w:p>
    <w:p w:rsidR="00A841C8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模组下面有较大面积的完整的</w:t>
      </w:r>
      <w:r w:rsidR="00606036">
        <w:rPr>
          <w:rFonts w:hint="eastAsia"/>
        </w:rPr>
        <w:t>地</w:t>
      </w:r>
      <w:r>
        <w:rPr>
          <w:rFonts w:hint="eastAsia"/>
        </w:rPr>
        <w:t>铺铜。</w:t>
      </w:r>
    </w:p>
    <w:p w:rsidR="00BC1B1B" w:rsidRDefault="000115B7" w:rsidP="00F17B0C">
      <w:pPr>
        <w:pStyle w:val="1"/>
        <w:numPr>
          <w:ilvl w:val="0"/>
          <w:numId w:val="9"/>
        </w:numPr>
      </w:pPr>
      <w:bookmarkStart w:id="9" w:name="_Toc498433829"/>
      <w:r>
        <w:rPr>
          <w:rFonts w:hint="eastAsia"/>
        </w:rPr>
        <w:t>产品</w:t>
      </w:r>
      <w:r w:rsidR="00A30C6A">
        <w:rPr>
          <w:rFonts w:hint="eastAsia"/>
        </w:rPr>
        <w:t>整机</w:t>
      </w:r>
      <w:r w:rsidR="00296C7B">
        <w:rPr>
          <w:rFonts w:hint="eastAsia"/>
        </w:rPr>
        <w:t>结构</w:t>
      </w:r>
      <w:r w:rsidR="00A30C6A">
        <w:rPr>
          <w:rFonts w:hint="eastAsia"/>
        </w:rPr>
        <w:t>要求</w:t>
      </w:r>
      <w:bookmarkEnd w:id="9"/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放置区域的外壳不能涂</w:t>
      </w:r>
      <w:r>
        <w:rPr>
          <w:rFonts w:hint="eastAsia"/>
        </w:rPr>
        <w:t>/</w:t>
      </w:r>
      <w:r>
        <w:rPr>
          <w:rFonts w:hint="eastAsia"/>
        </w:rPr>
        <w:t>喷有含金属粉末的漆，或贴有含金属的标签等。</w:t>
      </w:r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放置区域（前方，上</w:t>
      </w:r>
      <w:r>
        <w:rPr>
          <w:rFonts w:hint="eastAsia"/>
        </w:rPr>
        <w:t>/</w:t>
      </w:r>
      <w:r>
        <w:rPr>
          <w:rFonts w:hint="eastAsia"/>
        </w:rPr>
        <w:t>下方，左</w:t>
      </w:r>
      <w:r>
        <w:rPr>
          <w:rFonts w:hint="eastAsia"/>
        </w:rPr>
        <w:t>/</w:t>
      </w:r>
      <w:r>
        <w:rPr>
          <w:rFonts w:hint="eastAsia"/>
        </w:rPr>
        <w:t>右方向）</w:t>
      </w:r>
      <w:r>
        <w:rPr>
          <w:rFonts w:hint="eastAsia"/>
        </w:rPr>
        <w:t>20mm</w:t>
      </w:r>
      <w:r>
        <w:rPr>
          <w:rFonts w:hint="eastAsia"/>
        </w:rPr>
        <w:t>处不能有金属（网）罩，连接线，排线，</w:t>
      </w:r>
      <w:r>
        <w:rPr>
          <w:rFonts w:hint="eastAsia"/>
        </w:rPr>
        <w:t>FPC</w:t>
      </w:r>
      <w:r>
        <w:rPr>
          <w:rFonts w:hint="eastAsia"/>
        </w:rPr>
        <w:t>，或其他金属结构等。</w:t>
      </w:r>
    </w:p>
    <w:sectPr w:rsidR="00AA1610" w:rsidSect="00204880">
      <w:headerReference w:type="default" r:id="rId13"/>
      <w:pgSz w:w="11906" w:h="16838"/>
      <w:pgMar w:top="1440" w:right="1274" w:bottom="1135" w:left="1276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B1B" w:rsidRDefault="00605B1B" w:rsidP="005C522E">
      <w:r>
        <w:separator/>
      </w:r>
    </w:p>
  </w:endnote>
  <w:endnote w:type="continuationSeparator" w:id="0">
    <w:p w:rsidR="00605B1B" w:rsidRDefault="00605B1B" w:rsidP="005C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B1B" w:rsidRDefault="00605B1B" w:rsidP="005C522E">
      <w:r>
        <w:separator/>
      </w:r>
    </w:p>
  </w:footnote>
  <w:footnote w:type="continuationSeparator" w:id="0">
    <w:p w:rsidR="00605B1B" w:rsidRDefault="00605B1B" w:rsidP="005C5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395"/>
      <w:gridCol w:w="1181"/>
      <w:gridCol w:w="2646"/>
      <w:gridCol w:w="1302"/>
    </w:tblGrid>
    <w:tr w:rsidR="00204880" w:rsidTr="002E5E96">
      <w:trPr>
        <w:jc w:val="center"/>
      </w:trPr>
      <w:tc>
        <w:tcPr>
          <w:tcW w:w="43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深圳和而泰智能控制股份有限公司</w:t>
          </w: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eastAsia="Times New Roman"/>
              <w:b/>
              <w:highlight w:val="yellow"/>
            </w:rPr>
          </w:pPr>
          <w:r w:rsidRPr="000068C6">
            <w:rPr>
              <w:rFonts w:ascii="宋体" w:hAnsi="宋体" w:cs="宋体" w:hint="eastAsia"/>
              <w:b/>
            </w:rPr>
            <w:t>文件</w:t>
          </w:r>
          <w:r>
            <w:rPr>
              <w:rFonts w:ascii="宋体" w:hAnsi="宋体" w:cs="宋体" w:hint="eastAsia"/>
              <w:b/>
            </w:rPr>
            <w:t>名称</w:t>
          </w:r>
          <w:r w:rsidRPr="000068C6">
            <w:rPr>
              <w:rFonts w:ascii="宋体" w:hAnsi="宋体" w:cs="宋体" w:hint="eastAsia"/>
              <w:b/>
            </w:rPr>
            <w:t>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204880" w:rsidRPr="00AA767B" w:rsidRDefault="00214579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b/>
            </w:rPr>
          </w:pPr>
          <w:r w:rsidRPr="00214579">
            <w:rPr>
              <w:rFonts w:ascii="宋体" w:hAnsi="宋体" w:cs="宋体" w:hint="eastAsia"/>
              <w:b/>
            </w:rPr>
            <w:t>汉枫HF-LPB100</w:t>
          </w:r>
          <w:r w:rsidR="00204880">
            <w:rPr>
              <w:rFonts w:ascii="宋体" w:hAnsi="宋体" w:cs="宋体" w:hint="eastAsia"/>
              <w:b/>
            </w:rPr>
            <w:t>硬件设计</w:t>
          </w:r>
          <w:r w:rsidR="00204880">
            <w:rPr>
              <w:rFonts w:ascii="宋体" w:hAnsi="宋体" w:cs="宋体"/>
              <w:b/>
            </w:rPr>
            <w:t>规范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密级：公开</w:t>
          </w:r>
        </w:p>
      </w:tc>
    </w:tr>
    <w:tr w:rsidR="00204880" w:rsidTr="002E5E96">
      <w:trPr>
        <w:trHeight w:hRule="exact" w:val="454"/>
        <w:jc w:val="center"/>
      </w:trPr>
      <w:tc>
        <w:tcPr>
          <w:tcW w:w="43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8A0B84" w:rsidRDefault="00204880" w:rsidP="00204880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AA767B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eastAsia="Times New Roman"/>
              <w:b/>
            </w:rPr>
          </w:pPr>
          <w:r w:rsidRPr="00AA767B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E4425">
            <w:rPr>
              <w:rFonts w:ascii="宋体" w:hAnsi="宋体" w:cs="宋体" w:hint="eastAsia"/>
              <w:b/>
            </w:rPr>
            <w:t>第</w:t>
          </w:r>
          <w:r w:rsidR="007B5777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PAGE </w:instrText>
          </w:r>
          <w:r w:rsidR="007B5777" w:rsidRPr="00EE4425">
            <w:rPr>
              <w:rFonts w:ascii="宋体" w:hAnsi="宋体" w:cs="宋体"/>
              <w:b/>
            </w:rPr>
            <w:fldChar w:fldCharType="separate"/>
          </w:r>
          <w:r w:rsidR="00DB762C">
            <w:rPr>
              <w:rFonts w:ascii="宋体" w:hAnsi="宋体" w:cs="宋体"/>
              <w:b/>
              <w:noProof/>
            </w:rPr>
            <w:t>1</w:t>
          </w:r>
          <w:r w:rsidR="007B5777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  <w:r w:rsidRPr="00EE4425">
            <w:rPr>
              <w:rFonts w:ascii="宋体" w:hAnsi="宋体" w:cs="宋体"/>
              <w:b/>
            </w:rPr>
            <w:t>/</w:t>
          </w:r>
          <w:r w:rsidRPr="00EE4425">
            <w:rPr>
              <w:rFonts w:ascii="宋体" w:hAnsi="宋体" w:cs="宋体" w:hint="eastAsia"/>
              <w:b/>
            </w:rPr>
            <w:t>共</w:t>
          </w:r>
          <w:r w:rsidR="007B5777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NUMPAGES  </w:instrText>
          </w:r>
          <w:r w:rsidR="007B5777" w:rsidRPr="00EE4425">
            <w:rPr>
              <w:rFonts w:ascii="宋体" w:hAnsi="宋体" w:cs="宋体"/>
              <w:b/>
            </w:rPr>
            <w:fldChar w:fldCharType="separate"/>
          </w:r>
          <w:r w:rsidR="00DB762C">
            <w:rPr>
              <w:rFonts w:ascii="宋体" w:hAnsi="宋体" w:cs="宋体"/>
              <w:b/>
              <w:noProof/>
            </w:rPr>
            <w:t>6</w:t>
          </w:r>
          <w:r w:rsidR="007B5777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</w:p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AA767B">
            <w:rPr>
              <w:rFonts w:ascii="宋体" w:hAnsi="宋体" w:cs="宋体" w:hint="eastAsia"/>
              <w:b/>
            </w:rPr>
            <w:t>版本：</w:t>
          </w:r>
          <w:r>
            <w:rPr>
              <w:rFonts w:ascii="宋体" w:hAnsi="宋体" w:cs="宋体" w:hint="eastAsia"/>
              <w:b/>
            </w:rPr>
            <w:t>V</w:t>
          </w:r>
          <w:r w:rsidRPr="005A12C0">
            <w:rPr>
              <w:rFonts w:ascii="宋体" w:hAnsi="宋体" w:cs="宋体" w:hint="eastAsia"/>
              <w:b/>
            </w:rPr>
            <w:t>1</w:t>
          </w:r>
          <w:r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 w:hint="eastAsia"/>
              <w:b/>
            </w:rPr>
            <w:t>0.0</w:t>
          </w:r>
        </w:p>
      </w:tc>
    </w:tr>
  </w:tbl>
  <w:p w:rsidR="00204880" w:rsidRDefault="002048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47D"/>
    <w:multiLevelType w:val="hybridMultilevel"/>
    <w:tmpl w:val="61C4F4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E2B91"/>
    <w:multiLevelType w:val="hybridMultilevel"/>
    <w:tmpl w:val="25385E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BE252E"/>
    <w:multiLevelType w:val="hybridMultilevel"/>
    <w:tmpl w:val="AAFC30A2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A37A6"/>
    <w:multiLevelType w:val="hybridMultilevel"/>
    <w:tmpl w:val="921CB812"/>
    <w:lvl w:ilvl="0" w:tplc="ADAADA34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2661EB"/>
    <w:multiLevelType w:val="hybridMultilevel"/>
    <w:tmpl w:val="94C860B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36548B"/>
    <w:multiLevelType w:val="multilevel"/>
    <w:tmpl w:val="88EADE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7F53BE8"/>
    <w:multiLevelType w:val="hybridMultilevel"/>
    <w:tmpl w:val="CAB8789E"/>
    <w:lvl w:ilvl="0" w:tplc="8ED402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212C28"/>
    <w:multiLevelType w:val="multilevel"/>
    <w:tmpl w:val="D7928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2D4541E"/>
    <w:multiLevelType w:val="hybridMultilevel"/>
    <w:tmpl w:val="A11AF290"/>
    <w:lvl w:ilvl="0" w:tplc="0409000B">
      <w:start w:val="1"/>
      <w:numFmt w:val="bullet"/>
      <w:lvlText w:val=""/>
      <w:lvlJc w:val="left"/>
      <w:pPr>
        <w:ind w:left="6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20"/>
      </w:pPr>
      <w:rPr>
        <w:rFonts w:ascii="Wingdings" w:hAnsi="Wingdings" w:hint="default"/>
      </w:rPr>
    </w:lvl>
  </w:abstractNum>
  <w:abstractNum w:abstractNumId="9">
    <w:nsid w:val="244D5D99"/>
    <w:multiLevelType w:val="hybridMultilevel"/>
    <w:tmpl w:val="F6A6FA1C"/>
    <w:lvl w:ilvl="0" w:tplc="D1E2429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A24545"/>
    <w:multiLevelType w:val="hybridMultilevel"/>
    <w:tmpl w:val="1CFC4D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F93889"/>
    <w:multiLevelType w:val="hybridMultilevel"/>
    <w:tmpl w:val="54F6F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8FA2042"/>
    <w:multiLevelType w:val="hybridMultilevel"/>
    <w:tmpl w:val="74429348"/>
    <w:lvl w:ilvl="0" w:tplc="8EEEE868">
      <w:start w:val="1"/>
      <w:numFmt w:val="decimal"/>
      <w:lvlText w:val="3.5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434940"/>
    <w:multiLevelType w:val="hybridMultilevel"/>
    <w:tmpl w:val="AFBC53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444F06"/>
    <w:multiLevelType w:val="hybridMultilevel"/>
    <w:tmpl w:val="B600D1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0BB03CD"/>
    <w:multiLevelType w:val="hybridMultilevel"/>
    <w:tmpl w:val="225C690C"/>
    <w:lvl w:ilvl="0" w:tplc="FA7052E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5F4479"/>
    <w:multiLevelType w:val="hybridMultilevel"/>
    <w:tmpl w:val="B92E99FC"/>
    <w:lvl w:ilvl="0" w:tplc="09486BF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271975"/>
    <w:multiLevelType w:val="hybridMultilevel"/>
    <w:tmpl w:val="D66C8F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546E7A"/>
    <w:multiLevelType w:val="hybridMultilevel"/>
    <w:tmpl w:val="108C14C6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5C10C8"/>
    <w:multiLevelType w:val="hybridMultilevel"/>
    <w:tmpl w:val="D67A9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1705C09"/>
    <w:multiLevelType w:val="hybridMultilevel"/>
    <w:tmpl w:val="1E6C99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9C6A88"/>
    <w:multiLevelType w:val="hybridMultilevel"/>
    <w:tmpl w:val="DFDC991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814A85"/>
    <w:multiLevelType w:val="hybridMultilevel"/>
    <w:tmpl w:val="276E081A"/>
    <w:lvl w:ilvl="0" w:tplc="0322964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9C4869"/>
    <w:multiLevelType w:val="multilevel"/>
    <w:tmpl w:val="D8FCE6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6D261DD"/>
    <w:multiLevelType w:val="hybridMultilevel"/>
    <w:tmpl w:val="28129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7CA7090"/>
    <w:multiLevelType w:val="hybridMultilevel"/>
    <w:tmpl w:val="371A2F0E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6">
    <w:nsid w:val="70D43CEE"/>
    <w:multiLevelType w:val="hybridMultilevel"/>
    <w:tmpl w:val="D43214CC"/>
    <w:lvl w:ilvl="0" w:tplc="353461BC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CC2DC5"/>
    <w:multiLevelType w:val="hybridMultilevel"/>
    <w:tmpl w:val="D0DAD6C8"/>
    <w:lvl w:ilvl="0" w:tplc="36C69A1C">
      <w:start w:val="1"/>
      <w:numFmt w:val="decimal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91618E"/>
    <w:multiLevelType w:val="hybridMultilevel"/>
    <w:tmpl w:val="9A7891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87F7F8D"/>
    <w:multiLevelType w:val="hybridMultilevel"/>
    <w:tmpl w:val="73A609D0"/>
    <w:lvl w:ilvl="0" w:tplc="4080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0C32CC"/>
    <w:multiLevelType w:val="hybridMultilevel"/>
    <w:tmpl w:val="D73466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FD56DFB"/>
    <w:multiLevelType w:val="hybridMultilevel"/>
    <w:tmpl w:val="162AC3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10"/>
  </w:num>
  <w:num w:numId="5">
    <w:abstractNumId w:val="29"/>
  </w:num>
  <w:num w:numId="6">
    <w:abstractNumId w:val="14"/>
  </w:num>
  <w:num w:numId="7">
    <w:abstractNumId w:val="31"/>
  </w:num>
  <w:num w:numId="8">
    <w:abstractNumId w:val="7"/>
  </w:num>
  <w:num w:numId="9">
    <w:abstractNumId w:val="5"/>
  </w:num>
  <w:num w:numId="10">
    <w:abstractNumId w:val="22"/>
  </w:num>
  <w:num w:numId="11">
    <w:abstractNumId w:val="27"/>
  </w:num>
  <w:num w:numId="12">
    <w:abstractNumId w:val="15"/>
  </w:num>
  <w:num w:numId="13">
    <w:abstractNumId w:val="20"/>
  </w:num>
  <w:num w:numId="14">
    <w:abstractNumId w:val="4"/>
  </w:num>
  <w:num w:numId="15">
    <w:abstractNumId w:val="28"/>
  </w:num>
  <w:num w:numId="16">
    <w:abstractNumId w:val="21"/>
  </w:num>
  <w:num w:numId="17">
    <w:abstractNumId w:val="24"/>
  </w:num>
  <w:num w:numId="18">
    <w:abstractNumId w:val="25"/>
  </w:num>
  <w:num w:numId="19">
    <w:abstractNumId w:val="1"/>
  </w:num>
  <w:num w:numId="20">
    <w:abstractNumId w:val="23"/>
  </w:num>
  <w:num w:numId="21">
    <w:abstractNumId w:val="11"/>
  </w:num>
  <w:num w:numId="22">
    <w:abstractNumId w:val="9"/>
  </w:num>
  <w:num w:numId="23">
    <w:abstractNumId w:val="12"/>
  </w:num>
  <w:num w:numId="24">
    <w:abstractNumId w:val="18"/>
  </w:num>
  <w:num w:numId="25">
    <w:abstractNumId w:val="26"/>
  </w:num>
  <w:num w:numId="26">
    <w:abstractNumId w:val="13"/>
  </w:num>
  <w:num w:numId="27">
    <w:abstractNumId w:val="6"/>
  </w:num>
  <w:num w:numId="28">
    <w:abstractNumId w:val="8"/>
  </w:num>
  <w:num w:numId="29">
    <w:abstractNumId w:val="3"/>
  </w:num>
  <w:num w:numId="30">
    <w:abstractNumId w:val="0"/>
  </w:num>
  <w:num w:numId="31">
    <w:abstractNumId w:val="2"/>
  </w:num>
  <w:num w:numId="32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22E"/>
    <w:rsid w:val="00003A28"/>
    <w:rsid w:val="00003C95"/>
    <w:rsid w:val="000115B7"/>
    <w:rsid w:val="00013C25"/>
    <w:rsid w:val="00016B05"/>
    <w:rsid w:val="00017897"/>
    <w:rsid w:val="000207DB"/>
    <w:rsid w:val="00023A5B"/>
    <w:rsid w:val="00031563"/>
    <w:rsid w:val="00032098"/>
    <w:rsid w:val="00035E89"/>
    <w:rsid w:val="00054BD8"/>
    <w:rsid w:val="00062B24"/>
    <w:rsid w:val="00063312"/>
    <w:rsid w:val="00064642"/>
    <w:rsid w:val="00070623"/>
    <w:rsid w:val="00071A78"/>
    <w:rsid w:val="00092243"/>
    <w:rsid w:val="00096814"/>
    <w:rsid w:val="000A029A"/>
    <w:rsid w:val="000A2DB6"/>
    <w:rsid w:val="000A59E0"/>
    <w:rsid w:val="000A630E"/>
    <w:rsid w:val="000B196F"/>
    <w:rsid w:val="000B44C2"/>
    <w:rsid w:val="000B4B11"/>
    <w:rsid w:val="000C3A24"/>
    <w:rsid w:val="000C53E3"/>
    <w:rsid w:val="000C63A0"/>
    <w:rsid w:val="000D1284"/>
    <w:rsid w:val="000D3521"/>
    <w:rsid w:val="000D5E5E"/>
    <w:rsid w:val="000E17C4"/>
    <w:rsid w:val="000E5CE7"/>
    <w:rsid w:val="00100927"/>
    <w:rsid w:val="001076D8"/>
    <w:rsid w:val="001123E5"/>
    <w:rsid w:val="00113B30"/>
    <w:rsid w:val="001200BD"/>
    <w:rsid w:val="00120561"/>
    <w:rsid w:val="00122DF0"/>
    <w:rsid w:val="00125319"/>
    <w:rsid w:val="00127AF1"/>
    <w:rsid w:val="0014428A"/>
    <w:rsid w:val="00144ECF"/>
    <w:rsid w:val="001474EB"/>
    <w:rsid w:val="001478E0"/>
    <w:rsid w:val="00147F73"/>
    <w:rsid w:val="00152754"/>
    <w:rsid w:val="00153711"/>
    <w:rsid w:val="00154A00"/>
    <w:rsid w:val="0015538A"/>
    <w:rsid w:val="00155C4A"/>
    <w:rsid w:val="00162513"/>
    <w:rsid w:val="001632DA"/>
    <w:rsid w:val="00170396"/>
    <w:rsid w:val="00170654"/>
    <w:rsid w:val="001726BE"/>
    <w:rsid w:val="001754C7"/>
    <w:rsid w:val="001771FC"/>
    <w:rsid w:val="00181852"/>
    <w:rsid w:val="001823AC"/>
    <w:rsid w:val="001962AE"/>
    <w:rsid w:val="001A409C"/>
    <w:rsid w:val="001A4A43"/>
    <w:rsid w:val="001A59C1"/>
    <w:rsid w:val="001A5EF0"/>
    <w:rsid w:val="001B4484"/>
    <w:rsid w:val="001B5DE7"/>
    <w:rsid w:val="001C2912"/>
    <w:rsid w:val="001C2C4D"/>
    <w:rsid w:val="001C51E4"/>
    <w:rsid w:val="001D0D38"/>
    <w:rsid w:val="001D2A3A"/>
    <w:rsid w:val="001D443A"/>
    <w:rsid w:val="001E2266"/>
    <w:rsid w:val="001E3AA7"/>
    <w:rsid w:val="001E4959"/>
    <w:rsid w:val="001E5275"/>
    <w:rsid w:val="001E5680"/>
    <w:rsid w:val="001F1431"/>
    <w:rsid w:val="001F1C70"/>
    <w:rsid w:val="001F3A7B"/>
    <w:rsid w:val="001F5028"/>
    <w:rsid w:val="001F5052"/>
    <w:rsid w:val="00200C19"/>
    <w:rsid w:val="00201708"/>
    <w:rsid w:val="00204880"/>
    <w:rsid w:val="00207218"/>
    <w:rsid w:val="00212C74"/>
    <w:rsid w:val="00213779"/>
    <w:rsid w:val="00214579"/>
    <w:rsid w:val="0022004F"/>
    <w:rsid w:val="002216A1"/>
    <w:rsid w:val="002229B5"/>
    <w:rsid w:val="00223928"/>
    <w:rsid w:val="00224DBC"/>
    <w:rsid w:val="00225078"/>
    <w:rsid w:val="00226F00"/>
    <w:rsid w:val="002306C6"/>
    <w:rsid w:val="00232DC2"/>
    <w:rsid w:val="00243006"/>
    <w:rsid w:val="00243448"/>
    <w:rsid w:val="00245722"/>
    <w:rsid w:val="00246714"/>
    <w:rsid w:val="00246E62"/>
    <w:rsid w:val="002474AD"/>
    <w:rsid w:val="00255EF7"/>
    <w:rsid w:val="00256E71"/>
    <w:rsid w:val="0027291A"/>
    <w:rsid w:val="002743FD"/>
    <w:rsid w:val="00275D56"/>
    <w:rsid w:val="00277A87"/>
    <w:rsid w:val="00280E89"/>
    <w:rsid w:val="00281BDF"/>
    <w:rsid w:val="00283BC6"/>
    <w:rsid w:val="00284233"/>
    <w:rsid w:val="00287B16"/>
    <w:rsid w:val="00296C7B"/>
    <w:rsid w:val="002A0F4C"/>
    <w:rsid w:val="002B0B18"/>
    <w:rsid w:val="002B41D6"/>
    <w:rsid w:val="002B636D"/>
    <w:rsid w:val="002B722D"/>
    <w:rsid w:val="002B7298"/>
    <w:rsid w:val="002C0654"/>
    <w:rsid w:val="002C5EE8"/>
    <w:rsid w:val="002D143F"/>
    <w:rsid w:val="002D4D65"/>
    <w:rsid w:val="002E033F"/>
    <w:rsid w:val="002E44F3"/>
    <w:rsid w:val="002E59BF"/>
    <w:rsid w:val="002F58D4"/>
    <w:rsid w:val="002F7504"/>
    <w:rsid w:val="003000EC"/>
    <w:rsid w:val="00300BA5"/>
    <w:rsid w:val="00302ED8"/>
    <w:rsid w:val="00304B7E"/>
    <w:rsid w:val="0031411C"/>
    <w:rsid w:val="00320273"/>
    <w:rsid w:val="00322AA0"/>
    <w:rsid w:val="0032340E"/>
    <w:rsid w:val="0032741E"/>
    <w:rsid w:val="003323D8"/>
    <w:rsid w:val="003349D1"/>
    <w:rsid w:val="00334E1F"/>
    <w:rsid w:val="00350934"/>
    <w:rsid w:val="00352EB0"/>
    <w:rsid w:val="0036088C"/>
    <w:rsid w:val="003627BC"/>
    <w:rsid w:val="00364AE7"/>
    <w:rsid w:val="00366C85"/>
    <w:rsid w:val="00367EB8"/>
    <w:rsid w:val="00370E34"/>
    <w:rsid w:val="00374566"/>
    <w:rsid w:val="003764F0"/>
    <w:rsid w:val="00380643"/>
    <w:rsid w:val="00380FE3"/>
    <w:rsid w:val="00383839"/>
    <w:rsid w:val="00386229"/>
    <w:rsid w:val="00391354"/>
    <w:rsid w:val="003913BA"/>
    <w:rsid w:val="00395847"/>
    <w:rsid w:val="003A0079"/>
    <w:rsid w:val="003A0AF2"/>
    <w:rsid w:val="003A0BFE"/>
    <w:rsid w:val="003A0D7C"/>
    <w:rsid w:val="003A4FAE"/>
    <w:rsid w:val="003B1FF5"/>
    <w:rsid w:val="003C119C"/>
    <w:rsid w:val="003C16D6"/>
    <w:rsid w:val="003D6B44"/>
    <w:rsid w:val="003D7C63"/>
    <w:rsid w:val="003F6937"/>
    <w:rsid w:val="003F6BD6"/>
    <w:rsid w:val="003F791A"/>
    <w:rsid w:val="00402D0C"/>
    <w:rsid w:val="00403247"/>
    <w:rsid w:val="00405808"/>
    <w:rsid w:val="00406483"/>
    <w:rsid w:val="004067F3"/>
    <w:rsid w:val="0040694F"/>
    <w:rsid w:val="00410EBF"/>
    <w:rsid w:val="004126DB"/>
    <w:rsid w:val="0041766A"/>
    <w:rsid w:val="00420584"/>
    <w:rsid w:val="00425319"/>
    <w:rsid w:val="00431A4A"/>
    <w:rsid w:val="004379E0"/>
    <w:rsid w:val="004400EA"/>
    <w:rsid w:val="004420F4"/>
    <w:rsid w:val="004442B5"/>
    <w:rsid w:val="004472E5"/>
    <w:rsid w:val="00450384"/>
    <w:rsid w:val="0045794C"/>
    <w:rsid w:val="00457E5F"/>
    <w:rsid w:val="0046655A"/>
    <w:rsid w:val="00470855"/>
    <w:rsid w:val="0047388F"/>
    <w:rsid w:val="00482E64"/>
    <w:rsid w:val="004867B4"/>
    <w:rsid w:val="00486A11"/>
    <w:rsid w:val="00492507"/>
    <w:rsid w:val="004A174F"/>
    <w:rsid w:val="004A1DE3"/>
    <w:rsid w:val="004A1FD8"/>
    <w:rsid w:val="004A49F9"/>
    <w:rsid w:val="004A60AC"/>
    <w:rsid w:val="004A7063"/>
    <w:rsid w:val="004B2BBC"/>
    <w:rsid w:val="004B450E"/>
    <w:rsid w:val="004B5E83"/>
    <w:rsid w:val="004B6507"/>
    <w:rsid w:val="004C2324"/>
    <w:rsid w:val="004C3957"/>
    <w:rsid w:val="004D436B"/>
    <w:rsid w:val="004D7647"/>
    <w:rsid w:val="004E0849"/>
    <w:rsid w:val="004E175C"/>
    <w:rsid w:val="004E65C3"/>
    <w:rsid w:val="004F5745"/>
    <w:rsid w:val="00502F57"/>
    <w:rsid w:val="005046BC"/>
    <w:rsid w:val="005154D3"/>
    <w:rsid w:val="00527436"/>
    <w:rsid w:val="00532EAF"/>
    <w:rsid w:val="00536B2D"/>
    <w:rsid w:val="00536E61"/>
    <w:rsid w:val="00542184"/>
    <w:rsid w:val="00543003"/>
    <w:rsid w:val="005436B6"/>
    <w:rsid w:val="005448CE"/>
    <w:rsid w:val="00545018"/>
    <w:rsid w:val="00546A91"/>
    <w:rsid w:val="005514AC"/>
    <w:rsid w:val="005542A2"/>
    <w:rsid w:val="005547CB"/>
    <w:rsid w:val="00560A46"/>
    <w:rsid w:val="005624F1"/>
    <w:rsid w:val="00566D9A"/>
    <w:rsid w:val="00571400"/>
    <w:rsid w:val="00576F5D"/>
    <w:rsid w:val="00581116"/>
    <w:rsid w:val="00581185"/>
    <w:rsid w:val="00586CC9"/>
    <w:rsid w:val="00586D81"/>
    <w:rsid w:val="00587C00"/>
    <w:rsid w:val="005913F7"/>
    <w:rsid w:val="00595FFC"/>
    <w:rsid w:val="005A5331"/>
    <w:rsid w:val="005A6E1A"/>
    <w:rsid w:val="005B0254"/>
    <w:rsid w:val="005B1AE8"/>
    <w:rsid w:val="005B58CD"/>
    <w:rsid w:val="005C5066"/>
    <w:rsid w:val="005C522E"/>
    <w:rsid w:val="005C622A"/>
    <w:rsid w:val="005C6293"/>
    <w:rsid w:val="005D0DD3"/>
    <w:rsid w:val="005D2C44"/>
    <w:rsid w:val="005D2D54"/>
    <w:rsid w:val="005D424C"/>
    <w:rsid w:val="005D7A14"/>
    <w:rsid w:val="005E06B1"/>
    <w:rsid w:val="005E5146"/>
    <w:rsid w:val="005E6B83"/>
    <w:rsid w:val="005E765B"/>
    <w:rsid w:val="005F0CD7"/>
    <w:rsid w:val="005F63F9"/>
    <w:rsid w:val="006028BB"/>
    <w:rsid w:val="0060364A"/>
    <w:rsid w:val="00605B1B"/>
    <w:rsid w:val="00606036"/>
    <w:rsid w:val="0060746B"/>
    <w:rsid w:val="00610400"/>
    <w:rsid w:val="00620734"/>
    <w:rsid w:val="00620CC9"/>
    <w:rsid w:val="006229BA"/>
    <w:rsid w:val="00622D86"/>
    <w:rsid w:val="00622E5E"/>
    <w:rsid w:val="00632A60"/>
    <w:rsid w:val="00641B95"/>
    <w:rsid w:val="00641ECC"/>
    <w:rsid w:val="00644DA0"/>
    <w:rsid w:val="0064560E"/>
    <w:rsid w:val="0064685A"/>
    <w:rsid w:val="00646925"/>
    <w:rsid w:val="0065080F"/>
    <w:rsid w:val="00653493"/>
    <w:rsid w:val="006534DB"/>
    <w:rsid w:val="0065597C"/>
    <w:rsid w:val="00657217"/>
    <w:rsid w:val="00657225"/>
    <w:rsid w:val="00661825"/>
    <w:rsid w:val="00661B7C"/>
    <w:rsid w:val="0066467F"/>
    <w:rsid w:val="00666E10"/>
    <w:rsid w:val="00670E72"/>
    <w:rsid w:val="00671B57"/>
    <w:rsid w:val="00672FE7"/>
    <w:rsid w:val="0067517D"/>
    <w:rsid w:val="00675845"/>
    <w:rsid w:val="00684881"/>
    <w:rsid w:val="00687247"/>
    <w:rsid w:val="00687499"/>
    <w:rsid w:val="00691CCD"/>
    <w:rsid w:val="0069222A"/>
    <w:rsid w:val="006964EE"/>
    <w:rsid w:val="0069673E"/>
    <w:rsid w:val="006A4BAC"/>
    <w:rsid w:val="006A5355"/>
    <w:rsid w:val="006A621C"/>
    <w:rsid w:val="006A64A9"/>
    <w:rsid w:val="006A6E34"/>
    <w:rsid w:val="006A7780"/>
    <w:rsid w:val="006B0875"/>
    <w:rsid w:val="006C29C7"/>
    <w:rsid w:val="006C29E6"/>
    <w:rsid w:val="006C5B94"/>
    <w:rsid w:val="006D10CF"/>
    <w:rsid w:val="006D4ADA"/>
    <w:rsid w:val="006D7BF3"/>
    <w:rsid w:val="006E0572"/>
    <w:rsid w:val="006E1C74"/>
    <w:rsid w:val="006E247B"/>
    <w:rsid w:val="006E25F0"/>
    <w:rsid w:val="006E302E"/>
    <w:rsid w:val="006E3BA9"/>
    <w:rsid w:val="006E7209"/>
    <w:rsid w:val="006F05E2"/>
    <w:rsid w:val="00717B6B"/>
    <w:rsid w:val="007201A8"/>
    <w:rsid w:val="00723700"/>
    <w:rsid w:val="00727B54"/>
    <w:rsid w:val="00733733"/>
    <w:rsid w:val="007377F3"/>
    <w:rsid w:val="0074371F"/>
    <w:rsid w:val="00745ED7"/>
    <w:rsid w:val="00746069"/>
    <w:rsid w:val="007516D1"/>
    <w:rsid w:val="00757956"/>
    <w:rsid w:val="00766A47"/>
    <w:rsid w:val="00773F7C"/>
    <w:rsid w:val="0077444E"/>
    <w:rsid w:val="00775B04"/>
    <w:rsid w:val="0077736E"/>
    <w:rsid w:val="00781F27"/>
    <w:rsid w:val="007864A0"/>
    <w:rsid w:val="007914A9"/>
    <w:rsid w:val="007926F6"/>
    <w:rsid w:val="00793B28"/>
    <w:rsid w:val="00795453"/>
    <w:rsid w:val="0079779D"/>
    <w:rsid w:val="007A2CD6"/>
    <w:rsid w:val="007B040C"/>
    <w:rsid w:val="007B1722"/>
    <w:rsid w:val="007B5777"/>
    <w:rsid w:val="007C4390"/>
    <w:rsid w:val="007C4D61"/>
    <w:rsid w:val="007C70C6"/>
    <w:rsid w:val="007D01BF"/>
    <w:rsid w:val="007D767F"/>
    <w:rsid w:val="007D772D"/>
    <w:rsid w:val="007F06AD"/>
    <w:rsid w:val="007F2453"/>
    <w:rsid w:val="007F43A2"/>
    <w:rsid w:val="007F5162"/>
    <w:rsid w:val="007F58C0"/>
    <w:rsid w:val="007F75B7"/>
    <w:rsid w:val="007F7B0A"/>
    <w:rsid w:val="00803AFE"/>
    <w:rsid w:val="00804A7C"/>
    <w:rsid w:val="008065A8"/>
    <w:rsid w:val="0080788C"/>
    <w:rsid w:val="008112BA"/>
    <w:rsid w:val="00815385"/>
    <w:rsid w:val="0081769D"/>
    <w:rsid w:val="00817DAB"/>
    <w:rsid w:val="00822077"/>
    <w:rsid w:val="008238A8"/>
    <w:rsid w:val="008251E6"/>
    <w:rsid w:val="00825797"/>
    <w:rsid w:val="00827F27"/>
    <w:rsid w:val="00830A91"/>
    <w:rsid w:val="008336BF"/>
    <w:rsid w:val="008408A9"/>
    <w:rsid w:val="00842F37"/>
    <w:rsid w:val="008450C1"/>
    <w:rsid w:val="00850ED8"/>
    <w:rsid w:val="008542F0"/>
    <w:rsid w:val="00862CF4"/>
    <w:rsid w:val="00865BE4"/>
    <w:rsid w:val="008672AB"/>
    <w:rsid w:val="00867F00"/>
    <w:rsid w:val="008727B8"/>
    <w:rsid w:val="00875FED"/>
    <w:rsid w:val="00881C61"/>
    <w:rsid w:val="00884369"/>
    <w:rsid w:val="0088714D"/>
    <w:rsid w:val="00887471"/>
    <w:rsid w:val="00893BAE"/>
    <w:rsid w:val="008A1DDA"/>
    <w:rsid w:val="008A26B7"/>
    <w:rsid w:val="008A3616"/>
    <w:rsid w:val="008A5B53"/>
    <w:rsid w:val="008B0E45"/>
    <w:rsid w:val="008B59DB"/>
    <w:rsid w:val="008C598F"/>
    <w:rsid w:val="008D0979"/>
    <w:rsid w:val="008D2F73"/>
    <w:rsid w:val="008E1BD7"/>
    <w:rsid w:val="008E2DEA"/>
    <w:rsid w:val="008E427D"/>
    <w:rsid w:val="008E4B2A"/>
    <w:rsid w:val="008E5AF2"/>
    <w:rsid w:val="008F22A5"/>
    <w:rsid w:val="008F537B"/>
    <w:rsid w:val="00900AC4"/>
    <w:rsid w:val="00902234"/>
    <w:rsid w:val="00905F23"/>
    <w:rsid w:val="00921452"/>
    <w:rsid w:val="00930EB3"/>
    <w:rsid w:val="00934AB1"/>
    <w:rsid w:val="00935A80"/>
    <w:rsid w:val="009361C4"/>
    <w:rsid w:val="00936591"/>
    <w:rsid w:val="00941790"/>
    <w:rsid w:val="0094245E"/>
    <w:rsid w:val="009465A9"/>
    <w:rsid w:val="00947656"/>
    <w:rsid w:val="00951FC2"/>
    <w:rsid w:val="00952B8B"/>
    <w:rsid w:val="00962EDC"/>
    <w:rsid w:val="009676C7"/>
    <w:rsid w:val="00975910"/>
    <w:rsid w:val="00977B89"/>
    <w:rsid w:val="00983F82"/>
    <w:rsid w:val="00984CD0"/>
    <w:rsid w:val="009850C6"/>
    <w:rsid w:val="009866CE"/>
    <w:rsid w:val="00987FF2"/>
    <w:rsid w:val="00991AF4"/>
    <w:rsid w:val="00994B07"/>
    <w:rsid w:val="009A3036"/>
    <w:rsid w:val="009A36BA"/>
    <w:rsid w:val="009A55FF"/>
    <w:rsid w:val="009A6277"/>
    <w:rsid w:val="009B06D2"/>
    <w:rsid w:val="009B15D2"/>
    <w:rsid w:val="009C320D"/>
    <w:rsid w:val="009C6C70"/>
    <w:rsid w:val="009C6D85"/>
    <w:rsid w:val="009C70C9"/>
    <w:rsid w:val="009D2542"/>
    <w:rsid w:val="009D2909"/>
    <w:rsid w:val="009F1B97"/>
    <w:rsid w:val="009F6C4F"/>
    <w:rsid w:val="00A05953"/>
    <w:rsid w:val="00A13BEB"/>
    <w:rsid w:val="00A13C24"/>
    <w:rsid w:val="00A13C48"/>
    <w:rsid w:val="00A14D1D"/>
    <w:rsid w:val="00A1502F"/>
    <w:rsid w:val="00A15CF7"/>
    <w:rsid w:val="00A16B97"/>
    <w:rsid w:val="00A21516"/>
    <w:rsid w:val="00A252A3"/>
    <w:rsid w:val="00A30C6A"/>
    <w:rsid w:val="00A31A57"/>
    <w:rsid w:val="00A31F1F"/>
    <w:rsid w:val="00A3346F"/>
    <w:rsid w:val="00A3475D"/>
    <w:rsid w:val="00A37AD1"/>
    <w:rsid w:val="00A4528A"/>
    <w:rsid w:val="00A45D7D"/>
    <w:rsid w:val="00A64F10"/>
    <w:rsid w:val="00A73777"/>
    <w:rsid w:val="00A756CB"/>
    <w:rsid w:val="00A80039"/>
    <w:rsid w:val="00A841C8"/>
    <w:rsid w:val="00A85C88"/>
    <w:rsid w:val="00A870C1"/>
    <w:rsid w:val="00A936D2"/>
    <w:rsid w:val="00A940F0"/>
    <w:rsid w:val="00A963B7"/>
    <w:rsid w:val="00AA1610"/>
    <w:rsid w:val="00AA295F"/>
    <w:rsid w:val="00AB3764"/>
    <w:rsid w:val="00AB44A5"/>
    <w:rsid w:val="00AB55D8"/>
    <w:rsid w:val="00AC07CB"/>
    <w:rsid w:val="00AC4962"/>
    <w:rsid w:val="00AC5C62"/>
    <w:rsid w:val="00AC668F"/>
    <w:rsid w:val="00AC7140"/>
    <w:rsid w:val="00AD3C80"/>
    <w:rsid w:val="00AD7A65"/>
    <w:rsid w:val="00AE1682"/>
    <w:rsid w:val="00AE2252"/>
    <w:rsid w:val="00AE245B"/>
    <w:rsid w:val="00AE6EC8"/>
    <w:rsid w:val="00AE722B"/>
    <w:rsid w:val="00AF1EA9"/>
    <w:rsid w:val="00AF7E5C"/>
    <w:rsid w:val="00B00456"/>
    <w:rsid w:val="00B00457"/>
    <w:rsid w:val="00B021C2"/>
    <w:rsid w:val="00B05AE2"/>
    <w:rsid w:val="00B0678D"/>
    <w:rsid w:val="00B2623C"/>
    <w:rsid w:val="00B32D0C"/>
    <w:rsid w:val="00B469BB"/>
    <w:rsid w:val="00B475D3"/>
    <w:rsid w:val="00B51553"/>
    <w:rsid w:val="00B521C3"/>
    <w:rsid w:val="00B56187"/>
    <w:rsid w:val="00B62435"/>
    <w:rsid w:val="00B675AB"/>
    <w:rsid w:val="00B71976"/>
    <w:rsid w:val="00B81238"/>
    <w:rsid w:val="00B82D9A"/>
    <w:rsid w:val="00B87BAF"/>
    <w:rsid w:val="00B90CC9"/>
    <w:rsid w:val="00B97270"/>
    <w:rsid w:val="00BA2148"/>
    <w:rsid w:val="00BA3414"/>
    <w:rsid w:val="00BA41A3"/>
    <w:rsid w:val="00BA593A"/>
    <w:rsid w:val="00BA7E3D"/>
    <w:rsid w:val="00BC1B1B"/>
    <w:rsid w:val="00BC2765"/>
    <w:rsid w:val="00BC5B50"/>
    <w:rsid w:val="00BD1A4C"/>
    <w:rsid w:val="00BD4D0A"/>
    <w:rsid w:val="00BE126E"/>
    <w:rsid w:val="00BF6941"/>
    <w:rsid w:val="00C057A8"/>
    <w:rsid w:val="00C07157"/>
    <w:rsid w:val="00C07EA0"/>
    <w:rsid w:val="00C10DB5"/>
    <w:rsid w:val="00C12495"/>
    <w:rsid w:val="00C14E37"/>
    <w:rsid w:val="00C1518C"/>
    <w:rsid w:val="00C15575"/>
    <w:rsid w:val="00C24C80"/>
    <w:rsid w:val="00C267ED"/>
    <w:rsid w:val="00C3341C"/>
    <w:rsid w:val="00C36FF3"/>
    <w:rsid w:val="00C40692"/>
    <w:rsid w:val="00C5570E"/>
    <w:rsid w:val="00C60EFC"/>
    <w:rsid w:val="00C62538"/>
    <w:rsid w:val="00C64987"/>
    <w:rsid w:val="00C66FD6"/>
    <w:rsid w:val="00C715EE"/>
    <w:rsid w:val="00C83683"/>
    <w:rsid w:val="00C843A9"/>
    <w:rsid w:val="00C85597"/>
    <w:rsid w:val="00C90102"/>
    <w:rsid w:val="00C90357"/>
    <w:rsid w:val="00C91049"/>
    <w:rsid w:val="00CA22DB"/>
    <w:rsid w:val="00CA2EFF"/>
    <w:rsid w:val="00CA5210"/>
    <w:rsid w:val="00CA7312"/>
    <w:rsid w:val="00CB0C33"/>
    <w:rsid w:val="00CB3730"/>
    <w:rsid w:val="00CB7381"/>
    <w:rsid w:val="00CC36AB"/>
    <w:rsid w:val="00CC7CC6"/>
    <w:rsid w:val="00CD2035"/>
    <w:rsid w:val="00CD35DA"/>
    <w:rsid w:val="00CD3B88"/>
    <w:rsid w:val="00CD69C5"/>
    <w:rsid w:val="00CD76FB"/>
    <w:rsid w:val="00CD7FE6"/>
    <w:rsid w:val="00CE1272"/>
    <w:rsid w:val="00CE768A"/>
    <w:rsid w:val="00CE78F3"/>
    <w:rsid w:val="00CF3050"/>
    <w:rsid w:val="00CF3D16"/>
    <w:rsid w:val="00CF7052"/>
    <w:rsid w:val="00D02629"/>
    <w:rsid w:val="00D03028"/>
    <w:rsid w:val="00D12F25"/>
    <w:rsid w:val="00D2120E"/>
    <w:rsid w:val="00D235A9"/>
    <w:rsid w:val="00D2373E"/>
    <w:rsid w:val="00D31411"/>
    <w:rsid w:val="00D32BB5"/>
    <w:rsid w:val="00D34EB2"/>
    <w:rsid w:val="00D350F3"/>
    <w:rsid w:val="00D35B4F"/>
    <w:rsid w:val="00D41C4D"/>
    <w:rsid w:val="00D45068"/>
    <w:rsid w:val="00D55E1E"/>
    <w:rsid w:val="00D63228"/>
    <w:rsid w:val="00D65162"/>
    <w:rsid w:val="00D70AC4"/>
    <w:rsid w:val="00D71D7C"/>
    <w:rsid w:val="00D776CF"/>
    <w:rsid w:val="00D8026E"/>
    <w:rsid w:val="00D8178A"/>
    <w:rsid w:val="00D848A4"/>
    <w:rsid w:val="00D87E82"/>
    <w:rsid w:val="00D87FAF"/>
    <w:rsid w:val="00DA0FCB"/>
    <w:rsid w:val="00DA28F3"/>
    <w:rsid w:val="00DA2CA6"/>
    <w:rsid w:val="00DA35E1"/>
    <w:rsid w:val="00DA39B4"/>
    <w:rsid w:val="00DA70F6"/>
    <w:rsid w:val="00DA752B"/>
    <w:rsid w:val="00DA77CF"/>
    <w:rsid w:val="00DB175B"/>
    <w:rsid w:val="00DB6B59"/>
    <w:rsid w:val="00DB762C"/>
    <w:rsid w:val="00DC22C7"/>
    <w:rsid w:val="00DD08A6"/>
    <w:rsid w:val="00DD258B"/>
    <w:rsid w:val="00DD5EBE"/>
    <w:rsid w:val="00DD615F"/>
    <w:rsid w:val="00DE21E6"/>
    <w:rsid w:val="00DE3584"/>
    <w:rsid w:val="00DE624E"/>
    <w:rsid w:val="00DE7CFC"/>
    <w:rsid w:val="00DF1F0D"/>
    <w:rsid w:val="00DF2654"/>
    <w:rsid w:val="00E00311"/>
    <w:rsid w:val="00E003AE"/>
    <w:rsid w:val="00E013C4"/>
    <w:rsid w:val="00E034B1"/>
    <w:rsid w:val="00E07F0E"/>
    <w:rsid w:val="00E14662"/>
    <w:rsid w:val="00E15A82"/>
    <w:rsid w:val="00E20815"/>
    <w:rsid w:val="00E22A3B"/>
    <w:rsid w:val="00E2475B"/>
    <w:rsid w:val="00E24DBE"/>
    <w:rsid w:val="00E3491E"/>
    <w:rsid w:val="00E34C03"/>
    <w:rsid w:val="00E36186"/>
    <w:rsid w:val="00E411F0"/>
    <w:rsid w:val="00E4335C"/>
    <w:rsid w:val="00E504A3"/>
    <w:rsid w:val="00E577A6"/>
    <w:rsid w:val="00E63695"/>
    <w:rsid w:val="00E74322"/>
    <w:rsid w:val="00E76F0F"/>
    <w:rsid w:val="00E81F90"/>
    <w:rsid w:val="00E829BE"/>
    <w:rsid w:val="00E83B7C"/>
    <w:rsid w:val="00E840B4"/>
    <w:rsid w:val="00E85AB5"/>
    <w:rsid w:val="00E95B34"/>
    <w:rsid w:val="00EA0D48"/>
    <w:rsid w:val="00EA11CA"/>
    <w:rsid w:val="00EB1359"/>
    <w:rsid w:val="00EB6561"/>
    <w:rsid w:val="00EC23D8"/>
    <w:rsid w:val="00EC3EB5"/>
    <w:rsid w:val="00EC5A74"/>
    <w:rsid w:val="00EC67E1"/>
    <w:rsid w:val="00EC7BA0"/>
    <w:rsid w:val="00ED1616"/>
    <w:rsid w:val="00ED2CA6"/>
    <w:rsid w:val="00ED66BF"/>
    <w:rsid w:val="00EE2D71"/>
    <w:rsid w:val="00EE5197"/>
    <w:rsid w:val="00EE6829"/>
    <w:rsid w:val="00EF1714"/>
    <w:rsid w:val="00EF211E"/>
    <w:rsid w:val="00F1072A"/>
    <w:rsid w:val="00F11820"/>
    <w:rsid w:val="00F14B3B"/>
    <w:rsid w:val="00F1579D"/>
    <w:rsid w:val="00F17891"/>
    <w:rsid w:val="00F17B0C"/>
    <w:rsid w:val="00F2207E"/>
    <w:rsid w:val="00F23111"/>
    <w:rsid w:val="00F23EB9"/>
    <w:rsid w:val="00F40B4B"/>
    <w:rsid w:val="00F51155"/>
    <w:rsid w:val="00F54887"/>
    <w:rsid w:val="00F6121C"/>
    <w:rsid w:val="00F63D7D"/>
    <w:rsid w:val="00F728B8"/>
    <w:rsid w:val="00F73C6B"/>
    <w:rsid w:val="00F76461"/>
    <w:rsid w:val="00F76769"/>
    <w:rsid w:val="00F84943"/>
    <w:rsid w:val="00F85A5A"/>
    <w:rsid w:val="00F87C85"/>
    <w:rsid w:val="00F91563"/>
    <w:rsid w:val="00F952AA"/>
    <w:rsid w:val="00F95CEC"/>
    <w:rsid w:val="00F96DF6"/>
    <w:rsid w:val="00FA0431"/>
    <w:rsid w:val="00FA244F"/>
    <w:rsid w:val="00FA2995"/>
    <w:rsid w:val="00FA3398"/>
    <w:rsid w:val="00FA3FCF"/>
    <w:rsid w:val="00FB0DC6"/>
    <w:rsid w:val="00FB2729"/>
    <w:rsid w:val="00FB66A8"/>
    <w:rsid w:val="00FB7AC6"/>
    <w:rsid w:val="00FB7CC5"/>
    <w:rsid w:val="00FC7CE8"/>
    <w:rsid w:val="00FD4A66"/>
    <w:rsid w:val="00FD649C"/>
    <w:rsid w:val="00FE1FEA"/>
    <w:rsid w:val="00FE45ED"/>
    <w:rsid w:val="00FE7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E2312C-F656-4C80-9C05-576F89E8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88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02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028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2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C52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3B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B2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0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06B1"/>
  </w:style>
  <w:style w:type="paragraph" w:styleId="20">
    <w:name w:val="toc 2"/>
    <w:basedOn w:val="a"/>
    <w:next w:val="a"/>
    <w:autoRedefine/>
    <w:uiPriority w:val="39"/>
    <w:unhideWhenUsed/>
    <w:rsid w:val="005E06B1"/>
    <w:pPr>
      <w:ind w:leftChars="200" w:left="420"/>
    </w:pPr>
  </w:style>
  <w:style w:type="character" w:styleId="a7">
    <w:name w:val="Hyperlink"/>
    <w:basedOn w:val="a0"/>
    <w:uiPriority w:val="99"/>
    <w:unhideWhenUsed/>
    <w:rsid w:val="005E06B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B1F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754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23A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7AC3F-116D-4EC8-8C0C-D46305E7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李志娟</cp:lastModifiedBy>
  <cp:revision>120</cp:revision>
  <cp:lastPrinted>2016-06-30T09:52:00Z</cp:lastPrinted>
  <dcterms:created xsi:type="dcterms:W3CDTF">2015-09-08T07:30:00Z</dcterms:created>
  <dcterms:modified xsi:type="dcterms:W3CDTF">2017-11-16T11:00:00Z</dcterms:modified>
</cp:coreProperties>
</file>