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4.png" ContentType="image/png"/>
  <Override PartName="/word/media/rId747.png" ContentType="image/png"/>
  <Override PartName="/word/media/rId751.png" ContentType="image/png"/>
  <Override PartName="/word/media/rId755.png" ContentType="image/png"/>
  <Override PartName="/word/media/rId758.png" ContentType="image/png"/>
  <Override PartName="/word/media/rId492.png" ContentType="image/png"/>
  <Override PartName="/word/media/rId571.png" ContentType="image/png"/>
  <Override PartName="/word/media/rId487.png" ContentType="image/png"/>
  <Override PartName="/word/media/rId520.png" ContentType="image/png"/>
  <Override PartName="/word/media/rId542.png" ContentType="image/png"/>
  <Override PartName="/word/media/rId532.png" ContentType="image/png"/>
  <Override PartName="/word/media/rId536.png" ContentType="image/png"/>
  <Override PartName="/word/media/rId623.png" ContentType="image/png"/>
  <Override PartName="/word/media/rId630.png" ContentType="image/png"/>
  <Override PartName="/word/media/rId614.png" ContentType="image/png"/>
  <Override PartName="/word/media/rId513.png" ContentType="image/png"/>
  <Override PartName="/word/media/rId650.png" ContentType="image/png"/>
  <Override PartName="/word/media/rId641.png" ContentType="image/png"/>
  <Override PartName="/word/media/rId647.png" ContentType="image/png"/>
  <Override PartName="/word/media/rId644.png" ContentType="image/png"/>
  <Override PartName="/word/media/rId516.png" ContentType="image/png"/>
  <Override PartName="/word/media/rId528.png" ContentType="image/png"/>
  <Override PartName="/word/media/rId509.png" ContentType="image/png"/>
  <Override PartName="/word/media/rId524.png" ContentType="image/png"/>
  <Override PartName="/word/media/rId568.png" ContentType="image/png"/>
  <Override PartName="/word/media/rId596.png" ContentType="image/png"/>
  <Override PartName="/word/media/rId355.png" ContentType="image/png"/>
  <Override PartName="/word/media/rId369.png" ContentType="image/png"/>
  <Override PartName="/word/media/rId372.png" ContentType="image/png"/>
  <Override PartName="/word/media/rId375.png" ContentType="image/png"/>
  <Override PartName="/word/media/rId352.png" ContentType="image/png"/>
  <Override PartName="/word/media/rId347.png" ContentType="image/png"/>
  <Override PartName="/word/media/rId362.png" ContentType="image/png"/>
  <Override PartName="/word/media/rId20.png" ContentType="image/png"/>
  <Override PartName="/word/media/rId38.png" ContentType="image/png"/>
  <Override PartName="/word/media/rId35.png" ContentType="image/png"/>
  <Override PartName="/word/media/rId145.png" ContentType="image/png"/>
  <Override PartName="/word/media/rId152.png" ContentType="image/png"/>
  <Override PartName="/word/media/rId195.png" ContentType="image/png"/>
  <Override PartName="/word/media/rId198.png" ContentType="image/png"/>
  <Override PartName="/word/media/rId203.png" ContentType="image/png"/>
  <Override PartName="/word/media/rId210.png" ContentType="image/png"/>
  <Override PartName="/word/media/rId213.png" ContentType="image/png"/>
  <Override PartName="/word/media/rId142.png" ContentType="image/png"/>
  <Override PartName="/word/media/rId458.png" ContentType="image/png"/>
  <Override PartName="/word/media/rId427.png" ContentType="image/png"/>
  <Override PartName="/word/media/rId430.png" ContentType="image/png"/>
  <Override PartName="/word/media/rId85.png" ContentType="image/png"/>
  <Override PartName="/word/media/rId91.png" ContentType="image/png"/>
  <Override PartName="/word/media/rId88.png" ContentType="image/png"/>
  <Override PartName="/word/media/rId94.png" ContentType="image/png"/>
  <Override PartName="/word/media/rId117.png" ContentType="image/png"/>
  <Override PartName="/word/media/rId718.png" ContentType="image/png"/>
  <Override PartName="/word/media/rId715.png" ContentType="image/png"/>
  <Override PartName="/word/media/rId264.png" ContentType="image/png"/>
  <Override PartName="/word/media/rId241.png" ContentType="image/png"/>
  <Override PartName="/word/media/rId299.png" ContentType="image/png"/>
  <Override PartName="/word/media/rId233.png" ContentType="image/png"/>
  <Override PartName="/word/media/rId236.png" ContentType="image/png"/>
  <Override PartName="/word/media/rId249.png" ContentType="image/png"/>
  <Override PartName="/word/media/rId277.png" ContentType="image/png"/>
  <Override PartName="/word/media/rId289.png" ContentType="image/png"/>
  <Override PartName="/word/media/rId2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September</w:t>
      </w:r>
      <w:r>
        <w:t xml:space="preserve"> </w:t>
      </w:r>
      <w:r>
        <w:t xml:space="preserve">17,</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28"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26">
        <w:r>
          <w:rPr>
            <w:rStyle w:val="Hyperlink"/>
          </w:rPr>
          <w:t xml:space="preserve">viewing our projects</w:t>
        </w:r>
      </w:hyperlink>
      <w:r>
        <w:t xml:space="preserve">, or read about how C-MOOR is</w:t>
      </w:r>
      <w:r>
        <w:t xml:space="preserve"> </w:t>
      </w:r>
      <w:hyperlink r:id="rId27">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28"/>
    <w:bookmarkEnd w:id="29"/>
    <w:bookmarkStart w:id="54" w:name="instructor-guide"/>
    <w:p>
      <w:pPr>
        <w:pStyle w:val="Heading1"/>
      </w:pPr>
      <w:r>
        <w:t xml:space="preserve">Instructor Guide</w:t>
      </w:r>
    </w:p>
    <w:p>
      <w:pPr>
        <w:pStyle w:val="FirstParagraph"/>
      </w:pPr>
      <w:r>
        <w:t xml:space="preserve">C-MOOR miniCURE content overview.</w:t>
      </w:r>
    </w:p>
    <w:bookmarkStart w:id="41"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0">
        <w:r>
          <w:rPr>
            <w:rStyle w:val="Hyperlink"/>
          </w:rPr>
          <w:t xml:space="preserve">https://www.c-moor.org</w:t>
        </w:r>
      </w:hyperlink>
      <w:r>
        <w:t xml:space="preserve">, this Course-based Undergraduate Research Experience (CURE) introduces computational tools using Galaxy</w:t>
      </w:r>
      <w:r>
        <w:t xml:space="preserve"> </w:t>
      </w:r>
      <w:hyperlink r:id="rId31">
        <w:r>
          <w:rPr>
            <w:rStyle w:val="Hyperlink"/>
          </w:rPr>
          <w:t xml:space="preserve">https://usegalaxy.org</w:t>
        </w:r>
      </w:hyperlink>
      <w:r>
        <w:t xml:space="preserve"> </w:t>
      </w:r>
      <w:r>
        <w:t xml:space="preserve">and SciServer</w:t>
      </w:r>
      <w:r>
        <w:t xml:space="preserve"> </w:t>
      </w:r>
      <w:hyperlink r:id="rId32">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33">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34">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36" name="Picture"/>
            <a:graphic>
              <a:graphicData uri="http://schemas.openxmlformats.org/drawingml/2006/picture">
                <pic:pic>
                  <pic:nvPicPr>
                    <pic:cNvPr descr="instructor-guide_files/figure-docx//1hYKF7Ss3vJ8rrUIH7ByNh1BUlRa2fhsJhq8MXzEowCc_g344ad28629a_0_188.pn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39" name="Picture"/>
            <a:graphic>
              <a:graphicData uri="http://schemas.openxmlformats.org/drawingml/2006/picture">
                <pic:pic>
                  <pic:nvPicPr>
                    <pic:cNvPr descr="instructor-guide_files/figure-docx//1hYKF7Ss3vJ8rrUIH7ByNh1BUlRa2fhsJhq8MXzEowCc_g344ad28629a_0_13.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1"/>
    <w:bookmarkStart w:id="42"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2"/>
        </w:numPr>
        <w:pStyle w:val="Compact"/>
      </w:pPr>
      <w:r>
        <w:t xml:space="preserve">Microbial Mysteries CURE was offered at the Johns Hopkins University over the Spring Semester of 2025 lasting a total of 13 weeks (2 classes/sessions per week).</w:t>
      </w:r>
    </w:p>
    <w:p>
      <w:pPr>
        <w:numPr>
          <w:ilvl w:val="0"/>
          <w:numId w:val="1002"/>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3"/>
        </w:numPr>
      </w:pPr>
      <w:r>
        <w:t xml:space="preserve">Core units 0, 1, 2, 3 and 4, are fundamental knowledge and skills units that were taught over the coure of 5 weeks.</w:t>
      </w:r>
    </w:p>
    <w:p>
      <w:pPr>
        <w:numPr>
          <w:ilvl w:val="0"/>
          <w:numId w:val="1003"/>
        </w:numPr>
      </w:pPr>
      <w:r>
        <w:t xml:space="preserve">Each core unit was typically associated with 1.5-2.5 hours of homework per class, or 3-5 hours of homework per week. The amount of homework is based on:</w:t>
      </w:r>
    </w:p>
    <w:p>
      <w:pPr>
        <w:numPr>
          <w:ilvl w:val="0"/>
          <w:numId w:val="1004"/>
        </w:numPr>
      </w:pPr>
      <w:r>
        <w:t xml:space="preserve">For each hour of class students were generally expected to spend approximately 2 hours of independent study time (homework).</w:t>
      </w:r>
    </w:p>
    <w:p>
      <w:pPr>
        <w:numPr>
          <w:ilvl w:val="0"/>
          <w:numId w:val="1004"/>
        </w:numPr>
      </w:pPr>
      <w:r>
        <w:t xml:space="preserve">To ensure meaningful coverage of important concepts and scientific content and computational skills necessary to proceed to next step and subsequently execute independent group project work.</w:t>
      </w:r>
    </w:p>
    <w:bookmarkEnd w:id="42"/>
    <w:bookmarkStart w:id="48" w:name="sample-schedules"/>
    <w:p>
      <w:pPr>
        <w:pStyle w:val="Heading3"/>
      </w:pPr>
      <w:r>
        <w:t xml:space="preserve">Sample Schedules</w:t>
      </w:r>
    </w:p>
    <w:bookmarkStart w:id="43" w:name="phase-1---core-labs"/>
    <w:p>
      <w:pPr>
        <w:pStyle w:val="Heading4"/>
      </w:pPr>
      <w:r>
        <w:t xml:space="preserve">Phase 1 - Core Labs</w:t>
      </w:r>
    </w:p>
    <w:p>
      <w:pPr>
        <w:numPr>
          <w:ilvl w:val="0"/>
          <w:numId w:val="1005"/>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6"/>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7"/>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8"/>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09"/>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0"/>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1"/>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43"/>
    <w:bookmarkStart w:id="44"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2"/>
        </w:numPr>
        <w:pStyle w:val="Compact"/>
      </w:pPr>
      <w:r>
        <w:t xml:space="preserve">Students are expected to work on their project independently and with groups a minimum of 4 hours per week.</w:t>
      </w:r>
    </w:p>
    <w:p>
      <w:pPr>
        <w:numPr>
          <w:ilvl w:val="0"/>
          <w:numId w:val="1012"/>
        </w:numPr>
        <w:pStyle w:val="Compact"/>
      </w:pPr>
      <w:r>
        <w:t xml:space="preserve">When there is no assignment due, students are still expected to work on their projects and update their posters.</w:t>
      </w:r>
    </w:p>
    <w:p>
      <w:pPr>
        <w:numPr>
          <w:ilvl w:val="0"/>
          <w:numId w:val="1012"/>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3"/>
        </w:numPr>
        <w:pStyle w:val="Compact"/>
      </w:pPr>
      <w:r>
        <w:t xml:space="preserve">4-5 times Round Table Data (once per week):</w:t>
      </w:r>
    </w:p>
    <w:p>
      <w:pPr>
        <w:numPr>
          <w:ilvl w:val="0"/>
          <w:numId w:val="1013"/>
        </w:numPr>
        <w:pStyle w:val="Compact"/>
      </w:pPr>
      <w:r>
        <w:t xml:space="preserve">4-5 times Round Table Troubleshooting (once per week)</w:t>
      </w:r>
    </w:p>
    <w:p>
      <w:pPr>
        <w:numPr>
          <w:ilvl w:val="0"/>
          <w:numId w:val="1013"/>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4"/>
        </w:numPr>
        <w:pStyle w:val="Compact"/>
      </w:pPr>
      <w:r>
        <w:t xml:space="preserve">4 Written progress Check-ins (once per week)</w:t>
      </w:r>
    </w:p>
    <w:p>
      <w:pPr>
        <w:numPr>
          <w:ilvl w:val="0"/>
          <w:numId w:val="1014"/>
        </w:numPr>
        <w:pStyle w:val="Compact"/>
      </w:pPr>
      <w:r>
        <w:t xml:space="preserve">2 Poster update Check-ins</w:t>
      </w:r>
    </w:p>
    <w:p>
      <w:pPr>
        <w:numPr>
          <w:ilvl w:val="0"/>
          <w:numId w:val="1014"/>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5"/>
        </w:numPr>
        <w:pStyle w:val="Compact"/>
      </w:pPr>
      <w:r>
        <w:t xml:space="preserve">Round Table Data (slidedeck)</w:t>
      </w:r>
    </w:p>
    <w:p>
      <w:pPr>
        <w:pStyle w:val="FirstParagraph"/>
      </w:pPr>
      <w:r>
        <w:t xml:space="preserve">February 27 | Session 2</w:t>
      </w:r>
    </w:p>
    <w:p>
      <w:pPr>
        <w:numPr>
          <w:ilvl w:val="0"/>
          <w:numId w:val="1016"/>
        </w:numPr>
        <w:pStyle w:val="Compact"/>
      </w:pPr>
      <w:r>
        <w:t xml:space="preserve">Round Table Troubleshooting (slidedeck)</w:t>
      </w:r>
    </w:p>
    <w:p>
      <w:pPr>
        <w:pStyle w:val="FirstParagraph"/>
      </w:pPr>
      <w:r>
        <w:t xml:space="preserve">March 4 | Session 3</w:t>
      </w:r>
    </w:p>
    <w:p>
      <w:pPr>
        <w:numPr>
          <w:ilvl w:val="0"/>
          <w:numId w:val="1017"/>
        </w:numPr>
        <w:pStyle w:val="Compact"/>
      </w:pPr>
      <w:r>
        <w:t xml:space="preserve">Round Table Data (slidedeck)</w:t>
      </w:r>
    </w:p>
    <w:p>
      <w:pPr>
        <w:numPr>
          <w:ilvl w:val="0"/>
          <w:numId w:val="1017"/>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8"/>
        </w:numPr>
        <w:pStyle w:val="Compact"/>
      </w:pPr>
      <w:r>
        <w:t xml:space="preserve">Science Talks: Guest Lecture and Q&amp;A</w:t>
      </w:r>
    </w:p>
    <w:p>
      <w:pPr>
        <w:numPr>
          <w:ilvl w:val="0"/>
          <w:numId w:val="1018"/>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19"/>
        </w:numPr>
        <w:pStyle w:val="Compact"/>
      </w:pPr>
      <w:r>
        <w:t xml:space="preserve">Round Table Troubleshooting (slidedeck)</w:t>
      </w:r>
    </w:p>
    <w:p>
      <w:pPr>
        <w:numPr>
          <w:ilvl w:val="0"/>
          <w:numId w:val="1019"/>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0"/>
        </w:numPr>
        <w:pStyle w:val="Compact"/>
      </w:pPr>
      <w:r>
        <w:t xml:space="preserve">Round Table Data (slidedeck)</w:t>
      </w:r>
    </w:p>
    <w:p>
      <w:pPr>
        <w:numPr>
          <w:ilvl w:val="0"/>
          <w:numId w:val="1020"/>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1"/>
        </w:numPr>
        <w:pStyle w:val="Compact"/>
      </w:pPr>
      <w:r>
        <w:t xml:space="preserve">Spring Break</w:t>
      </w:r>
    </w:p>
    <w:p>
      <w:pPr>
        <w:pStyle w:val="FirstParagraph"/>
      </w:pPr>
      <w:r>
        <w:t xml:space="preserve">March 20</w:t>
      </w:r>
    </w:p>
    <w:p>
      <w:pPr>
        <w:numPr>
          <w:ilvl w:val="0"/>
          <w:numId w:val="1022"/>
        </w:numPr>
        <w:pStyle w:val="Compact"/>
      </w:pPr>
      <w:r>
        <w:t xml:space="preserve">Spring Break</w:t>
      </w:r>
    </w:p>
    <w:p>
      <w:pPr>
        <w:pStyle w:val="FirstParagraph"/>
      </w:pPr>
      <w:r>
        <w:t xml:space="preserve">March 25 | Session 6</w:t>
      </w:r>
    </w:p>
    <w:p>
      <w:pPr>
        <w:numPr>
          <w:ilvl w:val="0"/>
          <w:numId w:val="1023"/>
        </w:numPr>
        <w:pStyle w:val="Compact"/>
      </w:pPr>
      <w:r>
        <w:t xml:space="preserve">Round Table Data (slidedeck)</w:t>
      </w:r>
    </w:p>
    <w:p>
      <w:pPr>
        <w:pStyle w:val="FirstParagraph"/>
      </w:pPr>
      <w:r>
        <w:t xml:space="preserve">March 27 | Sessison 7</w:t>
      </w:r>
    </w:p>
    <w:p>
      <w:pPr>
        <w:numPr>
          <w:ilvl w:val="0"/>
          <w:numId w:val="1024"/>
        </w:numPr>
        <w:pStyle w:val="Compact"/>
      </w:pPr>
      <w:r>
        <w:t xml:space="preserve">Round Table Troubleshooting (slidedeck)</w:t>
      </w:r>
    </w:p>
    <w:p>
      <w:pPr>
        <w:numPr>
          <w:ilvl w:val="0"/>
          <w:numId w:val="1024"/>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5"/>
        </w:numPr>
        <w:pStyle w:val="Compact"/>
      </w:pPr>
      <w:r>
        <w:t xml:space="preserve">Round Table Data (slidedeck)</w:t>
      </w:r>
    </w:p>
    <w:p>
      <w:pPr>
        <w:numPr>
          <w:ilvl w:val="0"/>
          <w:numId w:val="1025"/>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6"/>
        </w:numPr>
        <w:pStyle w:val="Compact"/>
      </w:pPr>
      <w:r>
        <w:t xml:space="preserve">Round Table Troubleshooting (slidedeck)</w:t>
      </w:r>
    </w:p>
    <w:p>
      <w:pPr>
        <w:numPr>
          <w:ilvl w:val="0"/>
          <w:numId w:val="1026"/>
        </w:numPr>
        <w:pStyle w:val="Compact"/>
      </w:pPr>
      <w:r>
        <w:rPr>
          <w:rStyle w:val="VerbatimChar"/>
        </w:rPr>
        <w:t xml:space="preserve">Advisory Meeting #1</w:t>
      </w:r>
      <w:r>
        <w:t xml:space="preserve"> </w:t>
      </w:r>
      <w:r>
        <w:t xml:space="preserve">(Due next day, April 4)`</w:t>
      </w:r>
    </w:p>
    <w:p>
      <w:pPr>
        <w:numPr>
          <w:ilvl w:val="0"/>
          <w:numId w:val="1026"/>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7"/>
        </w:numPr>
        <w:pStyle w:val="Compact"/>
      </w:pPr>
      <w:r>
        <w:t xml:space="preserve">Round Table Poster Review (slidedeck)</w:t>
      </w:r>
    </w:p>
    <w:p>
      <w:pPr>
        <w:numPr>
          <w:ilvl w:val="0"/>
          <w:numId w:val="1027"/>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8"/>
        </w:numPr>
        <w:pStyle w:val="Compact"/>
      </w:pPr>
    </w:p>
    <w:p>
      <w:pPr>
        <w:numPr>
          <w:ilvl w:val="1"/>
          <w:numId w:val="1029"/>
        </w:numPr>
        <w:pStyle w:val="Compact"/>
      </w:pPr>
      <w:r>
        <w:t xml:space="preserve">Round Table Poster Review (slidedeck)</w:t>
      </w:r>
    </w:p>
    <w:p>
      <w:pPr>
        <w:pStyle w:val="FirstParagraph"/>
      </w:pPr>
      <w:r>
        <w:t xml:space="preserve">April 15 | Session 11</w:t>
      </w:r>
    </w:p>
    <w:p>
      <w:pPr>
        <w:numPr>
          <w:ilvl w:val="0"/>
          <w:numId w:val="1030"/>
        </w:numPr>
        <w:pStyle w:val="Compact"/>
      </w:pPr>
      <w:r>
        <w:t xml:space="preserve">Science Talks: Guest Lecture and Q&amp;A</w:t>
      </w:r>
    </w:p>
    <w:p>
      <w:pPr>
        <w:pStyle w:val="FirstParagraph"/>
      </w:pPr>
      <w:r>
        <w:t xml:space="preserve">April 17 | Professional Development</w:t>
      </w:r>
    </w:p>
    <w:p>
      <w:pPr>
        <w:numPr>
          <w:ilvl w:val="0"/>
          <w:numId w:val="1031"/>
        </w:numPr>
        <w:pStyle w:val="Compact"/>
      </w:pPr>
      <w:r>
        <w:t xml:space="preserve">Round Table Poster Review (slidedeck)</w:t>
      </w:r>
    </w:p>
    <w:p>
      <w:pPr>
        <w:numPr>
          <w:ilvl w:val="0"/>
          <w:numId w:val="1031"/>
        </w:numPr>
        <w:pStyle w:val="Compact"/>
      </w:pPr>
      <w:r>
        <w:rPr>
          <w:bCs/>
          <w:b/>
        </w:rPr>
        <w:t xml:space="preserve">Finalize Poster for printing</w:t>
      </w:r>
    </w:p>
    <w:p>
      <w:pPr>
        <w:numPr>
          <w:ilvl w:val="0"/>
          <w:numId w:val="1031"/>
        </w:numPr>
        <w:pStyle w:val="Compact"/>
      </w:pPr>
      <w:r>
        <w:t xml:space="preserve">In class activity: Scientific Communication</w:t>
      </w:r>
    </w:p>
    <w:p>
      <w:pPr>
        <w:pStyle w:val="FirstParagraph"/>
      </w:pPr>
      <w:r>
        <w:t xml:space="preserve">April 22 | Professional Development</w:t>
      </w:r>
    </w:p>
    <w:p>
      <w:pPr>
        <w:numPr>
          <w:ilvl w:val="0"/>
          <w:numId w:val="1032"/>
        </w:numPr>
        <w:pStyle w:val="Compact"/>
      </w:pPr>
      <w:r>
        <w:rPr>
          <w:bCs/>
          <w:b/>
        </w:rPr>
        <w:t xml:space="preserve">Project Work Final Poster Presentation</w:t>
      </w:r>
    </w:p>
    <w:p>
      <w:pPr>
        <w:pStyle w:val="FirstParagraph"/>
      </w:pPr>
      <w:r>
        <w:t xml:space="preserve">April 24 | Wrap-Up: Professional Development</w:t>
      </w:r>
    </w:p>
    <w:p>
      <w:pPr>
        <w:numPr>
          <w:ilvl w:val="0"/>
          <w:numId w:val="1033"/>
        </w:numPr>
        <w:pStyle w:val="Compact"/>
      </w:pPr>
      <w:r>
        <w:t xml:space="preserve">Last Session</w:t>
      </w:r>
    </w:p>
    <w:p>
      <w:pPr>
        <w:numPr>
          <w:ilvl w:val="0"/>
          <w:numId w:val="1033"/>
        </w:numPr>
        <w:pStyle w:val="Compact"/>
      </w:pPr>
      <w:r>
        <w:t xml:space="preserve">Lecture: Next Steps</w:t>
      </w:r>
    </w:p>
    <w:p>
      <w:pPr>
        <w:numPr>
          <w:ilvl w:val="0"/>
          <w:numId w:val="1033"/>
        </w:numPr>
        <w:pStyle w:val="Compact"/>
      </w:pPr>
      <w:r>
        <w:t xml:space="preserve">In class activity: Next Steps</w:t>
      </w:r>
    </w:p>
    <w:bookmarkEnd w:id="44"/>
    <w:bookmarkStart w:id="45"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45"/>
    <w:bookmarkStart w:id="47"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4"/>
        </w:numPr>
        <w:pStyle w:val="Compact"/>
      </w:pPr>
      <w:r>
        <w:t xml:space="preserve">For setting up meeting times, we recommend using</w:t>
      </w:r>
      <w:r>
        <w:t xml:space="preserve"> </w:t>
      </w:r>
      <w:hyperlink r:id="rId46">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7"/>
    <w:bookmarkEnd w:id="48"/>
    <w:bookmarkStart w:id="49" w:name="professional-development"/>
    <w:p>
      <w:pPr>
        <w:pStyle w:val="Heading3"/>
      </w:pPr>
      <w:r>
        <w:t xml:space="preserve">Professional Development</w:t>
      </w:r>
    </w:p>
    <w:p>
      <w:pPr>
        <w:numPr>
          <w:ilvl w:val="0"/>
          <w:numId w:val="1035"/>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49"/>
    <w:bookmarkStart w:id="50" w:name="what-to-know"/>
    <w:p>
      <w:pPr>
        <w:pStyle w:val="Heading3"/>
      </w:pPr>
      <w:r>
        <w:t xml:space="preserve">What to know</w:t>
      </w:r>
    </w:p>
    <w:p>
      <w:pPr>
        <w:pStyle w:val="FirstParagraph"/>
      </w:pPr>
      <w:r>
        <w:t xml:space="preserve">As an instructor,</w:t>
      </w:r>
    </w:p>
    <w:p>
      <w:pPr>
        <w:numPr>
          <w:ilvl w:val="0"/>
          <w:numId w:val="1036"/>
        </w:numPr>
        <w:pStyle w:val="Compact"/>
      </w:pPr>
      <w:r>
        <w:t xml:space="preserve">What do I have to know to teach this course?</w:t>
      </w:r>
    </w:p>
    <w:p>
      <w:pPr>
        <w:numPr>
          <w:ilvl w:val="0"/>
          <w:numId w:val="1036"/>
        </w:numPr>
        <w:pStyle w:val="Compact"/>
      </w:pPr>
      <w:r>
        <w:t xml:space="preserve">What level do I need to be at?</w:t>
      </w:r>
    </w:p>
    <w:p>
      <w:pPr>
        <w:numPr>
          <w:ilvl w:val="0"/>
          <w:numId w:val="1036"/>
        </w:numPr>
        <w:pStyle w:val="Compact"/>
      </w:pPr>
      <w:r>
        <w:t xml:space="preserve">I am not a genomics expert, can I do it?</w:t>
      </w:r>
    </w:p>
    <w:p>
      <w:pPr>
        <w:numPr>
          <w:ilvl w:val="0"/>
          <w:numId w:val="1036"/>
        </w:numPr>
        <w:pStyle w:val="Compact"/>
      </w:pPr>
      <w:r>
        <w:t xml:space="preserve">I don’t know coding, can I do it?</w:t>
      </w:r>
    </w:p>
    <w:bookmarkEnd w:id="50"/>
    <w:bookmarkStart w:id="52" w:name="where-to-get-help"/>
    <w:p>
      <w:pPr>
        <w:pStyle w:val="Heading3"/>
      </w:pPr>
      <w:r>
        <w:t xml:space="preserve">Where to get help</w:t>
      </w:r>
    </w:p>
    <w:p>
      <w:pPr>
        <w:pStyle w:val="FirstParagraph"/>
      </w:pPr>
      <w:r>
        <w:t xml:space="preserve">As an instructor, where can I get help in teaching this course?</w:t>
      </w:r>
    </w:p>
    <w:p>
      <w:pPr>
        <w:numPr>
          <w:ilvl w:val="0"/>
          <w:numId w:val="1037"/>
        </w:numPr>
        <w:pStyle w:val="Compact"/>
      </w:pPr>
      <w:r>
        <w:t xml:space="preserve">Ask C-MOOR community for help [</w:t>
      </w:r>
      <w:hyperlink r:id="rId51">
        <w:r>
          <w:rPr>
            <w:rStyle w:val="Hyperlink"/>
          </w:rPr>
          <w:t xml:space="preserve">https://help.c-moor.org</w:t>
        </w:r>
      </w:hyperlink>
      <w:r>
        <w:t xml:space="preserve">]</w:t>
      </w:r>
    </w:p>
    <w:bookmarkEnd w:id="52"/>
    <w:bookmarkStart w:id="53"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53"/>
    <w:bookmarkEnd w:id="54"/>
    <w:bookmarkStart w:id="84" w:name="introduction"/>
    <w:p>
      <w:pPr>
        <w:pStyle w:val="Heading1"/>
      </w:pPr>
      <w:r>
        <w:rPr>
          <w:rStyle w:val="SectionNumber"/>
        </w:rPr>
        <w:t xml:space="preserve">1</w:t>
      </w:r>
      <w:r>
        <w:tab/>
      </w:r>
      <w:r>
        <w:t xml:space="preserve">Introduction</w:t>
      </w:r>
    </w:p>
    <w:bookmarkStart w:id="56" w:name="welcome-to-your-genomics-adventure"/>
    <w:p>
      <w:pPr>
        <w:pStyle w:val="Heading2"/>
      </w:pPr>
      <w:r>
        <w:rPr>
          <w:rStyle w:val="SectionNumber"/>
        </w:rPr>
        <w:t xml:space="preserve">1.1</w:t>
      </w:r>
      <w:r>
        <w:tab/>
      </w:r>
      <w:r>
        <w:t xml:space="preserve">Welcome to Your Genomics Adventure</w:t>
      </w:r>
    </w:p>
    <w:p>
      <w:pPr>
        <w:pStyle w:val="FirstParagraph"/>
      </w:pPr>
      <w:hyperlink r:id="rId55">
        <w:r>
          <w:rPr>
            <w:rStyle w:val="Hyperlink"/>
          </w:rPr>
          <w:t xml:space="preserve">Slides: Welcome to Your Genomics Adventure!</w:t>
        </w:r>
      </w:hyperlink>
    </w:p>
    <w:bookmarkEnd w:id="56"/>
    <w:bookmarkStart w:id="67" w:name="activity---create-accounts"/>
    <w:p>
      <w:pPr>
        <w:pStyle w:val="Heading2"/>
      </w:pPr>
      <w:r>
        <w:rPr>
          <w:rStyle w:val="SectionNumber"/>
        </w:rPr>
        <w:t xml:space="preserve">1.2</w:t>
      </w:r>
      <w:r>
        <w:tab/>
      </w:r>
      <w:r>
        <w:t xml:space="preserve">Activity - Create Accounts</w:t>
      </w:r>
    </w:p>
    <w:bookmarkStart w:id="58"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1">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57">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1">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2">
        <w:r>
          <w:rPr>
            <w:rStyle w:val="Hyperlink"/>
          </w:rPr>
          <w:t xml:space="preserve">SciServer</w:t>
        </w:r>
      </w:hyperlink>
      <w:r>
        <w:t xml:space="preserve"> </w:t>
      </w:r>
      <w:r>
        <w:t xml:space="preserve">– Access virtual machines preinstalled with RStudio, Bioconductor, and more</w:t>
      </w:r>
    </w:p>
    <w:bookmarkEnd w:id="58"/>
    <w:bookmarkStart w:id="66"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2"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8"/>
        </w:numPr>
        <w:pStyle w:val="Compact"/>
      </w:pPr>
      <w:r>
        <w:t xml:space="preserve">C-MOOR Academy Discussion Forum –</w:t>
      </w:r>
      <w:r>
        <w:t xml:space="preserve"> </w:t>
      </w:r>
      <w:hyperlink r:id="rId51">
        <w:r>
          <w:rPr>
            <w:rStyle w:val="Hyperlink"/>
          </w:rPr>
          <w:t xml:space="preserve">https://help.c-moor.org</w:t>
        </w:r>
      </w:hyperlink>
    </w:p>
    <w:p>
      <w:pPr>
        <w:numPr>
          <w:ilvl w:val="0"/>
          <w:numId w:val="1039"/>
        </w:numPr>
        <w:pStyle w:val="Compact"/>
      </w:pPr>
      <w:r>
        <w:t xml:space="preserve">Submit your username using</w:t>
      </w:r>
      <w:r>
        <w:t xml:space="preserve"> </w:t>
      </w:r>
      <w:hyperlink r:id="rId59">
        <w:r>
          <w:rPr>
            <w:rStyle w:val="Hyperlink"/>
          </w:rPr>
          <w:t xml:space="preserve">this form</w:t>
        </w:r>
      </w:hyperlink>
    </w:p>
    <w:p>
      <w:pPr>
        <w:numPr>
          <w:ilvl w:val="0"/>
          <w:numId w:val="1040"/>
        </w:numPr>
        <w:pStyle w:val="Compact"/>
      </w:pPr>
      <w:r>
        <w:t xml:space="preserve">Google Docs –</w:t>
      </w:r>
      <w:r>
        <w:t xml:space="preserve"> </w:t>
      </w:r>
      <w:hyperlink r:id="rId60">
        <w:r>
          <w:rPr>
            <w:rStyle w:val="Hyperlink"/>
          </w:rPr>
          <w:t xml:space="preserve">https://docs.google.com</w:t>
        </w:r>
      </w:hyperlink>
    </w:p>
    <w:p>
      <w:pPr>
        <w:numPr>
          <w:ilvl w:val="0"/>
          <w:numId w:val="1041"/>
        </w:numPr>
        <w:pStyle w:val="Compact"/>
      </w:pPr>
      <w:r>
        <w:t xml:space="preserve">Test by opening</w:t>
      </w:r>
      <w:r>
        <w:t xml:space="preserve"> </w:t>
      </w:r>
      <w:hyperlink r:id="rId61">
        <w:r>
          <w:rPr>
            <w:rStyle w:val="Hyperlink"/>
          </w:rPr>
          <w:t xml:space="preserve">tax-data-gut.tsv</w:t>
        </w:r>
      </w:hyperlink>
      <w:r>
        <w:t xml:space="preserve"> </w:t>
      </w:r>
      <w:r>
        <w:t xml:space="preserve">with Google Sheets</w:t>
      </w:r>
    </w:p>
    <w:p>
      <w:pPr>
        <w:numPr>
          <w:ilvl w:val="0"/>
          <w:numId w:val="1042"/>
        </w:numPr>
        <w:pStyle w:val="Compact"/>
      </w:pPr>
      <w:r>
        <w:t xml:space="preserve">Galaxy –</w:t>
      </w:r>
      <w:r>
        <w:t xml:space="preserve"> </w:t>
      </w:r>
      <w:hyperlink r:id="rId31">
        <w:r>
          <w:rPr>
            <w:rStyle w:val="Hyperlink"/>
          </w:rPr>
          <w:t xml:space="preserve">https://usegalaxy.org</w:t>
        </w:r>
      </w:hyperlink>
    </w:p>
    <w:p>
      <w:pPr>
        <w:numPr>
          <w:ilvl w:val="0"/>
          <w:numId w:val="1042"/>
        </w:numPr>
        <w:pStyle w:val="Compact"/>
      </w:pPr>
      <w:r>
        <w:t xml:space="preserve">SciServer –</w:t>
      </w:r>
      <w:r>
        <w:t xml:space="preserve"> </w:t>
      </w:r>
      <w:hyperlink r:id="rId32">
        <w:r>
          <w:rPr>
            <w:rStyle w:val="Hyperlink"/>
          </w:rPr>
          <w:t xml:space="preserve">https://sciserver.org</w:t>
        </w:r>
      </w:hyperlink>
    </w:p>
    <w:bookmarkEnd w:id="62"/>
    <w:bookmarkStart w:id="63"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63"/>
    <w:bookmarkStart w:id="64" w:name="grading-criteria"/>
    <w:p>
      <w:pPr>
        <w:pStyle w:val="Heading4"/>
      </w:pPr>
      <w:r>
        <w:rPr>
          <w:rStyle w:val="SectionNumber"/>
        </w:rPr>
        <w:t xml:space="preserve">1.2.2.3</w:t>
      </w:r>
      <w:r>
        <w:tab/>
      </w:r>
      <w:r>
        <w:t xml:space="preserve">Grading Criteria</w:t>
      </w:r>
    </w:p>
    <w:p>
      <w:pPr>
        <w:numPr>
          <w:ilvl w:val="0"/>
          <w:numId w:val="1043"/>
        </w:numPr>
        <w:pStyle w:val="Compact"/>
      </w:pPr>
      <w:r>
        <w:t xml:space="preserve">Download as Microsoft Word (.docx) and upload on Canvas</w:t>
      </w:r>
    </w:p>
    <w:bookmarkEnd w:id="64"/>
    <w:bookmarkStart w:id="65"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4"/>
        </w:numPr>
        <w:pStyle w:val="Compact"/>
      </w:pPr>
      <w:r>
        <w:t xml:space="preserve">Google doc</w:t>
      </w:r>
    </w:p>
    <w:p>
      <w:pPr>
        <w:pStyle w:val="FirstParagraph"/>
      </w:pPr>
      <w:r>
        <w:rPr>
          <w:bCs/>
          <w:b/>
        </w:rPr>
        <w:t xml:space="preserve">Contributions and Affiliations</w:t>
      </w:r>
    </w:p>
    <w:p>
      <w:pPr>
        <w:numPr>
          <w:ilvl w:val="0"/>
          <w:numId w:val="1045"/>
        </w:numPr>
        <w:pStyle w:val="Compact"/>
      </w:pPr>
      <w:r>
        <w:t xml:space="preserve">Frederick Tan, Johns Hopkins University</w:t>
      </w:r>
    </w:p>
    <w:p>
      <w:pPr>
        <w:pStyle w:val="FirstParagraph"/>
      </w:pPr>
      <w:r>
        <w:t xml:space="preserve">Last Revised: January 2025</w:t>
      </w:r>
    </w:p>
    <w:bookmarkEnd w:id="65"/>
    <w:bookmarkEnd w:id="66"/>
    <w:bookmarkEnd w:id="67"/>
    <w:bookmarkStart w:id="69" w:name="the-scientic-process"/>
    <w:p>
      <w:pPr>
        <w:pStyle w:val="Heading2"/>
      </w:pPr>
      <w:r>
        <w:rPr>
          <w:rStyle w:val="SectionNumber"/>
        </w:rPr>
        <w:t xml:space="preserve">1.3</w:t>
      </w:r>
      <w:r>
        <w:tab/>
      </w:r>
      <w:r>
        <w:t xml:space="preserve">The Scientic Process</w:t>
      </w:r>
    </w:p>
    <w:p>
      <w:pPr>
        <w:pStyle w:val="FirstParagraph"/>
      </w:pPr>
      <w:hyperlink r:id="rId68">
        <w:r>
          <w:rPr>
            <w:rStyle w:val="Hyperlink"/>
          </w:rPr>
          <w:t xml:space="preserve">Slides: The Scientic Process</w:t>
        </w:r>
      </w:hyperlink>
    </w:p>
    <w:bookmarkEnd w:id="69"/>
    <w:bookmarkStart w:id="83" w:name="homework---post-introductions"/>
    <w:p>
      <w:pPr>
        <w:pStyle w:val="Heading2"/>
      </w:pPr>
      <w:r>
        <w:rPr>
          <w:rStyle w:val="SectionNumber"/>
        </w:rPr>
        <w:t xml:space="preserve">1.4</w:t>
      </w:r>
      <w:r>
        <w:tab/>
      </w:r>
      <w:r>
        <w:t xml:space="preserve">Homework - Post Introductions</w:t>
      </w:r>
    </w:p>
    <w:bookmarkStart w:id="70"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0"/>
    <w:bookmarkStart w:id="71" w:name="learning-objectives"/>
    <w:p>
      <w:pPr>
        <w:pStyle w:val="Heading3"/>
      </w:pPr>
      <w:r>
        <w:rPr>
          <w:rStyle w:val="SectionNumber"/>
        </w:rPr>
        <w:t xml:space="preserve">1.4.2</w:t>
      </w:r>
      <w:r>
        <w:tab/>
      </w:r>
      <w:r>
        <w:t xml:space="preserve">Learning Objectives</w:t>
      </w:r>
    </w:p>
    <w:p>
      <w:pPr>
        <w:numPr>
          <w:ilvl w:val="0"/>
          <w:numId w:val="1046"/>
        </w:numPr>
        <w:pStyle w:val="Compact"/>
      </w:pPr>
      <w:r>
        <w:t xml:space="preserve">Learn how to post to a discourse community.</w:t>
      </w:r>
    </w:p>
    <w:p>
      <w:pPr>
        <w:numPr>
          <w:ilvl w:val="0"/>
          <w:numId w:val="1046"/>
        </w:numPr>
        <w:pStyle w:val="Compact"/>
      </w:pPr>
      <w:r>
        <w:t xml:space="preserve">Examine the differences between private and public discourse categories.</w:t>
      </w:r>
    </w:p>
    <w:bookmarkEnd w:id="71"/>
    <w:bookmarkStart w:id="72"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2"/>
    <w:bookmarkStart w:id="77"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3" w:name="instructions-1"/>
    <w:p>
      <w:pPr>
        <w:pStyle w:val="Heading4"/>
      </w:pPr>
      <w:r>
        <w:rPr>
          <w:rStyle w:val="SectionNumber"/>
        </w:rPr>
        <w:t xml:space="preserve">1.4.4.1</w:t>
      </w:r>
      <w:r>
        <w:tab/>
      </w:r>
      <w:r>
        <w:t xml:space="preserve">Instructions</w:t>
      </w:r>
    </w:p>
    <w:p>
      <w:pPr>
        <w:numPr>
          <w:ilvl w:val="0"/>
          <w:numId w:val="1047"/>
        </w:numPr>
        <w:pStyle w:val="Compact"/>
      </w:pPr>
      <w:r>
        <w:t xml:space="preserve">Visit the C-MOOR Academy Discussion Forum (help.c-moor.org) and log in.</w:t>
      </w:r>
      <w:r>
        <w:br/>
      </w:r>
    </w:p>
    <w:p>
      <w:pPr>
        <w:numPr>
          <w:ilvl w:val="0"/>
          <w:numId w:val="1047"/>
        </w:numPr>
        <w:pStyle w:val="Compact"/>
      </w:pPr>
      <w:r>
        <w:t xml:space="preserve">It is a good idea to bookmark this page so that you can easily access it throughout the course.</w:t>
      </w:r>
    </w:p>
    <w:p>
      <w:pPr>
        <w:numPr>
          <w:ilvl w:val="0"/>
          <w:numId w:val="1047"/>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7"/>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7"/>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8"/>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8"/>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8"/>
        </w:numPr>
        <w:pStyle w:val="Compact"/>
      </w:pPr>
      <w:r>
        <w:t xml:space="preserve">If other students have posted their introductions, read them and leave a couple replies. This is a discussion platform after all!</w:t>
      </w:r>
    </w:p>
    <w:bookmarkEnd w:id="73"/>
    <w:bookmarkStart w:id="76" w:name="resources"/>
    <w:p>
      <w:pPr>
        <w:pStyle w:val="Heading4"/>
      </w:pPr>
      <w:r>
        <w:rPr>
          <w:rStyle w:val="SectionNumber"/>
        </w:rPr>
        <w:t xml:space="preserve">1.4.4.2</w:t>
      </w:r>
      <w:r>
        <w:tab/>
      </w:r>
      <w:r>
        <w:t xml:space="preserve">Resources</w:t>
      </w:r>
    </w:p>
    <w:p>
      <w:pPr>
        <w:numPr>
          <w:ilvl w:val="0"/>
          <w:numId w:val="1049"/>
        </w:numPr>
        <w:pStyle w:val="Compact"/>
      </w:pPr>
      <w:hyperlink r:id="rId51">
        <w:r>
          <w:rPr>
            <w:rStyle w:val="Hyperlink"/>
          </w:rPr>
          <w:t xml:space="preserve">C-MOOR Academy Discussion Forum</w:t>
        </w:r>
      </w:hyperlink>
    </w:p>
    <w:p>
      <w:pPr>
        <w:numPr>
          <w:ilvl w:val="0"/>
          <w:numId w:val="1049"/>
        </w:numPr>
        <w:pStyle w:val="Compact"/>
      </w:pPr>
      <w:hyperlink r:id="rId74">
        <w:r>
          <w:rPr>
            <w:rStyle w:val="Hyperlink"/>
          </w:rPr>
          <w:t xml:space="preserve">How to add a bookmark in Chrome</w:t>
        </w:r>
      </w:hyperlink>
    </w:p>
    <w:p>
      <w:pPr>
        <w:numPr>
          <w:ilvl w:val="0"/>
          <w:numId w:val="1049"/>
        </w:numPr>
        <w:pStyle w:val="Compact"/>
      </w:pPr>
      <w:hyperlink r:id="rId75">
        <w:r>
          <w:rPr>
            <w:rStyle w:val="Hyperlink"/>
          </w:rPr>
          <w:t xml:space="preserve">Discourse New User Guide</w:t>
        </w:r>
      </w:hyperlink>
    </w:p>
    <w:bookmarkEnd w:id="76"/>
    <w:bookmarkEnd w:id="77"/>
    <w:bookmarkStart w:id="82"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78" w:name="instructions-2"/>
    <w:p>
      <w:pPr>
        <w:pStyle w:val="Heading4"/>
      </w:pPr>
      <w:r>
        <w:rPr>
          <w:rStyle w:val="SectionNumber"/>
        </w:rPr>
        <w:t xml:space="preserve">1.4.5.1</w:t>
      </w:r>
      <w:r>
        <w:tab/>
      </w:r>
      <w:r>
        <w:t xml:space="preserve">Instructions</w:t>
      </w:r>
    </w:p>
    <w:p>
      <w:pPr>
        <w:numPr>
          <w:ilvl w:val="0"/>
          <w:numId w:val="1050"/>
        </w:numPr>
        <w:pStyle w:val="Compact"/>
      </w:pPr>
      <w:r>
        <w:t xml:space="preserve">Navigate back to the C-MOOR Academy Discussion Forum front page.</w:t>
      </w:r>
    </w:p>
    <w:p>
      <w:pPr>
        <w:numPr>
          <w:ilvl w:val="0"/>
          <w:numId w:val="1050"/>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0"/>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0"/>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0"/>
        </w:numPr>
        <w:pStyle w:val="Compact"/>
      </w:pPr>
      <w:r>
        <w:t xml:space="preserve">The same box will pop up as you used to to post a topic earlier.</w:t>
      </w:r>
    </w:p>
    <w:p>
      <w:pPr>
        <w:numPr>
          <w:ilvl w:val="0"/>
          <w:numId w:val="1050"/>
        </w:numPr>
        <w:pStyle w:val="Compact"/>
      </w:pPr>
      <w:r>
        <w:t xml:space="preserve">Write a reply to the topic.</w:t>
      </w:r>
    </w:p>
    <w:p>
      <w:pPr>
        <w:numPr>
          <w:ilvl w:val="0"/>
          <w:numId w:val="1050"/>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78"/>
    <w:bookmarkStart w:id="79" w:name="resources-1"/>
    <w:p>
      <w:pPr>
        <w:pStyle w:val="Heading4"/>
      </w:pPr>
      <w:r>
        <w:rPr>
          <w:rStyle w:val="SectionNumber"/>
        </w:rPr>
        <w:t xml:space="preserve">1.4.5.2</w:t>
      </w:r>
      <w:r>
        <w:tab/>
      </w:r>
      <w:r>
        <w:t xml:space="preserve">Resources</w:t>
      </w:r>
    </w:p>
    <w:p>
      <w:pPr>
        <w:numPr>
          <w:ilvl w:val="0"/>
          <w:numId w:val="1051"/>
        </w:numPr>
        <w:pStyle w:val="Compact"/>
      </w:pPr>
      <w:hyperlink r:id="rId51">
        <w:r>
          <w:rPr>
            <w:rStyle w:val="Hyperlink"/>
          </w:rPr>
          <w:t xml:space="preserve">C-MOOR Academy Discussion Forum</w:t>
        </w:r>
      </w:hyperlink>
    </w:p>
    <w:p>
      <w:pPr>
        <w:numPr>
          <w:ilvl w:val="0"/>
          <w:numId w:val="1051"/>
        </w:numPr>
        <w:pStyle w:val="Compact"/>
      </w:pPr>
      <w:hyperlink r:id="rId75">
        <w:r>
          <w:rPr>
            <w:rStyle w:val="Hyperlink"/>
          </w:rPr>
          <w:t xml:space="preserve">Discourse New User Guide</w:t>
        </w:r>
      </w:hyperlink>
    </w:p>
    <w:bookmarkEnd w:id="79"/>
    <w:bookmarkStart w:id="80" w:name="grading-criteria-1"/>
    <w:p>
      <w:pPr>
        <w:pStyle w:val="Heading4"/>
      </w:pPr>
      <w:r>
        <w:rPr>
          <w:rStyle w:val="SectionNumber"/>
        </w:rPr>
        <w:t xml:space="preserve">1.4.5.3</w:t>
      </w:r>
      <w:r>
        <w:tab/>
      </w:r>
      <w:r>
        <w:t xml:space="preserve">Grading Criteria</w:t>
      </w:r>
    </w:p>
    <w:p>
      <w:pPr>
        <w:numPr>
          <w:ilvl w:val="0"/>
          <w:numId w:val="1052"/>
        </w:numPr>
        <w:pStyle w:val="Compact"/>
      </w:pPr>
      <w:r>
        <w:t xml:space="preserve">Submit URL to your Private Category Topic on Canvas</w:t>
      </w:r>
    </w:p>
    <w:bookmarkEnd w:id="80"/>
    <w:bookmarkStart w:id="81"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3"/>
        </w:numPr>
        <w:pStyle w:val="Compact"/>
      </w:pPr>
      <w:r>
        <w:t xml:space="preserve">Katherine Cox, Johns Hopkins University</w:t>
      </w:r>
    </w:p>
    <w:p>
      <w:pPr>
        <w:numPr>
          <w:ilvl w:val="0"/>
          <w:numId w:val="1053"/>
        </w:numPr>
        <w:pStyle w:val="Compact"/>
      </w:pPr>
      <w:r>
        <w:t xml:space="preserve">Valeriya Gaysinskaya, Johns Hopkins University</w:t>
      </w:r>
    </w:p>
    <w:p>
      <w:pPr>
        <w:numPr>
          <w:ilvl w:val="0"/>
          <w:numId w:val="1053"/>
        </w:numPr>
        <w:pStyle w:val="Compact"/>
      </w:pPr>
      <w:r>
        <w:t xml:space="preserve">Frederick Tan, Johns Hopkins University</w:t>
      </w:r>
    </w:p>
    <w:p>
      <w:pPr>
        <w:numPr>
          <w:ilvl w:val="0"/>
          <w:numId w:val="1053"/>
        </w:numPr>
        <w:pStyle w:val="Compact"/>
      </w:pPr>
      <w:r>
        <w:t xml:space="preserve">Stephanie Coffman, Clovis Community College</w:t>
      </w:r>
    </w:p>
    <w:p>
      <w:pPr>
        <w:pStyle w:val="FirstParagraph"/>
      </w:pPr>
      <w:r>
        <w:t xml:space="preserve">Last Revised: January 2025</w:t>
      </w:r>
    </w:p>
    <w:bookmarkEnd w:id="81"/>
    <w:bookmarkEnd w:id="82"/>
    <w:bookmarkEnd w:id="83"/>
    <w:bookmarkEnd w:id="84"/>
    <w:bookmarkStart w:id="14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86" name="Picture"/>
            <a:graphic>
              <a:graphicData uri="http://schemas.openxmlformats.org/drawingml/2006/picture">
                <pic:pic>
                  <pic:nvPicPr>
                    <pic:cNvPr descr="scientific-literature_files/figure-docx//1hYKF7Ss3vJ8rrUIH7ByNh1BUlRa2fhsJhq8MXzEowCc_g33d5ce7202d_0_4.png" id="87" name="Picture"/>
                    <pic:cNvPicPr>
                      <a:picLocks noChangeArrowheads="1" noChangeAspect="1"/>
                    </pic:cNvPicPr>
                  </pic:nvPicPr>
                  <pic:blipFill>
                    <a:blip r:embed="rId8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89" name="Picture"/>
            <a:graphic>
              <a:graphicData uri="http://schemas.openxmlformats.org/drawingml/2006/picture">
                <pic:pic>
                  <pic:nvPicPr>
                    <pic:cNvPr descr="scientific-literature_files/figure-docx//1hYKF7Ss3vJ8rrUIH7ByNh1BUlRa2fhsJhq8MXzEowCc_g370690c0d46_0_33.png" id="90" name="Picture"/>
                    <pic:cNvPicPr>
                      <a:picLocks noChangeArrowheads="1" noChangeAspect="1"/>
                    </pic:cNvPicPr>
                  </pic:nvPicPr>
                  <pic:blipFill>
                    <a:blip r:embed="rId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2" name="Picture"/>
            <a:graphic>
              <a:graphicData uri="http://schemas.openxmlformats.org/drawingml/2006/picture">
                <pic:pic>
                  <pic:nvPicPr>
                    <pic:cNvPr descr="scientific-literature_files/figure-docx//1hYKF7Ss3vJ8rrUIH7ByNh1BUlRa2fhsJhq8MXzEowCc_g344ad28629a_0_360.png" id="93" name="Picture"/>
                    <pic:cNvPicPr>
                      <a:picLocks noChangeArrowheads="1" noChangeAspect="1"/>
                    </pic:cNvPicPr>
                  </pic:nvPicPr>
                  <pic:blipFill>
                    <a:blip r:embed="rId91"/>
                    <a:stretch>
                      <a:fillRect/>
                    </a:stretch>
                  </pic:blipFill>
                  <pic:spPr bwMode="auto">
                    <a:xfrm>
                      <a:off x="0" y="0"/>
                      <a:ext cx="5334000" cy="3000375"/>
                    </a:xfrm>
                    <a:prstGeom prst="rect">
                      <a:avLst/>
                    </a:prstGeom>
                    <a:noFill/>
                    <a:ln w="9525">
                      <a:noFill/>
                      <a:headEnd/>
                      <a:tailEnd/>
                    </a:ln>
                  </pic:spPr>
                </pic:pic>
              </a:graphicData>
            </a:graphic>
          </wp:inline>
        </w:drawing>
      </w:r>
    </w:p>
    <w:bookmarkStart w:id="98"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5" name="Picture"/>
            <a:graphic>
              <a:graphicData uri="http://schemas.openxmlformats.org/drawingml/2006/picture">
                <pic:pic>
                  <pic:nvPicPr>
                    <pic:cNvPr descr="scientific-literature_files/figure-docx//1ph3LFw6i_mtv6ZJXssTf0-im7PhgV4FRJslDG0ICCws_g35f391192_00.pn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7">
        <w:r>
          <w:rPr>
            <w:rStyle w:val="Hyperlink"/>
          </w:rPr>
          <w:t xml:space="preserve">Slides: What’s in Your XYZ?</w:t>
        </w:r>
      </w:hyperlink>
    </w:p>
    <w:bookmarkEnd w:id="98"/>
    <w:bookmarkStart w:id="111" w:name="prelab---scientific-literature"/>
    <w:p>
      <w:pPr>
        <w:pStyle w:val="Heading2"/>
      </w:pPr>
      <w:r>
        <w:rPr>
          <w:rStyle w:val="SectionNumber"/>
        </w:rPr>
        <w:t xml:space="preserve">2.2</w:t>
      </w:r>
      <w:r>
        <w:tab/>
      </w:r>
      <w:r>
        <w:t xml:space="preserve">Prelab - Scientific Literature</w:t>
      </w:r>
    </w:p>
    <w:bookmarkStart w:id="100"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9">
        <w:r>
          <w:rPr>
            <w:rStyle w:val="Hyperlink"/>
          </w:rPr>
          <w:t xml:space="preserve">(pubmed.gov/19146522)</w:t>
        </w:r>
      </w:hyperlink>
    </w:p>
    <w:bookmarkEnd w:id="100"/>
    <w:bookmarkStart w:id="101" w:name="learning-objectives-1"/>
    <w:p>
      <w:pPr>
        <w:pStyle w:val="Heading3"/>
      </w:pPr>
      <w:r>
        <w:rPr>
          <w:rStyle w:val="SectionNumber"/>
        </w:rPr>
        <w:t xml:space="preserve">2.2.2</w:t>
      </w:r>
      <w:r>
        <w:tab/>
      </w:r>
      <w:r>
        <w:t xml:space="preserve">Learning Objectives</w:t>
      </w:r>
    </w:p>
    <w:p>
      <w:pPr>
        <w:numPr>
          <w:ilvl w:val="0"/>
          <w:numId w:val="1054"/>
        </w:numPr>
        <w:pStyle w:val="Compact"/>
      </w:pPr>
      <w:r>
        <w:t xml:space="preserve">Read a review paper that summarizes the field of metagenomics.</w:t>
      </w:r>
    </w:p>
    <w:p>
      <w:pPr>
        <w:numPr>
          <w:ilvl w:val="0"/>
          <w:numId w:val="1054"/>
        </w:numPr>
        <w:pStyle w:val="Compact"/>
      </w:pPr>
      <w:r>
        <w:t xml:space="preserve">Engage with the content by finding something interesting and new, and asking a question.</w:t>
      </w:r>
    </w:p>
    <w:bookmarkEnd w:id="101"/>
    <w:bookmarkStart w:id="105"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2">
        <w:r>
          <w:rPr>
            <w:rStyle w:val="Hyperlink"/>
          </w:rPr>
          <w:t xml:space="preserve">(K.G. Lloyd et al, 2019)</w:t>
        </w:r>
      </w:hyperlink>
      <w:r>
        <w:t xml:space="preserve">. Additionally, in complex environments like soil and water, most micro-organisms remain unidentified</w:t>
      </w:r>
      <w:r>
        <w:t xml:space="preserve"> </w:t>
      </w:r>
      <w:hyperlink r:id="rId103">
        <w:r>
          <w:rPr>
            <w:rStyle w:val="Hyperlink"/>
          </w:rPr>
          <w:t xml:space="preserve">(M. Delgado-Baquerizo, 2019)</w:t>
        </w:r>
      </w:hyperlink>
      <w:r>
        <w:t xml:space="preserve">. The field of metagenomics is a culture-independend approach which aims to remedy these gaps in knowledge</w:t>
      </w:r>
      <w:r>
        <w:t xml:space="preserve"> </w:t>
      </w:r>
      <w:hyperlink r:id="rId104">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5"/>
    <w:bookmarkStart w:id="108"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6"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6"/>
    <w:bookmarkStart w:id="107"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07"/>
    <w:bookmarkEnd w:id="108"/>
    <w:bookmarkStart w:id="109" w:name="grading-criteria-2"/>
    <w:p>
      <w:pPr>
        <w:pStyle w:val="Heading3"/>
      </w:pPr>
      <w:r>
        <w:rPr>
          <w:rStyle w:val="SectionNumber"/>
        </w:rPr>
        <w:t xml:space="preserve">2.2.5</w:t>
      </w:r>
      <w:r>
        <w:tab/>
      </w:r>
      <w:r>
        <w:t xml:space="preserve">Grading Criteria</w:t>
      </w:r>
    </w:p>
    <w:p>
      <w:pPr>
        <w:numPr>
          <w:ilvl w:val="0"/>
          <w:numId w:val="1055"/>
        </w:numPr>
        <w:pStyle w:val="Compact"/>
      </w:pPr>
      <w:r>
        <w:t xml:space="preserve">Download as Microsoft Word (.docx) and upload on Canvas</w:t>
      </w:r>
      <w:r>
        <w:t xml:space="preserve">.</w:t>
      </w:r>
    </w:p>
    <w:bookmarkEnd w:id="109"/>
    <w:bookmarkStart w:id="110" w:name="footnotes-2"/>
    <w:p>
      <w:pPr>
        <w:pStyle w:val="Heading3"/>
      </w:pPr>
      <w:r>
        <w:rPr>
          <w:rStyle w:val="SectionNumber"/>
        </w:rPr>
        <w:t xml:space="preserve">2.2.6</w:t>
      </w:r>
      <w:r>
        <w:tab/>
      </w:r>
      <w:r>
        <w:t xml:space="preserve">Footnotes</w:t>
      </w:r>
    </w:p>
    <w:p>
      <w:pPr>
        <w:pStyle w:val="FirstParagraph"/>
      </w:pPr>
      <w:r>
        <w:rPr>
          <w:bCs/>
          <w:b/>
        </w:rPr>
        <w:t xml:space="preserve">Resources</w:t>
      </w:r>
    </w:p>
    <w:p>
      <w:pPr>
        <w:numPr>
          <w:ilvl w:val="0"/>
          <w:numId w:val="1056"/>
        </w:numPr>
        <w:pStyle w:val="Compact"/>
      </w:pPr>
      <w:r>
        <w:t xml:space="preserve">[Google Doc]</w:t>
      </w:r>
    </w:p>
    <w:p>
      <w:pPr>
        <w:pStyle w:val="FirstParagraph"/>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10"/>
    <w:bookmarkEnd w:id="111"/>
    <w:bookmarkStart w:id="116" w:name="discussion---scientific-literature"/>
    <w:p>
      <w:pPr>
        <w:pStyle w:val="Heading2"/>
      </w:pPr>
      <w:r>
        <w:rPr>
          <w:rStyle w:val="SectionNumber"/>
        </w:rPr>
        <w:t xml:space="preserve">2.3</w:t>
      </w:r>
      <w:r>
        <w:tab/>
      </w:r>
      <w:r>
        <w:t xml:space="preserve">Discussion - Scientific Literature</w:t>
      </w:r>
    </w:p>
    <w:bookmarkStart w:id="115"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4"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2">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3">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4"/>
    <w:bookmarkEnd w:id="115"/>
    <w:bookmarkEnd w:id="116"/>
    <w:bookmarkStart w:id="121"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8" name="Picture"/>
            <a:graphic>
              <a:graphicData uri="http://schemas.openxmlformats.org/drawingml/2006/picture">
                <pic:pic>
                  <pic:nvPicPr>
                    <pic:cNvPr descr="scientific-literature_files/figure-docx//1zbjroITjBYmu-oxFT0qmOCx9LeEcSoaYrp_sWuy1OLM_g35f391192_00.png" id="119" name="Picture"/>
                    <pic:cNvPicPr>
                      <a:picLocks noChangeArrowheads="1" noChangeAspect="1"/>
                    </pic:cNvPicPr>
                  </pic:nvPicPr>
                  <pic:blipFill>
                    <a:blip r:embed="rId1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0">
        <w:r>
          <w:rPr>
            <w:rStyle w:val="Hyperlink"/>
          </w:rPr>
          <w:t xml:space="preserve">Slides: Scientific Literature</w:t>
        </w:r>
      </w:hyperlink>
    </w:p>
    <w:bookmarkEnd w:id="121"/>
    <w:bookmarkStart w:id="134" w:name="project---scientific-literature"/>
    <w:p>
      <w:pPr>
        <w:pStyle w:val="Heading2"/>
      </w:pPr>
      <w:r>
        <w:rPr>
          <w:rStyle w:val="SectionNumber"/>
        </w:rPr>
        <w:t xml:space="preserve">2.5</w:t>
      </w:r>
      <w:r>
        <w:tab/>
      </w:r>
      <w:r>
        <w:t xml:space="preserve">Project - Scientific Literature</w:t>
      </w:r>
    </w:p>
    <w:bookmarkStart w:id="123"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2">
        <w:r>
          <w:rPr>
            <w:rStyle w:val="Hyperlink"/>
          </w:rPr>
          <w:t xml:space="preserve">(pubmed.gov/37563185)</w:t>
        </w:r>
      </w:hyperlink>
      <w:r>
        <w:t xml:space="preserve">.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3"/>
    <w:bookmarkStart w:id="124"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4"/>
    <w:bookmarkStart w:id="125"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2">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5"/>
    <w:bookmarkStart w:id="128" w:name="activity-1---with-group-in-class"/>
    <w:p>
      <w:pPr>
        <w:pStyle w:val="Heading3"/>
      </w:pPr>
      <w:r>
        <w:rPr>
          <w:rStyle w:val="SectionNumber"/>
        </w:rPr>
        <w:t xml:space="preserve">2.5.4</w:t>
      </w:r>
      <w:r>
        <w:tab/>
      </w:r>
      <w:r>
        <w:t xml:space="preserve">Activity 1 - with group in class</w:t>
      </w:r>
    </w:p>
    <w:p>
      <w:pPr>
        <w:pStyle w:val="FirstParagraph"/>
      </w:pPr>
      <w:r>
        <w:rPr>
          <w:iCs/>
          <w:i/>
        </w:rPr>
        <w:t xml:space="preserve">Estimated time: 30 min</w:t>
      </w:r>
    </w:p>
    <w:bookmarkStart w:id="126" w:name="instructions-5"/>
    <w:p>
      <w:pPr>
        <w:pStyle w:val="Heading4"/>
      </w:pPr>
      <w:r>
        <w:rPr>
          <w:rStyle w:val="SectionNumber"/>
        </w:rPr>
        <w:t xml:space="preserve">2.5.4.1</w:t>
      </w:r>
      <w:r>
        <w:tab/>
      </w:r>
      <w:r>
        <w:t xml:space="preserve">Instructions</w:t>
      </w:r>
    </w:p>
    <w:p>
      <w:pPr>
        <w:numPr>
          <w:ilvl w:val="0"/>
          <w:numId w:val="1064"/>
        </w:numPr>
        <w:pStyle w:val="Compact"/>
      </w:pPr>
      <w:r>
        <w:t xml:space="preserve">Form working groups in class.</w:t>
      </w:r>
    </w:p>
    <w:p>
      <w:pPr>
        <w:numPr>
          <w:ilvl w:val="0"/>
          <w:numId w:val="1064"/>
        </w:numPr>
        <w:pStyle w:val="Compact"/>
      </w:pPr>
      <w:r>
        <w:t xml:space="preserve">Read the abstract and the introduction with your group and discuss the main objectives and purpose of the paper.</w:t>
      </w:r>
    </w:p>
    <w:p>
      <w:pPr>
        <w:numPr>
          <w:ilvl w:val="0"/>
          <w:numId w:val="1064"/>
        </w:numPr>
        <w:pStyle w:val="Compact"/>
      </w:pPr>
      <w:r>
        <w:t xml:space="preserve">Answer questions below.</w:t>
      </w:r>
    </w:p>
    <w:bookmarkEnd w:id="126"/>
    <w:bookmarkStart w:id="127" w:name="questions-2"/>
    <w:p>
      <w:pPr>
        <w:pStyle w:val="Heading4"/>
      </w:pPr>
      <w:r>
        <w:rPr>
          <w:rStyle w:val="SectionNumber"/>
        </w:rPr>
        <w:t xml:space="preserve">2.5.4.2</w:t>
      </w:r>
      <w:r>
        <w:tab/>
      </w:r>
      <w:r>
        <w:t xml:space="preserve">Questions</w:t>
      </w:r>
    </w:p>
    <w:p>
      <w:pPr>
        <w:pStyle w:val="FirstParagraph"/>
      </w:pPr>
      <w:r>
        <w:rPr>
          <w:bCs/>
          <w:b/>
        </w:rPr>
        <w:t xml:space="preserve">1. Overview of the Paper</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p>
      <w:pPr>
        <w:pStyle w:val="BodyText"/>
      </w:pPr>
      <w:r>
        <w:rPr>
          <w:bCs/>
          <w:b/>
        </w:rPr>
        <w:t xml:space="preserve">2. General Methods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Discuss steps authors used to ensure their data is available to the public.</w:t>
            </w:r>
          </w:p>
        </w:tc>
      </w:tr>
      <w:tr>
        <w:tc>
          <w:tcPr/>
          <w:p>
            <w:pPr>
              <w:pStyle w:val="Compact"/>
              <w:jc w:val="left"/>
            </w:pPr>
          </w:p>
        </w:tc>
      </w:tr>
    </w:tbl>
    <w:p>
      <w:pPr>
        <w:pStyle w:val="BodyText"/>
      </w:pPr>
      <w:r>
        <w:rPr>
          <w:bCs/>
          <w:b/>
        </w:rPr>
        <w:t xml:space="preserve">3. Figure 1 Methods and Results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p>
        </w:tc>
        <w:tc>
          <w:tcPr/>
          <w:p>
            <w:pPr>
              <w:pStyle w:val="Compact"/>
            </w:pPr>
          </w:p>
        </w:tc>
      </w:tr>
    </w:tbl>
    <w:bookmarkEnd w:id="127"/>
    <w:bookmarkEnd w:id="128"/>
    <w:bookmarkStart w:id="131" w:name="activity-2---with-group-homework"/>
    <w:p>
      <w:pPr>
        <w:pStyle w:val="Heading3"/>
      </w:pPr>
      <w:r>
        <w:rPr>
          <w:rStyle w:val="SectionNumber"/>
        </w:rPr>
        <w:t xml:space="preserve">2.5.5</w:t>
      </w:r>
      <w:r>
        <w:tab/>
      </w:r>
      <w:r>
        <w:t xml:space="preserve">Activity 2 - with group homework</w:t>
      </w:r>
    </w:p>
    <w:p>
      <w:pPr>
        <w:pStyle w:val="FirstParagraph"/>
      </w:pPr>
      <w:r>
        <w:rPr>
          <w:iCs/>
          <w:i/>
        </w:rPr>
        <w:t xml:space="preserve">Estimated time: 60 min</w:t>
      </w:r>
    </w:p>
    <w:bookmarkStart w:id="129" w:name="instructions-6"/>
    <w:p>
      <w:pPr>
        <w:pStyle w:val="Heading4"/>
      </w:pPr>
      <w:r>
        <w:rPr>
          <w:rStyle w:val="SectionNumber"/>
        </w:rPr>
        <w:t xml:space="preserve">2.5.5.1</w:t>
      </w:r>
      <w:r>
        <w:tab/>
      </w:r>
      <w:r>
        <w:t xml:space="preserve">Instructions</w:t>
      </w:r>
    </w:p>
    <w:p>
      <w:pPr>
        <w:numPr>
          <w:ilvl w:val="0"/>
          <w:numId w:val="1065"/>
        </w:numPr>
        <w:pStyle w:val="Compact"/>
      </w:pPr>
      <w:r>
        <w:t xml:space="preserve">With your working group for homework answer questions below.</w:t>
      </w:r>
    </w:p>
    <w:bookmarkEnd w:id="129"/>
    <w:bookmarkStart w:id="130" w:name="questions-3"/>
    <w:p>
      <w:pPr>
        <w:pStyle w:val="Heading4"/>
      </w:pPr>
      <w:r>
        <w:rPr>
          <w:rStyle w:val="SectionNumber"/>
        </w:rPr>
        <w:t xml:space="preserve">2.5.5.2</w:t>
      </w:r>
      <w:r>
        <w:tab/>
      </w:r>
      <w:r>
        <w:t xml:space="preserve">Questions</w:t>
      </w:r>
    </w:p>
    <w:p>
      <w:pPr>
        <w:numPr>
          <w:ilvl w:val="0"/>
          <w:numId w:val="1066"/>
        </w:numPr>
        <w:pStyle w:val="Compact"/>
      </w:pPr>
      <w:r>
        <w:t xml:space="preserve">Methods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p>
      <w:pPr>
        <w:numPr>
          <w:ilvl w:val="0"/>
          <w:numId w:val="1067"/>
        </w:numPr>
        <w:pStyle w:val="Compact"/>
      </w:pPr>
      <w:r>
        <w:t xml:space="preserve">Results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r>
        <w:tc>
          <w:tcPr/>
          <w:p>
            <w:pPr>
              <w:pStyle w:val="Compact"/>
              <w:jc w:val="left"/>
            </w:pPr>
          </w:p>
        </w:tc>
        <w:tc>
          <w:tcPr/>
          <w:p>
            <w:pPr>
              <w:pStyle w:val="Compact"/>
            </w:pPr>
          </w:p>
        </w:tc>
      </w:tr>
    </w:tbl>
    <w:p>
      <w:pPr>
        <w:numPr>
          <w:ilvl w:val="0"/>
          <w:numId w:val="1068"/>
        </w:numPr>
        <w:pStyle w:val="Compact"/>
      </w:pPr>
      <w:r>
        <w:t xml:space="preserve">Conclusions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Read the discussion section. What were the main conclusions the authors made in this study?</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Do the figures agree with their conclusion?</w:t>
            </w:r>
          </w:p>
        </w:tc>
      </w:tr>
      <w:tr>
        <w:tc>
          <w:tcPr/>
          <w:p>
            <w:pPr>
              <w:pStyle w:val="Compact"/>
            </w:pPr>
          </w:p>
        </w:tc>
      </w:tr>
      <w:tr>
        <w:tc>
          <w:tcPr/>
          <w:p>
            <w:pPr>
              <w:pStyle w:val="Compact"/>
              <w:jc w:val="left"/>
            </w:pPr>
          </w:p>
        </w:tc>
      </w:tr>
    </w:tbl>
    <w:p>
      <w:pPr>
        <w:numPr>
          <w:ilvl w:val="0"/>
          <w:numId w:val="1069"/>
        </w:numPr>
        <w:pStyle w:val="Compact"/>
      </w:pPr>
      <w:r>
        <w:t xml:space="preserve">Future Directions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Scientific work builds on previous studies. What do you believe could be the next step to further the work these researchers did?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What might be the impact of this research area in general (or this study in particular?)</w:t>
            </w:r>
          </w:p>
        </w:tc>
      </w:tr>
      <w:tr>
        <w:tc>
          <w:tcPr/>
          <w:p>
            <w:pPr>
              <w:pStyle w:val="Compact"/>
            </w:pPr>
          </w:p>
        </w:tc>
      </w:tr>
      <w:tr>
        <w:tc>
          <w:tcPr/>
          <w:p>
            <w:pPr>
              <w:pStyle w:val="Compact"/>
              <w:jc w:val="left"/>
            </w:pPr>
          </w:p>
        </w:tc>
      </w:tr>
    </w:tbl>
    <w:bookmarkEnd w:id="130"/>
    <w:bookmarkEnd w:id="131"/>
    <w:bookmarkStart w:id="132" w:name="grading-criteria-3"/>
    <w:p>
      <w:pPr>
        <w:pStyle w:val="Heading3"/>
      </w:pPr>
      <w:r>
        <w:rPr>
          <w:rStyle w:val="SectionNumber"/>
        </w:rPr>
        <w:t xml:space="preserve">2.5.6</w:t>
      </w:r>
      <w:r>
        <w:tab/>
      </w:r>
      <w:r>
        <w:t xml:space="preserve">Grading Criteria</w:t>
      </w:r>
    </w:p>
    <w:p>
      <w:pPr>
        <w:numPr>
          <w:ilvl w:val="0"/>
          <w:numId w:val="1070"/>
        </w:numPr>
        <w:pStyle w:val="Compact"/>
      </w:pPr>
      <w:r>
        <w:t xml:space="preserve">Download as Microsoft Word (.docx) and upload on Canvas</w:t>
      </w:r>
      <w:r>
        <w:t xml:space="preserve">.</w:t>
      </w:r>
    </w:p>
    <w:bookmarkEnd w:id="132"/>
    <w:bookmarkStart w:id="133" w:name="footnotes-3"/>
    <w:p>
      <w:pPr>
        <w:pStyle w:val="Heading3"/>
      </w:pPr>
      <w:r>
        <w:rPr>
          <w:rStyle w:val="SectionNumber"/>
        </w:rPr>
        <w:t xml:space="preserve">2.5.7</w:t>
      </w:r>
      <w:r>
        <w:tab/>
      </w:r>
      <w:r>
        <w:t xml:space="preserve">Footnotes</w:t>
      </w:r>
    </w:p>
    <w:p>
      <w:pPr>
        <w:pStyle w:val="FirstParagraph"/>
      </w:pPr>
      <w:r>
        <w:rPr>
          <w:bCs/>
          <w:b/>
        </w:rPr>
        <w:t xml:space="preserve">Resources</w:t>
      </w:r>
    </w:p>
    <w:p>
      <w:pPr>
        <w:numPr>
          <w:ilvl w:val="0"/>
          <w:numId w:val="1071"/>
        </w:numPr>
        <w:pStyle w:val="Compact"/>
      </w:pPr>
      <w:r>
        <w:t xml:space="preserve">[Google Doc]</w:t>
      </w:r>
    </w:p>
    <w:p>
      <w:pPr>
        <w:pStyle w:val="FirstParagraph"/>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p>
      <w:pPr>
        <w:pStyle w:val="FirstParagraph"/>
      </w:pPr>
      <w:r>
        <w:t xml:space="preserve">Last Revised: August 2025</w:t>
      </w:r>
    </w:p>
    <w:bookmarkEnd w:id="133"/>
    <w:bookmarkEnd w:id="134"/>
    <w:bookmarkStart w:id="139" w:name="presentation---scientific-literature"/>
    <w:p>
      <w:pPr>
        <w:pStyle w:val="Heading2"/>
      </w:pPr>
      <w:r>
        <w:rPr>
          <w:rStyle w:val="SectionNumber"/>
        </w:rPr>
        <w:t xml:space="preserve">2.6</w:t>
      </w:r>
      <w:r>
        <w:tab/>
      </w:r>
      <w:r>
        <w:t xml:space="preserve">Presentation - Scientific Literature</w:t>
      </w:r>
    </w:p>
    <w:bookmarkStart w:id="137" w:name="activity-3"/>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6" w:name="instructions-7"/>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5">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6"/>
    <w:bookmarkEnd w:id="137"/>
    <w:bookmarkStart w:id="138"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38"/>
    <w:bookmarkEnd w:id="139"/>
    <w:bookmarkEnd w:id="140"/>
    <w:bookmarkStart w:id="232"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4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43" name="Picture"/>
            <a:graphic>
              <a:graphicData uri="http://schemas.openxmlformats.org/drawingml/2006/picture">
                <pic:pic>
                  <pic:nvPicPr>
                    <pic:cNvPr descr="microbial-genomes_files/figure-docx//1hYKF7Ss3vJ8rrUIH7ByNh1BUlRa2fhsJhq8MXzEowCc_g370690c0d46_0_0.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49"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6" name="Picture"/>
            <a:graphic>
              <a:graphicData uri="http://schemas.openxmlformats.org/drawingml/2006/picture">
                <pic:pic>
                  <pic:nvPicPr>
                    <pic:cNvPr descr="microbial-genomes_files/figure-docx//1bnFhIIu6ZXSCjlrz5qWc7BZNz-7VfYWkKgbz3kL-ZNU_g35f391192_0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8">
        <w:r>
          <w:rPr>
            <w:rStyle w:val="Hyperlink"/>
          </w:rPr>
          <w:t xml:space="preserve">Slides: Microbial Genomes</w:t>
        </w:r>
      </w:hyperlink>
    </w:p>
    <w:bookmarkEnd w:id="149"/>
    <w:bookmarkStart w:id="184" w:name="prelab---microbial-genomes"/>
    <w:p>
      <w:pPr>
        <w:pStyle w:val="Heading2"/>
      </w:pPr>
      <w:r>
        <w:rPr>
          <w:rStyle w:val="SectionNumber"/>
        </w:rPr>
        <w:t xml:space="preserve">3.2</w:t>
      </w:r>
      <w:r>
        <w:tab/>
      </w:r>
      <w:r>
        <w:t xml:space="preserve">Prelab - Microbial Genomes</w:t>
      </w:r>
    </w:p>
    <w:bookmarkStart w:id="15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50"/>
    <w:bookmarkStart w:id="151"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51"/>
    <w:bookmarkStart w:id="162"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3" name="Picture"/>
            <a:graphic>
              <a:graphicData uri="http://schemas.openxmlformats.org/drawingml/2006/picture">
                <pic:pic>
                  <pic:nvPicPr>
                    <pic:cNvPr descr="microbial-genomes_files/figure-docx//1hYKF7Ss3vJ8rrUIH7ByNh1BUlRa2fhsJhq8MXzEowCc_g305048ba785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bookmarkStart w:id="155"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5"/>
    <w:bookmarkStart w:id="157" w:name="instructions-8"/>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6">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7"/>
    <w:bookmarkStart w:id="158" w:name="questions-4"/>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8"/>
    <w:bookmarkStart w:id="159"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9"/>
    <w:bookmarkStart w:id="160" w:name="instructions-9"/>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6">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60"/>
    <w:bookmarkStart w:id="161" w:name="questions-5"/>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61"/>
    <w:bookmarkEnd w:id="162"/>
    <w:bookmarkStart w:id="173" w:name="X0d9622ac52e2aad3700f2c1f0c229dcf3ac0524"/>
    <w:p>
      <w:pPr>
        <w:pStyle w:val="Heading3"/>
      </w:pPr>
      <w:r>
        <w:rPr>
          <w:rStyle w:val="SectionNumber"/>
        </w:rPr>
        <w:t xml:space="preserve">3.2.4</w:t>
      </w:r>
      <w:r>
        <w:tab/>
      </w:r>
      <w:r>
        <w:t xml:space="preserve">Activity 2 – Genomes, genes, and other databases</w:t>
      </w:r>
    </w:p>
    <w:bookmarkStart w:id="163"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3"/>
    <w:bookmarkStart w:id="164" w:name="instructions-10"/>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4"/>
    <w:bookmarkStart w:id="165" w:name="questions-6"/>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5"/>
    <w:bookmarkStart w:id="166"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6"/>
    <w:bookmarkStart w:id="167" w:name="instructions-11"/>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7"/>
    <w:bookmarkStart w:id="168" w:name="questions-7"/>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8"/>
    <w:bookmarkStart w:id="169"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9"/>
    <w:bookmarkStart w:id="171" w:name="instructions-12"/>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r>
        <w:t xml:space="preserve">.</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numPr>
          <w:ilvl w:val="0"/>
          <w:numId w:val="1082"/>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82"/>
        </w:numPr>
      </w:pPr>
      <w:r>
        <w:t xml:space="preserve">Type in the gene name and</w:t>
      </w:r>
      <w:r>
        <w:t xml:space="preserve"> </w:t>
      </w:r>
      <w:r>
        <w:rPr>
          <w:bCs/>
          <w:b/>
        </w:rPr>
        <w:t xml:space="preserve">click enter</w:t>
      </w:r>
      <w:r>
        <w:t xml:space="preserve">. This will result in a lot of entries for different organisms.</w:t>
      </w:r>
    </w:p>
    <w:p>
      <w:pPr>
        <w:numPr>
          <w:ilvl w:val="0"/>
          <w:numId w:val="1082"/>
        </w:numPr>
      </w:pP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numPr>
          <w:ilvl w:val="0"/>
          <w:numId w:val="1082"/>
        </w:numPr>
      </w:pP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r>
        <w:t xml:space="preserve">.</w:t>
      </w:r>
    </w:p>
    <w:bookmarkEnd w:id="171"/>
    <w:bookmarkStart w:id="172" w:name="questions-8"/>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3"/>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2"/>
    <w:bookmarkEnd w:id="173"/>
    <w:bookmarkStart w:id="18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4" w:name="activity-3---part-i"/>
    <w:p>
      <w:pPr>
        <w:pStyle w:val="Heading4"/>
      </w:pPr>
      <w:r>
        <w:rPr>
          <w:rStyle w:val="SectionNumber"/>
        </w:rPr>
        <w:t xml:space="preserve">3.2.5.1</w:t>
      </w:r>
      <w:r>
        <w:tab/>
      </w:r>
      <w:r>
        <w:t xml:space="preserve">Activity 3 - Part I</w:t>
      </w:r>
    </w:p>
    <w:bookmarkEnd w:id="174"/>
    <w:bookmarkStart w:id="175" w:name="instructions-13"/>
    <w:p>
      <w:pPr>
        <w:pStyle w:val="Heading4"/>
      </w:pPr>
      <w:r>
        <w:rPr>
          <w:rStyle w:val="SectionNumber"/>
        </w:rPr>
        <w:t xml:space="preserve">3.2.5.2</w:t>
      </w:r>
      <w:r>
        <w:tab/>
      </w:r>
      <w:r>
        <w:t xml:space="preserve">Instructions</w:t>
      </w:r>
    </w:p>
    <w:p>
      <w:pPr>
        <w:numPr>
          <w:ilvl w:val="0"/>
          <w:numId w:val="1084"/>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4"/>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5"/>
    <w:bookmarkStart w:id="176" w:name="questions-9"/>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176"/>
    <w:bookmarkStart w:id="177" w:name="activity-3---part-ii"/>
    <w:p>
      <w:pPr>
        <w:pStyle w:val="Heading4"/>
      </w:pPr>
      <w:r>
        <w:rPr>
          <w:rStyle w:val="SectionNumber"/>
        </w:rPr>
        <w:t xml:space="preserve">3.2.5.4</w:t>
      </w:r>
      <w:r>
        <w:tab/>
      </w:r>
      <w:r>
        <w:t xml:space="preserve">Activity 3 - Part II</w:t>
      </w:r>
    </w:p>
    <w:bookmarkEnd w:id="177"/>
    <w:bookmarkStart w:id="179" w:name="instructions-14"/>
    <w:p>
      <w:pPr>
        <w:pStyle w:val="Heading4"/>
      </w:pPr>
      <w:r>
        <w:rPr>
          <w:rStyle w:val="SectionNumber"/>
        </w:rPr>
        <w:t xml:space="preserve">3.2.5.5</w:t>
      </w:r>
      <w:r>
        <w:tab/>
      </w:r>
      <w:r>
        <w:t xml:space="preserve">Instructions</w:t>
      </w:r>
    </w:p>
    <w:p>
      <w:pPr>
        <w:numPr>
          <w:ilvl w:val="0"/>
          <w:numId w:val="1085"/>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8">
        <w:r>
          <w:rPr>
            <w:rStyle w:val="Hyperlink"/>
          </w:rPr>
          <w:t xml:space="preserve">https://lifemap-ncbi.univ-lyon1.fr</w:t>
        </w:r>
      </w:hyperlink>
      <w:r>
        <w:t xml:space="preserve">, type E. coli and click species tab.</w:t>
      </w:r>
    </w:p>
    <w:p>
      <w:pPr>
        <w:numPr>
          <w:ilvl w:val="0"/>
          <w:numId w:val="1085"/>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9"/>
    <w:bookmarkStart w:id="180" w:name="questions-10"/>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80"/>
    <w:bookmarkEnd w:id="181"/>
    <w:bookmarkStart w:id="182" w:name="grading-criteria-4"/>
    <w:p>
      <w:pPr>
        <w:pStyle w:val="Heading3"/>
      </w:pPr>
      <w:r>
        <w:rPr>
          <w:rStyle w:val="SectionNumber"/>
        </w:rPr>
        <w:t xml:space="preserve">3.2.6</w:t>
      </w:r>
      <w:r>
        <w:tab/>
      </w:r>
      <w:r>
        <w:t xml:space="preserve">Grading Criteria</w:t>
      </w:r>
    </w:p>
    <w:p>
      <w:pPr>
        <w:numPr>
          <w:ilvl w:val="0"/>
          <w:numId w:val="1086"/>
        </w:numPr>
        <w:pStyle w:val="Compact"/>
      </w:pPr>
      <w:r>
        <w:t xml:space="preserve">Download as Microsoft Word (.docx) and upload on Canvas</w:t>
      </w:r>
      <w:r>
        <w:t xml:space="preserve">.</w:t>
      </w:r>
    </w:p>
    <w:bookmarkEnd w:id="182"/>
    <w:bookmarkStart w:id="18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7"/>
        </w:numPr>
        <w:pStyle w:val="Compact"/>
      </w:pPr>
      <w:r>
        <w:t xml:space="preserve">Google Doc</w:t>
      </w:r>
    </w:p>
    <w:p>
      <w:pPr>
        <w:pStyle w:val="FirstParagraph"/>
      </w:pPr>
      <w:r>
        <w:rPr>
          <w:bCs/>
          <w:b/>
        </w:rPr>
        <w:t xml:space="preserve">Contributions and Affiliations</w:t>
      </w:r>
    </w:p>
    <w:p>
      <w:pPr>
        <w:numPr>
          <w:ilvl w:val="0"/>
          <w:numId w:val="1088"/>
        </w:numPr>
        <w:pStyle w:val="Compact"/>
      </w:pPr>
      <w:r>
        <w:t xml:space="preserve">Valeriya Gaysinskaya, Johns Hopkins University</w:t>
      </w:r>
    </w:p>
    <w:p>
      <w:pPr>
        <w:numPr>
          <w:ilvl w:val="0"/>
          <w:numId w:val="1088"/>
        </w:numPr>
        <w:pStyle w:val="Compact"/>
      </w:pPr>
      <w:r>
        <w:t xml:space="preserve">Frederick Tan, Johns Hopkins University</w:t>
      </w:r>
    </w:p>
    <w:p>
      <w:pPr>
        <w:pStyle w:val="FirstParagraph"/>
      </w:pPr>
      <w:r>
        <w:t xml:space="preserve">Last Revised: June 2025</w:t>
      </w:r>
    </w:p>
    <w:bookmarkEnd w:id="183"/>
    <w:bookmarkEnd w:id="184"/>
    <w:bookmarkStart w:id="189" w:name="discussion---microbial-genomes"/>
    <w:p>
      <w:pPr>
        <w:pStyle w:val="Heading2"/>
      </w:pPr>
      <w:r>
        <w:rPr>
          <w:rStyle w:val="SectionNumber"/>
        </w:rPr>
        <w:t xml:space="preserve">3.3</w:t>
      </w:r>
      <w:r>
        <w:tab/>
      </w:r>
      <w:r>
        <w:t xml:space="preserve">Discussion - Microbial Genomes</w:t>
      </w:r>
    </w:p>
    <w:bookmarkStart w:id="187" w:name="activity-4"/>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6" w:name="instructions-15"/>
    <w:p>
      <w:pPr>
        <w:pStyle w:val="Heading4"/>
      </w:pPr>
      <w:r>
        <w:rPr>
          <w:rStyle w:val="SectionNumber"/>
        </w:rPr>
        <w:t xml:space="preserve">3.3.1.1</w:t>
      </w:r>
      <w:r>
        <w:tab/>
      </w:r>
      <w:r>
        <w:t xml:space="preserve">Instructions</w:t>
      </w:r>
    </w:p>
    <w:p>
      <w:pPr>
        <w:numPr>
          <w:ilvl w:val="0"/>
          <w:numId w:val="1089"/>
        </w:numPr>
      </w:pPr>
      <w:r>
        <w:t xml:space="preserve">Form new groups of four</w:t>
      </w:r>
      <w:r>
        <w:t xml:space="preserve"> </w:t>
      </w:r>
      <w:hyperlink r:id="rId112">
        <w:r>
          <w:rPr>
            <w:rStyle w:val="Hyperlink"/>
          </w:rPr>
          <w:t xml:space="preserve">here</w:t>
        </w:r>
      </w:hyperlink>
      <w:r>
        <w:t xml:space="preserve">.</w:t>
      </w:r>
    </w:p>
    <w:p>
      <w:pPr>
        <w:numPr>
          <w:ilvl w:val="0"/>
          <w:numId w:val="1089"/>
        </w:numPr>
      </w:pPr>
      <w:r>
        <w:t xml:space="preserve">Pair up into groups (10 min).</w:t>
      </w:r>
    </w:p>
    <w:p>
      <w:pPr>
        <w:numPr>
          <w:ilvl w:val="0"/>
          <w:numId w:val="1090"/>
        </w:numPr>
      </w:pPr>
      <w:r>
        <w:t xml:space="preserve">Discuss – Each group member briefly describes answers to prelab assignment.</w:t>
      </w:r>
    </w:p>
    <w:p>
      <w:pPr>
        <w:numPr>
          <w:ilvl w:val="0"/>
          <w:numId w:val="1090"/>
        </w:numPr>
      </w:pPr>
      <w:r>
        <w:t xml:space="preserve">Summarize – Identify best answer and add to slidedeck</w:t>
      </w:r>
      <w:r>
        <w:t xml:space="preserve"> </w:t>
      </w:r>
      <w:hyperlink r:id="rId185">
        <w:r>
          <w:rPr>
            <w:rStyle w:val="Hyperlink"/>
          </w:rPr>
          <w:t xml:space="preserve">here</w:t>
        </w:r>
      </w:hyperlink>
      <w:r>
        <w:t xml:space="preserve">.</w:t>
      </w:r>
    </w:p>
    <w:p>
      <w:pPr>
        <w:numPr>
          <w:ilvl w:val="0"/>
          <w:numId w:val="1091"/>
        </w:numPr>
        <w:pStyle w:val="Compact"/>
      </w:pPr>
      <w:r>
        <w:t xml:space="preserve">Share group discussion (2 min each group).</w:t>
      </w:r>
    </w:p>
    <w:bookmarkEnd w:id="186"/>
    <w:bookmarkEnd w:id="187"/>
    <w:bookmarkStart w:id="18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2"/>
        </w:numPr>
        <w:pStyle w:val="Compact"/>
      </w:pPr>
      <w:r>
        <w:t xml:space="preserve">Valeriya Gaysinskaya, Johns Hopkins University</w:t>
      </w:r>
    </w:p>
    <w:p>
      <w:pPr>
        <w:numPr>
          <w:ilvl w:val="0"/>
          <w:numId w:val="1092"/>
        </w:numPr>
        <w:pStyle w:val="Compact"/>
      </w:pPr>
      <w:r>
        <w:t xml:space="preserve">Frederick Tan, Johns Hopkins University</w:t>
      </w:r>
    </w:p>
    <w:p>
      <w:pPr>
        <w:pStyle w:val="FirstParagraph"/>
      </w:pPr>
      <w:r>
        <w:t xml:space="preserve">Last Revised: February 2025</w:t>
      </w:r>
    </w:p>
    <w:bookmarkEnd w:id="188"/>
    <w:bookmarkEnd w:id="189"/>
    <w:bookmarkStart w:id="226" w:name="project---microbial-genomes"/>
    <w:p>
      <w:pPr>
        <w:pStyle w:val="Heading2"/>
      </w:pPr>
      <w:r>
        <w:rPr>
          <w:rStyle w:val="SectionNumber"/>
        </w:rPr>
        <w:t xml:space="preserve">3.4</w:t>
      </w:r>
      <w:r>
        <w:tab/>
      </w:r>
      <w:r>
        <w:t xml:space="preserve">Project - Microbial Genomes</w:t>
      </w:r>
    </w:p>
    <w:bookmarkStart w:id="19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2">
        <w:r>
          <w:rPr>
            <w:rStyle w:val="Hyperlink"/>
          </w:rPr>
          <w:t xml:space="preserve">https://pubmed.ncbi.nlm.nih.gov/37563185/</w:t>
        </w:r>
      </w:hyperlink>
      <w:r>
        <w:t xml:space="preserve">.</w:t>
      </w:r>
    </w:p>
    <w:bookmarkEnd w:id="190"/>
    <w:bookmarkStart w:id="191" w:name="learning-objectives-4"/>
    <w:p>
      <w:pPr>
        <w:pStyle w:val="Heading3"/>
      </w:pPr>
      <w:r>
        <w:rPr>
          <w:rStyle w:val="SectionNumber"/>
        </w:rPr>
        <w:t xml:space="preserve">3.4.2</w:t>
      </w:r>
      <w:r>
        <w:tab/>
      </w:r>
      <w:r>
        <w:t xml:space="preserve">Learning Objectives</w:t>
      </w:r>
    </w:p>
    <w:p>
      <w:pPr>
        <w:numPr>
          <w:ilvl w:val="0"/>
          <w:numId w:val="1093"/>
        </w:numPr>
        <w:pStyle w:val="Compact"/>
      </w:pPr>
      <w:r>
        <w:t xml:space="preserve">Explore and better understand MAGs and contigs by following up one MAG and one contig in NCBI.</w:t>
      </w:r>
    </w:p>
    <w:p>
      <w:pPr>
        <w:numPr>
          <w:ilvl w:val="0"/>
          <w:numId w:val="1093"/>
        </w:numPr>
        <w:pStyle w:val="Compact"/>
      </w:pPr>
      <w:r>
        <w:t xml:space="preserve">Utilize knowledge learned by navigating MAG information using previously learned tools such as GenBank, Sequence Browser, BV-BRC, Taxonomy Browser and Lifemap.</w:t>
      </w:r>
    </w:p>
    <w:p>
      <w:pPr>
        <w:numPr>
          <w:ilvl w:val="0"/>
          <w:numId w:val="1093"/>
        </w:numPr>
        <w:pStyle w:val="Compact"/>
      </w:pPr>
      <w:r>
        <w:t xml:space="preserve">Go deeper and see what you can find on the organism from your MAG of choice and a gene from a MAG of choice using any tools available to you (Pubmed, Google, BV-BRC, other databases).</w:t>
      </w:r>
    </w:p>
    <w:bookmarkEnd w:id="191"/>
    <w:bookmarkStart w:id="209"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2" w:name="activity-1---part-i---explore-a-mag"/>
    <w:p>
      <w:pPr>
        <w:pStyle w:val="Heading4"/>
      </w:pPr>
      <w:r>
        <w:rPr>
          <w:rStyle w:val="SectionNumber"/>
        </w:rPr>
        <w:t xml:space="preserve">3.4.3.1</w:t>
      </w:r>
      <w:r>
        <w:tab/>
      </w:r>
      <w:r>
        <w:t xml:space="preserve">Activity 1 - Part I - Explore a MAG</w:t>
      </w:r>
    </w:p>
    <w:bookmarkEnd w:id="192"/>
    <w:bookmarkStart w:id="194" w:name="instructions-16"/>
    <w:p>
      <w:pPr>
        <w:pStyle w:val="Heading4"/>
      </w:pPr>
      <w:r>
        <w:rPr>
          <w:rStyle w:val="SectionNumber"/>
        </w:rPr>
        <w:t xml:space="preserve">3.4.3.2</w:t>
      </w:r>
      <w:r>
        <w:tab/>
      </w:r>
      <w:r>
        <w:t xml:space="preserve">Instructions</w:t>
      </w:r>
    </w:p>
    <w:p>
      <w:pPr>
        <w:numPr>
          <w:ilvl w:val="0"/>
          <w:numId w:val="1094"/>
        </w:numPr>
      </w:pPr>
      <w:r>
        <w:t xml:space="preserve">In the research study by Zue Z et al, Nature Scientific Data 2023</w:t>
      </w:r>
      <w:r>
        <w:t xml:space="preserve"> </w:t>
      </w:r>
      <w:hyperlink r:id="rId122">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4"/>
        </w:numPr>
      </w:pPr>
      <w:r>
        <w:rPr>
          <w:bCs/>
          <w:b/>
        </w:rPr>
        <w:t xml:space="preserve">Choose one of these 17 MAGs</w:t>
      </w:r>
      <w:r>
        <w:t xml:space="preserve"> </w:t>
      </w:r>
      <w:r>
        <w:t xml:space="preserve">(see 17 GenBank IDs below) to follow up in this activity.</w:t>
      </w:r>
    </w:p>
    <w:p>
      <w:pPr>
        <w:numPr>
          <w:ilvl w:val="0"/>
          <w:numId w:val="1094"/>
        </w:numPr>
      </w:pPr>
      <w:r>
        <w:t xml:space="preserve">Use GenBank</w:t>
      </w:r>
      <w:r>
        <w:t xml:space="preserve"> </w:t>
      </w:r>
      <w:hyperlink r:id="rId19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r>
        <w:tc>
          <w:tcPr/>
          <w:p>
            <w:pPr>
              <w:pStyle w:val="Compact"/>
              <w:jc w:val="left"/>
            </w:pPr>
          </w:p>
        </w:tc>
      </w:tr>
    </w:tbl>
    <w:bookmarkEnd w:id="194"/>
    <w:bookmarkStart w:id="201" w:name="questions-11"/>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6" name="Picture"/>
            <a:graphic>
              <a:graphicData uri="http://schemas.openxmlformats.org/drawingml/2006/picture">
                <pic:pic>
                  <pic:nvPicPr>
                    <pic:cNvPr descr="microbial-genomes_files/figure-docx//1hYKF7Ss3vJ8rrUIH7ByNh1BUlRa2fhsJhq8MXzEowCc_g305048ba785_0_77.png" id="197" name="Picture"/>
                    <pic:cNvPicPr>
                      <a:picLocks noChangeArrowheads="1" noChangeAspect="1"/>
                    </pic:cNvPicPr>
                  </pic:nvPicPr>
                  <pic:blipFill>
                    <a:blip r:embed="rId19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9" name="Picture"/>
            <a:graphic>
              <a:graphicData uri="http://schemas.openxmlformats.org/drawingml/2006/picture">
                <pic:pic>
                  <pic:nvPicPr>
                    <pic:cNvPr descr="microbial-genomes_files/figure-docx//1hYKF7Ss3vJ8rrUIH7ByNh1BUlRa2fhsJhq8MXzEowCc_g357b6795023_0_2.png" id="200" name="Picture"/>
                    <pic:cNvPicPr>
                      <a:picLocks noChangeArrowheads="1" noChangeAspect="1"/>
                    </pic:cNvPicPr>
                  </pic:nvPicPr>
                  <pic:blipFill>
                    <a:blip r:embed="rId1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01"/>
    <w:bookmarkStart w:id="202" w:name="activity-1---part-ii---explore-a-contig"/>
    <w:p>
      <w:pPr>
        <w:pStyle w:val="Heading4"/>
      </w:pPr>
      <w:r>
        <w:rPr>
          <w:rStyle w:val="SectionNumber"/>
        </w:rPr>
        <w:t xml:space="preserve">3.4.3.4</w:t>
      </w:r>
      <w:r>
        <w:tab/>
      </w:r>
      <w:r>
        <w:t xml:space="preserve">Activity 1 - Part II - Explore a Contig</w:t>
      </w:r>
    </w:p>
    <w:bookmarkEnd w:id="202"/>
    <w:bookmarkStart w:id="206" w:name="instructions-17"/>
    <w:p>
      <w:pPr>
        <w:pStyle w:val="Heading4"/>
      </w:pPr>
      <w:r>
        <w:rPr>
          <w:rStyle w:val="SectionNumber"/>
        </w:rPr>
        <w:t xml:space="preserve">3.4.3.5</w:t>
      </w:r>
      <w:r>
        <w:tab/>
      </w:r>
      <w:r>
        <w:t xml:space="preserve">Instructions</w:t>
      </w:r>
    </w:p>
    <w:p>
      <w:pPr>
        <w:numPr>
          <w:ilvl w:val="0"/>
          <w:numId w:val="1095"/>
        </w:numPr>
      </w:pPr>
      <w:r>
        <w:t xml:space="preserve">MAGs are made up of Contigs. To see which contigs make up your MAG, go back to GenBank</w:t>
      </w:r>
      <w:r>
        <w:t xml:space="preserve"> </w:t>
      </w:r>
      <w:hyperlink r:id="rId193">
        <w:r>
          <w:rPr>
            <w:rStyle w:val="Hyperlink"/>
          </w:rPr>
          <w:t xml:space="preserve">https://www.ncbi.nlm.nih.gov/nucleotide/</w:t>
        </w:r>
      </w:hyperlink>
      <w:r>
        <w:t xml:space="preserve">, and search for your MAG using its GenBank ID (e.g.GCF_030147545.1).</w:t>
      </w:r>
    </w:p>
    <w:p>
      <w:pPr>
        <w:numPr>
          <w:ilvl w:val="0"/>
          <w:numId w:val="1095"/>
        </w:numPr>
      </w:pPr>
      <w:r>
        <w:t xml:space="preserve">You will see that MAG GCF_030147545.1 is composed of 42 contigs.</w:t>
      </w:r>
    </w:p>
    <w:p>
      <w:pPr>
        <w:pStyle w:val="FirstParagraph"/>
      </w:pPr>
      <w:r>
        <w:drawing>
          <wp:inline>
            <wp:extent cx="5334000" cy="3000375"/>
            <wp:effectExtent b="0" l="0" r="0" t="0"/>
            <wp:docPr descr="" title="" id="204" name="Picture"/>
            <a:graphic>
              <a:graphicData uri="http://schemas.openxmlformats.org/drawingml/2006/picture">
                <pic:pic>
                  <pic:nvPicPr>
                    <pic:cNvPr descr="microbial-genomes_files/figure-docx//1hYKF7Ss3vJ8rrUIH7ByNh1BUlRa2fhsJhq8MXzEowCc_g357f32d72ad_0_0.png" id="205" name="Picture"/>
                    <pic:cNvPicPr>
                      <a:picLocks noChangeArrowheads="1" noChangeAspect="1"/>
                    </pic:cNvPicPr>
                  </pic:nvPicPr>
                  <pic:blipFill>
                    <a:blip r:embed="rId20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6"/>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6"/>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206"/>
    <w:bookmarkStart w:id="207" w:name="X64c0a86d7b10664572b5754bf9b034116e61bb6"/>
    <w:p>
      <w:pPr>
        <w:pStyle w:val="Heading4"/>
      </w:pPr>
      <w:r>
        <w:rPr>
          <w:rStyle w:val="SectionNumber"/>
        </w:rPr>
        <w:t xml:space="preserve">3.4.3.6</w:t>
      </w:r>
      <w:r>
        <w:tab/>
      </w:r>
      <w:r>
        <w:t xml:space="preserve">Activity 1 - Part III - Visualize contig in a tree of life</w:t>
      </w:r>
    </w:p>
    <w:bookmarkEnd w:id="207"/>
    <w:bookmarkStart w:id="208" w:name="introduction-4"/>
    <w:p>
      <w:pPr>
        <w:pStyle w:val="Heading4"/>
      </w:pPr>
      <w:r>
        <w:rPr>
          <w:rStyle w:val="SectionNumber"/>
        </w:rPr>
        <w:t xml:space="preserve">3.4.3.7</w:t>
      </w:r>
      <w:r>
        <w:tab/>
      </w:r>
      <w:r>
        <w:t xml:space="preserve">Introduction</w:t>
      </w:r>
    </w:p>
    <w:p>
      <w:pPr>
        <w:numPr>
          <w:ilvl w:val="0"/>
          <w:numId w:val="1097"/>
        </w:numPr>
      </w:pPr>
      <w:r>
        <w:t xml:space="preserve">Use Lifemap to visually explore the contig taxonomy in the context of the tree of life. Go to</w:t>
      </w:r>
      <w:r>
        <w:t xml:space="preserve"> </w:t>
      </w:r>
      <w:hyperlink r:id="rId17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7"/>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8"/>
    <w:bookmarkEnd w:id="209"/>
    <w:bookmarkStart w:id="218"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6" w:name="instructions-18"/>
    <w:p>
      <w:pPr>
        <w:pStyle w:val="Heading4"/>
      </w:pPr>
      <w:r>
        <w:rPr>
          <w:rStyle w:val="SectionNumber"/>
        </w:rPr>
        <w:t xml:space="preserve">3.4.4.1</w:t>
      </w:r>
      <w:r>
        <w:tab/>
      </w:r>
      <w:r>
        <w:t xml:space="preserve">Instructions</w:t>
      </w:r>
    </w:p>
    <w:p>
      <w:pPr>
        <w:numPr>
          <w:ilvl w:val="0"/>
          <w:numId w:val="1098"/>
        </w:numPr>
        <w:pStyle w:val="Compact"/>
      </w:pPr>
      <w:r>
        <w:t xml:space="preserve">In GenBank</w:t>
      </w:r>
      <w:r>
        <w:t xml:space="preserve"> </w:t>
      </w:r>
      <w:hyperlink r:id="rId19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11" name="Picture"/>
            <a:graphic>
              <a:graphicData uri="http://schemas.openxmlformats.org/drawingml/2006/picture">
                <pic:pic>
                  <pic:nvPicPr>
                    <pic:cNvPr descr="microbial-genomes_files/figure-docx//1hYKF7Ss3vJ8rrUIH7ByNh1BUlRa2fhsJhq8MXzEowCc_g357f32d72ad_0_15.png" id="212" name="Picture"/>
                    <pic:cNvPicPr>
                      <a:picLocks noChangeArrowheads="1" noChangeAspect="1"/>
                    </pic:cNvPicPr>
                  </pic:nvPicPr>
                  <pic:blipFill>
                    <a:blip r:embed="rId21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4" name="Picture"/>
            <a:graphic>
              <a:graphicData uri="http://schemas.openxmlformats.org/drawingml/2006/picture">
                <pic:pic>
                  <pic:nvPicPr>
                    <pic:cNvPr descr="microbial-genomes_files/figure-docx//1hYKF7Ss3vJ8rrUIH7ByNh1BUlRa2fhsJhq8MXzEowCc_g357f32d72ad_0_31.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0"/>
        </w:numPr>
        <w:pStyle w:val="Compact"/>
      </w:pPr>
      <w:r>
        <w:t xml:space="preserve">For the 3 genes of choice, use the BV-BRC</w:t>
      </w:r>
      <w:r>
        <w:t xml:space="preserve"> </w:t>
      </w:r>
      <w:hyperlink r:id="rId170">
        <w:r>
          <w:rPr>
            <w:rStyle w:val="Hyperlink"/>
          </w:rPr>
          <w:t xml:space="preserve">bv-brc.org</w:t>
        </w:r>
      </w:hyperlink>
      <w:r>
        <w:t xml:space="preserve"> </w:t>
      </w:r>
      <w:r>
        <w:t xml:space="preserve">to find more information on your genes.</w:t>
      </w:r>
    </w:p>
    <w:bookmarkEnd w:id="216"/>
    <w:bookmarkStart w:id="217" w:name="questions-12"/>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70">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17"/>
    <w:bookmarkEnd w:id="218"/>
    <w:bookmarkStart w:id="223"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21" w:name="instructions-19"/>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9">
        <w:r>
          <w:rPr>
            <w:rStyle w:val="Hyperlink"/>
          </w:rPr>
          <w:t xml:space="preserve">MBGD</w:t>
        </w:r>
      </w:hyperlink>
      <w:r>
        <w:t xml:space="preserve">, BV-BRC,</w:t>
      </w:r>
      <w:r>
        <w:t xml:space="preserve"> </w:t>
      </w:r>
      <w:hyperlink r:id="rId220">
        <w:r>
          <w:rPr>
            <w:rStyle w:val="Hyperlink"/>
          </w:rPr>
          <w:t xml:space="preserve">BacDive</w:t>
        </w:r>
      </w:hyperlink>
      <w:r>
        <w:t xml:space="preserve">.</w:t>
      </w:r>
    </w:p>
    <w:bookmarkEnd w:id="221"/>
    <w:bookmarkStart w:id="222" w:name="questions-13"/>
    <w:p>
      <w:pPr>
        <w:pStyle w:val="Heading4"/>
      </w:pPr>
      <w:r>
        <w:rPr>
          <w:rStyle w:val="SectionNumber"/>
        </w:rPr>
        <w:t xml:space="preserve">3.4.5.2</w:t>
      </w:r>
      <w:r>
        <w:tab/>
      </w:r>
      <w:r>
        <w:t xml:space="preserve">Questions</w:t>
      </w:r>
    </w:p>
    <w:p>
      <w:pPr>
        <w:numPr>
          <w:ilvl w:val="0"/>
          <w:numId w:val="1101"/>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tools did you use?</w:t>
            </w:r>
          </w:p>
        </w:tc>
      </w:tr>
      <w:tr>
        <w:tc>
          <w:tcPr/>
          <w:p>
            <w:pPr>
              <w:pStyle w:val="Compact"/>
            </w:pPr>
          </w:p>
        </w:tc>
      </w:tr>
      <w:tr>
        <w:tc>
          <w:tcPr/>
          <w:p>
            <w:pPr>
              <w:pStyle w:val="Compact"/>
              <w:jc w:val="left"/>
            </w:pPr>
          </w:p>
        </w:tc>
      </w:tr>
    </w:tbl>
    <w:p>
      <w:pPr>
        <w:numPr>
          <w:ilvl w:val="0"/>
          <w:numId w:val="1102"/>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What tools did you use?</w:t>
            </w:r>
          </w:p>
        </w:tc>
      </w:tr>
      <w:tr>
        <w:tc>
          <w:tcPr/>
          <w:p>
            <w:pPr>
              <w:pStyle w:val="Compact"/>
            </w:pPr>
          </w:p>
        </w:tc>
      </w:tr>
      <w:tr>
        <w:tc>
          <w:tcPr/>
          <w:p>
            <w:pPr>
              <w:pStyle w:val="Compact"/>
              <w:jc w:val="left"/>
            </w:pPr>
          </w:p>
        </w:tc>
      </w:tr>
    </w:tbl>
    <w:bookmarkEnd w:id="222"/>
    <w:bookmarkEnd w:id="223"/>
    <w:bookmarkStart w:id="224" w:name="grading-criteria-5"/>
    <w:p>
      <w:pPr>
        <w:pStyle w:val="Heading3"/>
      </w:pPr>
      <w:r>
        <w:rPr>
          <w:rStyle w:val="SectionNumber"/>
        </w:rPr>
        <w:t xml:space="preserve">3.4.6</w:t>
      </w:r>
      <w:r>
        <w:tab/>
      </w:r>
      <w:r>
        <w:t xml:space="preserve">Grading Criteria</w:t>
      </w:r>
    </w:p>
    <w:p>
      <w:pPr>
        <w:numPr>
          <w:ilvl w:val="0"/>
          <w:numId w:val="1103"/>
        </w:numPr>
        <w:pStyle w:val="Compact"/>
      </w:pPr>
      <w:r>
        <w:t xml:space="preserve">Download as Microsoft Word (.docx) and upload on Canvas</w:t>
      </w:r>
      <w:r>
        <w:t xml:space="preserve">.</w:t>
      </w:r>
    </w:p>
    <w:bookmarkEnd w:id="224"/>
    <w:bookmarkStart w:id="225"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4"/>
        </w:numPr>
        <w:pStyle w:val="Compact"/>
      </w:pPr>
      <w:r>
        <w:t xml:space="preserve">Google Doc</w:t>
      </w:r>
    </w:p>
    <w:p>
      <w:pPr>
        <w:pStyle w:val="FirstParagraph"/>
      </w:pPr>
      <w:r>
        <w:rPr>
          <w:bCs/>
          <w:b/>
        </w:rPr>
        <w:t xml:space="preserve">Contributions and Affiliations</w:t>
      </w:r>
    </w:p>
    <w:p>
      <w:pPr>
        <w:numPr>
          <w:ilvl w:val="0"/>
          <w:numId w:val="1105"/>
        </w:numPr>
        <w:pStyle w:val="Compact"/>
      </w:pPr>
      <w:r>
        <w:t xml:space="preserve">Valeriya Gaysinskaya, Johns Hopkins University</w:t>
      </w:r>
    </w:p>
    <w:p>
      <w:pPr>
        <w:numPr>
          <w:ilvl w:val="0"/>
          <w:numId w:val="1105"/>
        </w:numPr>
        <w:pStyle w:val="Compact"/>
      </w:pPr>
      <w:r>
        <w:t xml:space="preserve">Gauri Paul, Clovis Community College</w:t>
      </w:r>
    </w:p>
    <w:p>
      <w:pPr>
        <w:numPr>
          <w:ilvl w:val="0"/>
          <w:numId w:val="1105"/>
        </w:numPr>
        <w:pStyle w:val="Compact"/>
      </w:pPr>
      <w:r>
        <w:t xml:space="preserve">Frederick Tan, Johns Hopkins University</w:t>
      </w:r>
    </w:p>
    <w:p>
      <w:pPr>
        <w:pStyle w:val="FirstParagraph"/>
      </w:pPr>
      <w:r>
        <w:t xml:space="preserve">Last Revised: May 2025</w:t>
      </w:r>
    </w:p>
    <w:bookmarkEnd w:id="225"/>
    <w:bookmarkEnd w:id="226"/>
    <w:bookmarkStart w:id="231" w:name="presentation---microbial-genomes"/>
    <w:p>
      <w:pPr>
        <w:pStyle w:val="Heading2"/>
      </w:pPr>
      <w:r>
        <w:rPr>
          <w:rStyle w:val="SectionNumber"/>
        </w:rPr>
        <w:t xml:space="preserve">3.5</w:t>
      </w:r>
      <w:r>
        <w:tab/>
      </w:r>
      <w:r>
        <w:t xml:space="preserve">Presentation - Microbial Genomes</w:t>
      </w:r>
    </w:p>
    <w:bookmarkStart w:id="229" w:name="activity-5"/>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8" w:name="instructions-20"/>
    <w:p>
      <w:pPr>
        <w:pStyle w:val="Heading4"/>
      </w:pPr>
      <w:r>
        <w:rPr>
          <w:rStyle w:val="SectionNumber"/>
        </w:rPr>
        <w:t xml:space="preserve">3.5.1.1</w:t>
      </w:r>
      <w:r>
        <w:tab/>
      </w:r>
      <w:r>
        <w:t xml:space="preserve">Instructions</w:t>
      </w:r>
    </w:p>
    <w:p>
      <w:pPr>
        <w:numPr>
          <w:ilvl w:val="0"/>
          <w:numId w:val="1106"/>
        </w:numPr>
      </w:pPr>
      <w:r>
        <w:t xml:space="preserve">Open the</w:t>
      </w:r>
      <w:r>
        <w:t xml:space="preserve"> </w:t>
      </w:r>
      <w:r>
        <w:t xml:space="preserve">“</w:t>
      </w:r>
      <w:r>
        <w:t xml:space="preserve">Microbial Genomes Presentation</w:t>
      </w:r>
      <w:r>
        <w:t xml:space="preserve">”</w:t>
      </w:r>
      <w:r>
        <w:t xml:space="preserve"> </w:t>
      </w:r>
      <w:hyperlink r:id="rId227">
        <w:r>
          <w:rPr>
            <w:rStyle w:val="Hyperlink"/>
          </w:rPr>
          <w:t xml:space="preserve">slidedeck</w:t>
        </w:r>
      </w:hyperlink>
    </w:p>
    <w:p>
      <w:pPr>
        <w:numPr>
          <w:ilvl w:val="0"/>
          <w:numId w:val="1106"/>
        </w:numPr>
      </w:pPr>
      <w:r>
        <w:t xml:space="preserve">Create at least two slides (feel free to make more!) to present your findings. E.g.</w:t>
      </w:r>
    </w:p>
    <w:p>
      <w:pPr>
        <w:numPr>
          <w:ilvl w:val="0"/>
          <w:numId w:val="1107"/>
        </w:numPr>
        <w:pStyle w:val="Compact"/>
      </w:pPr>
      <w:r>
        <w:t xml:space="preserve">Describe the MAG you explored (Activity 1) and some of its genes (Activity 2).</w:t>
      </w:r>
    </w:p>
    <w:p>
      <w:pPr>
        <w:numPr>
          <w:ilvl w:val="0"/>
          <w:numId w:val="1107"/>
        </w:numPr>
        <w:pStyle w:val="Compact"/>
      </w:pPr>
      <w:r>
        <w:t xml:space="preserve">What did you discover about your organism and gene (Activity 3)?</w:t>
      </w:r>
    </w:p>
    <w:p>
      <w:pPr>
        <w:numPr>
          <w:ilvl w:val="0"/>
          <w:numId w:val="1108"/>
        </w:numPr>
        <w:pStyle w:val="Compact"/>
      </w:pPr>
      <w:r>
        <w:t xml:space="preserve">Iterate your slides being sure to:</w:t>
      </w:r>
    </w:p>
    <w:p>
      <w:pPr>
        <w:numPr>
          <w:ilvl w:val="0"/>
          <w:numId w:val="1109"/>
        </w:numPr>
        <w:pStyle w:val="Compact"/>
      </w:pPr>
      <w:r>
        <w:t xml:space="preserve">Add bullet points on key details you understand (Notice) and questions you have (Wonder).</w:t>
      </w:r>
    </w:p>
    <w:p>
      <w:pPr>
        <w:numPr>
          <w:ilvl w:val="0"/>
          <w:numId w:val="1109"/>
        </w:numPr>
        <w:pStyle w:val="Compact"/>
      </w:pPr>
      <w:r>
        <w:t xml:space="preserve">Include one or more plots or images that support your points.</w:t>
      </w:r>
    </w:p>
    <w:p>
      <w:pPr>
        <w:numPr>
          <w:ilvl w:val="0"/>
          <w:numId w:val="1109"/>
        </w:numPr>
        <w:pStyle w:val="Compact"/>
      </w:pPr>
      <w:r>
        <w:t xml:space="preserve">Create slide titles that summarize your main takeaway.</w:t>
      </w:r>
    </w:p>
    <w:p>
      <w:pPr>
        <w:numPr>
          <w:ilvl w:val="0"/>
          <w:numId w:val="1110"/>
        </w:numPr>
        <w:pStyle w:val="Compact"/>
      </w:pPr>
      <w:r>
        <w:t xml:space="preserve">Present at next class (5 min each group).</w:t>
      </w:r>
    </w:p>
    <w:bookmarkEnd w:id="228"/>
    <w:bookmarkEnd w:id="229"/>
    <w:bookmarkStart w:id="230"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Frederick Tan, Johns Hopkins University</w:t>
      </w:r>
    </w:p>
    <w:p>
      <w:pPr>
        <w:pStyle w:val="FirstParagraph"/>
      </w:pPr>
      <w:r>
        <w:t xml:space="preserve">Last Revised: February 2025</w:t>
      </w:r>
    </w:p>
    <w:bookmarkEnd w:id="230"/>
    <w:bookmarkEnd w:id="231"/>
    <w:bookmarkEnd w:id="232"/>
    <w:bookmarkStart w:id="343"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the annotation and classification of metagenomics sequencing reads with taxonomic information. Due to the high complexity of metagenomics data, long-read shotgun sequencing offers many advantages over short-read sequencing for taxonomic classification. In this module, we will get a taste of long-read metagenomics sequencing data, and learn to classify and visualize taxonomy in Galaxy platform using tools like Kraken 2 to annotate and Krona plot to visualize taxonomy.</w:t>
      </w:r>
    </w:p>
    <w:p>
      <w:pPr>
        <w:pStyle w:val="BodyText"/>
      </w:pPr>
      <w:r>
        <w:drawing>
          <wp:inline>
            <wp:extent cx="5334000" cy="3000375"/>
            <wp:effectExtent b="0" l="0" r="0" t="0"/>
            <wp:docPr descr="" title="" id="234" name="Picture"/>
            <a:graphic>
              <a:graphicData uri="http://schemas.openxmlformats.org/drawingml/2006/picture">
                <pic:pic>
                  <pic:nvPicPr>
                    <pic:cNvPr descr="taxonomy-profiling_files/figure-docx//1hYKF7Ss3vJ8rrUIH7ByNh1BUlRa2fhsJhq8MXzEowCc_g344ad28629a_0_319.png" id="235" name="Picture"/>
                    <pic:cNvPicPr>
                      <a:picLocks noChangeArrowheads="1" noChangeAspect="1"/>
                    </pic:cNvPicPr>
                  </pic:nvPicPr>
                  <pic:blipFill>
                    <a:blip r:embed="rId2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 use</w:t>
      </w:r>
      <w:r>
        <w:t xml:space="preserve"> </w:t>
      </w:r>
      <w:r>
        <w:rPr>
          <w:bCs/>
          <w:b/>
        </w:rPr>
        <w:t xml:space="preserve">lecture</w:t>
      </w:r>
      <w:r>
        <w:t xml:space="preserve"> </w:t>
      </w:r>
      <w:r>
        <w:t xml:space="preserve">material to learn about taxa and related concepts like taxonomic classification and species abundance. In the</w:t>
      </w:r>
      <w:r>
        <w:t xml:space="preserve"> </w:t>
      </w:r>
      <w:r>
        <w:rPr>
          <w:bCs/>
          <w:b/>
        </w:rPr>
        <w:t xml:space="preserve">Activity</w:t>
      </w:r>
      <w:r>
        <w:t xml:space="preserve"> </w:t>
      </w:r>
      <w:r>
        <w:t xml:space="preserve">portion of the module we will explore taxonomy of</w:t>
      </w:r>
      <w:r>
        <w:t xml:space="preserve"> </w:t>
      </w:r>
      <w:r>
        <w:rPr>
          <w:bCs/>
          <w:b/>
        </w:rPr>
        <w:t xml:space="preserve">gut microbiome standard</w:t>
      </w:r>
      <w:r>
        <w:t xml:space="preserve"> </w:t>
      </w:r>
      <w:r>
        <w:t xml:space="preserve">from Zymo Research using output of Kraken 2. This standard is a sample of known microbes with expected relative abundances. Through this activity we will become familiar with the structure of our taxonomy data and do some basic analyses. In</w:t>
      </w:r>
      <w:r>
        <w:t xml:space="preserve"> </w:t>
      </w:r>
      <w:r>
        <w:rPr>
          <w:bCs/>
          <w:b/>
        </w:rPr>
        <w:t xml:space="preserve">Prelab</w:t>
      </w:r>
      <w:r>
        <w:t xml:space="preserve"> </w:t>
      </w:r>
      <w:r>
        <w:t xml:space="preserve">activity, we will have a chance to perform taxonomy profiling ourselves using raw sequences from the gut microbiome standard on Galaxy platform to reproduce the results we analyzed in the previous activity, using the tools Kraken 2 (for assignment of taxonomy to sequencing reads) and Krona pie charts (for visualization). Subsequently, we will do a</w:t>
      </w:r>
      <w:r>
        <w:t xml:space="preserve"> </w:t>
      </w:r>
      <w:r>
        <w:rPr>
          <w:bCs/>
          <w:b/>
        </w:rPr>
        <w:t xml:space="preserve">Project</w:t>
      </w:r>
      <w:r>
        <w:t xml:space="preserve"> </w:t>
      </w:r>
      <w:r>
        <w:t xml:space="preserve">activity, where we will taxonomically classify a</w:t>
      </w:r>
      <w:r>
        <w:t xml:space="preserve"> </w:t>
      </w:r>
      <w:r>
        <w:rPr>
          <w:bCs/>
          <w:b/>
        </w:rPr>
        <w:t xml:space="preserve">soil</w:t>
      </w:r>
      <w:r>
        <w:t xml:space="preserve"> </w:t>
      </w:r>
      <w:r>
        <w:t xml:space="preserve">metagenome sample which serves as an example of an uncurated novel data. We will compare our results with the gut microbiome standard over a variety of metrics to learn what to expect when handling real data.</w:t>
      </w:r>
    </w:p>
    <w:p>
      <w:pPr>
        <w:pStyle w:val="BodyText"/>
      </w:pPr>
      <w:r>
        <w:drawing>
          <wp:inline>
            <wp:extent cx="5334000" cy="3000375"/>
            <wp:effectExtent b="0" l="0" r="0" t="0"/>
            <wp:docPr descr="" title="" id="237" name="Picture"/>
            <a:graphic>
              <a:graphicData uri="http://schemas.openxmlformats.org/drawingml/2006/picture">
                <pic:pic>
                  <pic:nvPicPr>
                    <pic:cNvPr descr="taxonomy-profiling_files/figure-docx//1hYKF7Ss3vJ8rrUIH7ByNh1BUlRa2fhsJhq8MXzEowCc_g344ad28629a_0_331.png" id="238" name="Picture"/>
                    <pic:cNvPicPr>
                      <a:picLocks noChangeArrowheads="1" noChangeAspect="1"/>
                    </pic:cNvPicPr>
                  </pic:nvPicPr>
                  <pic:blipFill>
                    <a:blip r:embed="rId236"/>
                    <a:stretch>
                      <a:fillRect/>
                    </a:stretch>
                  </pic:blipFill>
                  <pic:spPr bwMode="auto">
                    <a:xfrm>
                      <a:off x="0" y="0"/>
                      <a:ext cx="5334000" cy="3000375"/>
                    </a:xfrm>
                    <a:prstGeom prst="rect">
                      <a:avLst/>
                    </a:prstGeom>
                    <a:noFill/>
                    <a:ln w="9525">
                      <a:noFill/>
                      <a:headEnd/>
                      <a:tailEnd/>
                    </a:ln>
                  </pic:spPr>
                </pic:pic>
              </a:graphicData>
            </a:graphic>
          </wp:inline>
        </w:drawing>
      </w:r>
    </w:p>
    <w:bookmarkStart w:id="263" w:name="X47165382f31a65de9183c1a66a7098998c66530"/>
    <w:p>
      <w:pPr>
        <w:pStyle w:val="Heading2"/>
      </w:pPr>
      <w:r>
        <w:rPr>
          <w:rStyle w:val="SectionNumber"/>
        </w:rPr>
        <w:t xml:space="preserve">4.1</w:t>
      </w:r>
      <w:r>
        <w:tab/>
      </w:r>
      <w:r>
        <w:t xml:space="preserve">Activity - Taxonomy Profiling Spreadsheet</w:t>
      </w:r>
    </w:p>
    <w:bookmarkStart w:id="245" w:name="purpose-6"/>
    <w:p>
      <w:pPr>
        <w:pStyle w:val="Heading3"/>
      </w:pPr>
      <w:r>
        <w:rPr>
          <w:rStyle w:val="SectionNumber"/>
        </w:rPr>
        <w:t xml:space="preserve">4.1.1</w:t>
      </w:r>
      <w:r>
        <w:tab/>
      </w:r>
      <w:r>
        <w:t xml:space="preserve">Purpose</w:t>
      </w:r>
    </w:p>
    <w:p>
      <w:pPr>
        <w:pStyle w:val="FirstParagraph"/>
      </w:pPr>
      <w:r>
        <w:t xml:space="preserve">Here we will have a hands-on experience with real taxonomy profiling data! We will explore the Kraken2 output for</w:t>
      </w:r>
      <w:r>
        <w:t xml:space="preserve"> </w:t>
      </w:r>
      <w:hyperlink r:id="rId239">
        <w:r>
          <w:rPr>
            <w:rStyle w:val="Hyperlink"/>
          </w:rPr>
          <w:t xml:space="preserve">Zymo Gut Microbiome Standard</w:t>
        </w:r>
      </w:hyperlink>
      <w:r>
        <w:t xml:space="preserve"> </w:t>
      </w:r>
      <w:r>
        <w:t xml:space="preserve">and optionally compare to the</w:t>
      </w:r>
      <w:r>
        <w:t xml:space="preserve"> </w:t>
      </w:r>
      <w:hyperlink r:id="rId240">
        <w:r>
          <w:rPr>
            <w:rStyle w:val="Hyperlink"/>
          </w:rPr>
          <w:t xml:space="preserve">Zymo Human Fecal Reference</w:t>
        </w:r>
      </w:hyperlink>
      <w:r>
        <w:t xml:space="preserve"> </w:t>
      </w:r>
      <w:r>
        <w:t xml:space="preserve">profile. We will introduce concepts of taxa and their relationships, begin familiarizing ourselves with data analysis goals to quantify the proportion of classified and unclassified species, identify the most abundant species, etc.</w:t>
      </w:r>
    </w:p>
    <w:p>
      <w:pPr>
        <w:pStyle w:val="BodyText"/>
      </w:pPr>
      <w:r>
        <w:drawing>
          <wp:inline>
            <wp:extent cx="5334000" cy="3000375"/>
            <wp:effectExtent b="0" l="0" r="0" t="0"/>
            <wp:docPr descr="" title="" id="242" name="Picture"/>
            <a:graphic>
              <a:graphicData uri="http://schemas.openxmlformats.org/drawingml/2006/picture">
                <pic:pic>
                  <pic:nvPicPr>
                    <pic:cNvPr descr="taxonomy-profiling_files/figure-docx//16lpgWFU6jzh-e7HuwXLHmUFpsnE8NreMzL-nTn8cJVk_g35f391192_00.png" id="243" name="Picture"/>
                    <pic:cNvPicPr>
                      <a:picLocks noChangeArrowheads="1" noChangeAspect="1"/>
                    </pic:cNvPicPr>
                  </pic:nvPicPr>
                  <pic:blipFill>
                    <a:blip r:embed="rId2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44">
        <w:r>
          <w:rPr>
            <w:rStyle w:val="Hyperlink"/>
          </w:rPr>
          <w:t xml:space="preserve">slides</w:t>
        </w:r>
      </w:hyperlink>
      <w:r>
        <w:t xml:space="preserve">.</w:t>
      </w:r>
    </w:p>
    <w:bookmarkEnd w:id="245"/>
    <w:bookmarkStart w:id="246" w:name="learning-objectives-5"/>
    <w:p>
      <w:pPr>
        <w:pStyle w:val="Heading3"/>
      </w:pPr>
      <w:r>
        <w:rPr>
          <w:rStyle w:val="SectionNumber"/>
        </w:rPr>
        <w:t xml:space="preserve">4.1.2</w:t>
      </w:r>
      <w:r>
        <w:tab/>
      </w:r>
      <w:r>
        <w:t xml:space="preserve">Learning Objectives</w:t>
      </w:r>
    </w:p>
    <w:p>
      <w:pPr>
        <w:numPr>
          <w:ilvl w:val="0"/>
          <w:numId w:val="1112"/>
        </w:numPr>
        <w:pStyle w:val="Compact"/>
      </w:pPr>
      <w:r>
        <w:t xml:space="preserve">Explore taxonomy with Kraken 2 taxonomic assignment output.</w:t>
      </w:r>
    </w:p>
    <w:p>
      <w:pPr>
        <w:numPr>
          <w:ilvl w:val="0"/>
          <w:numId w:val="1112"/>
        </w:numPr>
        <w:pStyle w:val="Compact"/>
      </w:pPr>
      <w:r>
        <w:t xml:space="preserve">Compare and contrast the taxonomy between the Zymo Gut Microbiome Standard and the Zymo Human Fecal Reference.</w:t>
      </w:r>
    </w:p>
    <w:bookmarkEnd w:id="246"/>
    <w:bookmarkStart w:id="247"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47"/>
    <w:bookmarkStart w:id="255"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3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52" w:name="instructions-21"/>
    <w:p>
      <w:pPr>
        <w:pStyle w:val="Heading4"/>
      </w:pPr>
      <w:r>
        <w:rPr>
          <w:rStyle w:val="SectionNumber"/>
        </w:rPr>
        <w:t xml:space="preserve">4.1.4.1</w:t>
      </w:r>
      <w:r>
        <w:tab/>
      </w:r>
      <w:r>
        <w:t xml:space="preserve">Instructions</w:t>
      </w:r>
    </w:p>
    <w:p>
      <w:pPr>
        <w:numPr>
          <w:ilvl w:val="0"/>
          <w:numId w:val="1113"/>
        </w:numPr>
        <w:pStyle w:val="Compact"/>
      </w:pPr>
      <w:r>
        <w:t xml:space="preserve">Access tax-data-gut.tsv and open it with Google Sheets</w:t>
      </w:r>
      <w:r>
        <w:t xml:space="preserve"> </w:t>
      </w:r>
      <w:hyperlink r:id="rId248">
        <w:r>
          <w:rPr>
            <w:rStyle w:val="Hyperlink"/>
          </w:rPr>
          <w:t xml:space="preserve">here</w:t>
        </w:r>
      </w:hyperlink>
      <w:r>
        <w:t xml:space="preserve">.</w:t>
      </w:r>
    </w:p>
    <w:p>
      <w:pPr>
        <w:pStyle w:val="FirstParagraph"/>
      </w:pPr>
      <w:r>
        <w:drawing>
          <wp:inline>
            <wp:extent cx="5334000" cy="3000375"/>
            <wp:effectExtent b="0" l="0" r="0" t="0"/>
            <wp:docPr descr="" title="" id="250" name="Picture"/>
            <a:graphic>
              <a:graphicData uri="http://schemas.openxmlformats.org/drawingml/2006/picture">
                <pic:pic>
                  <pic:nvPicPr>
                    <pic:cNvPr descr="taxonomy-profiling_files/figure-docx//1hYKF7Ss3vJ8rrUIH7ByNh1BUlRa2fhsJhq8MXzEowCc_g370690c0d46_0_60.png" id="251" name="Picture"/>
                    <pic:cNvPicPr>
                      <a:picLocks noChangeArrowheads="1" noChangeAspect="1"/>
                    </pic:cNvPicPr>
                  </pic:nvPicPr>
                  <pic:blipFill>
                    <a:blip r:embed="rId24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14"/>
        </w:numPr>
        <w:pStyle w:val="Compact"/>
      </w:pPr>
      <w:r>
        <w:t xml:space="preserve">Identify what information is provided in columns of the tax-data-gut taxonomy file.</w:t>
      </w:r>
    </w:p>
    <w:p>
      <w:pPr>
        <w:numPr>
          <w:ilvl w:val="0"/>
          <w:numId w:val="1115"/>
        </w:numPr>
        <w:pStyle w:val="Compact"/>
      </w:pPr>
      <w:r>
        <w:t xml:space="preserve">Col A = Counts</w:t>
      </w:r>
    </w:p>
    <w:p>
      <w:pPr>
        <w:numPr>
          <w:ilvl w:val="0"/>
          <w:numId w:val="1115"/>
        </w:numPr>
        <w:pStyle w:val="Compact"/>
      </w:pPr>
      <w:r>
        <w:t xml:space="preserve">Cols B-H = Taxonomic ranks k(Kingdom), p(Phylum), c(Class), o(Order), f(Family), g(Genus) and s(Species)</w:t>
      </w:r>
    </w:p>
    <w:p>
      <w:pPr>
        <w:numPr>
          <w:ilvl w:val="0"/>
          <w:numId w:val="1115"/>
        </w:numPr>
        <w:pStyle w:val="Compact"/>
      </w:pPr>
      <w:r>
        <w:t xml:space="preserve">Each row corresponds to a different taxa. There are 153 taxa that were classified for this sample.</w:t>
      </w:r>
    </w:p>
    <w:p>
      <w:pPr>
        <w:numPr>
          <w:ilvl w:val="0"/>
          <w:numId w:val="1116"/>
        </w:numPr>
        <w:pStyle w:val="Compact"/>
      </w:pPr>
      <w:r>
        <w:t xml:space="preserve">Create a header row and enter the above column information.</w:t>
      </w:r>
    </w:p>
    <w:bookmarkEnd w:id="252"/>
    <w:bookmarkStart w:id="254" w:name="questions-14"/>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it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In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In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the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the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17"/>
        </w:numPr>
        <w:pStyle w:val="Compact"/>
      </w:pPr>
      <w:r>
        <w:t xml:space="preserve">Compare your results with the expected taxa and abundance for the</w:t>
      </w:r>
      <w:r>
        <w:t xml:space="preserve"> </w:t>
      </w:r>
      <w:hyperlink r:id="rId253">
        <w:r>
          <w:rPr>
            <w:rStyle w:val="Hyperlink"/>
          </w:rPr>
          <w:t xml:space="preserve">Zymo gut standard documentation</w:t>
        </w:r>
      </w:hyperlink>
      <w:r>
        <w:t xml:space="preserve">?**</w:t>
      </w:r>
    </w:p>
    <w:p>
      <w:pPr>
        <w:numPr>
          <w:ilvl w:val="0"/>
          <w:numId w:val="1117"/>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54"/>
    <w:bookmarkEnd w:id="255"/>
    <w:bookmarkStart w:id="259"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57" w:name="instructions-22"/>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56">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18"/>
        </w:numPr>
        <w:pStyle w:val="Compact"/>
      </w:pPr>
      <w:r>
        <w:t xml:space="preserve">Perform the excercises from Activity 1 using the tax_data_fecal data, then, use questions below to compare the two datasets.</w:t>
      </w:r>
    </w:p>
    <w:p>
      <w:pPr>
        <w:numPr>
          <w:ilvl w:val="0"/>
          <w:numId w:val="1118"/>
        </w:numPr>
        <w:pStyle w:val="Compact"/>
      </w:pPr>
      <w:r>
        <w:t xml:space="preserve">See D6323 Zymo Fecal Microbiome References documentation (pg. 4) in the Resources section below.</w:t>
      </w:r>
    </w:p>
    <w:bookmarkEnd w:id="257"/>
    <w:bookmarkStart w:id="258" w:name="questions-15"/>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58"/>
    <w:bookmarkEnd w:id="259"/>
    <w:bookmarkStart w:id="260" w:name="grading-criteria-6"/>
    <w:p>
      <w:pPr>
        <w:pStyle w:val="Heading3"/>
      </w:pPr>
      <w:r>
        <w:rPr>
          <w:rStyle w:val="SectionNumber"/>
        </w:rPr>
        <w:t xml:space="preserve">4.1.6</w:t>
      </w:r>
      <w:r>
        <w:tab/>
      </w:r>
      <w:r>
        <w:t xml:space="preserve">Grading Criteria</w:t>
      </w:r>
    </w:p>
    <w:p>
      <w:pPr>
        <w:numPr>
          <w:ilvl w:val="0"/>
          <w:numId w:val="1119"/>
        </w:numPr>
        <w:pStyle w:val="Compact"/>
      </w:pPr>
      <w:r>
        <w:t xml:space="preserve">Download this assignment as Microsoft Word (.docx) and upload on Canvas</w:t>
      </w:r>
      <w:r>
        <w:t xml:space="preserve">.</w:t>
      </w:r>
    </w:p>
    <w:p>
      <w:pPr>
        <w:numPr>
          <w:ilvl w:val="0"/>
          <w:numId w:val="1119"/>
        </w:numPr>
        <w:pStyle w:val="Compact"/>
      </w:pPr>
      <w:r>
        <w:t xml:space="preserve">Download your Google Sheet as Microsoft Excel (.xlsx) and upload on Canvas</w:t>
      </w:r>
      <w:r>
        <w:t xml:space="preserve">.</w:t>
      </w:r>
    </w:p>
    <w:bookmarkEnd w:id="260"/>
    <w:bookmarkStart w:id="262"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0"/>
        </w:numPr>
        <w:pStyle w:val="Compact"/>
      </w:pPr>
      <w:r>
        <w:t xml:space="preserve">Google Doc</w:t>
      </w:r>
    </w:p>
    <w:p>
      <w:pPr>
        <w:numPr>
          <w:ilvl w:val="0"/>
          <w:numId w:val="1120"/>
        </w:numPr>
        <w:pStyle w:val="Compact"/>
      </w:pPr>
      <w:hyperlink r:id="rId253">
        <w:r>
          <w:rPr>
            <w:rStyle w:val="Hyperlink"/>
          </w:rPr>
          <w:t xml:space="preserve">D6331 Zymo Gut Microbiome Standard documentation</w:t>
        </w:r>
      </w:hyperlink>
    </w:p>
    <w:p>
      <w:pPr>
        <w:numPr>
          <w:ilvl w:val="0"/>
          <w:numId w:val="1120"/>
        </w:numPr>
        <w:pStyle w:val="Compact"/>
      </w:pPr>
      <w:hyperlink r:id="rId261">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1"/>
        </w:numPr>
        <w:pStyle w:val="Compact"/>
      </w:pPr>
      <w:r>
        <w:t xml:space="preserve">Valeriya Gaysinskaya, Johns Hopkins University</w:t>
      </w:r>
    </w:p>
    <w:p>
      <w:pPr>
        <w:numPr>
          <w:ilvl w:val="0"/>
          <w:numId w:val="1121"/>
        </w:numPr>
        <w:pStyle w:val="Compact"/>
      </w:pPr>
      <w:r>
        <w:t xml:space="preserve">Gauri Paul, Clovis Community College</w:t>
      </w:r>
    </w:p>
    <w:p>
      <w:pPr>
        <w:numPr>
          <w:ilvl w:val="0"/>
          <w:numId w:val="1121"/>
        </w:numPr>
        <w:pStyle w:val="Compact"/>
      </w:pPr>
      <w:r>
        <w:t xml:space="preserve">Frederick Tan, Johns Hopkins University</w:t>
      </w:r>
    </w:p>
    <w:p>
      <w:pPr>
        <w:pStyle w:val="FirstParagraph"/>
      </w:pPr>
      <w:r>
        <w:t xml:space="preserve">Last Revised: July 2025</w:t>
      </w:r>
    </w:p>
    <w:bookmarkEnd w:id="262"/>
    <w:bookmarkEnd w:id="263"/>
    <w:bookmarkStart w:id="268"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65" name="Picture"/>
            <a:graphic>
              <a:graphicData uri="http://schemas.openxmlformats.org/drawingml/2006/picture">
                <pic:pic>
                  <pic:nvPicPr>
                    <pic:cNvPr descr="taxonomy-profiling_files/figure-docx//10P4ktKWSrRpM1YAWYW31tLly_jf1rcfgCMbzZ9Tx9xY_g35f391192_00.png" id="266" name="Picture"/>
                    <pic:cNvPicPr>
                      <a:picLocks noChangeArrowheads="1" noChangeAspect="1"/>
                    </pic:cNvPicPr>
                  </pic:nvPicPr>
                  <pic:blipFill>
                    <a:blip r:embed="rId2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67">
        <w:r>
          <w:rPr>
            <w:rStyle w:val="Hyperlink"/>
          </w:rPr>
          <w:t xml:space="preserve">Slides: Taxonomy Profiling</w:t>
        </w:r>
      </w:hyperlink>
    </w:p>
    <w:bookmarkEnd w:id="268"/>
    <w:bookmarkStart w:id="308" w:name="prelab---taxonomy-profiling"/>
    <w:p>
      <w:pPr>
        <w:pStyle w:val="Heading2"/>
      </w:pPr>
      <w:r>
        <w:rPr>
          <w:rStyle w:val="SectionNumber"/>
        </w:rPr>
        <w:t xml:space="preserve">4.3</w:t>
      </w:r>
      <w:r>
        <w:tab/>
      </w:r>
      <w:r>
        <w:t xml:space="preserve">Prelab - Taxonomy Profiling</w:t>
      </w:r>
    </w:p>
    <w:bookmarkStart w:id="269"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69"/>
    <w:bookmarkStart w:id="270"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22"/>
        </w:numPr>
        <w:pStyle w:val="Compact"/>
      </w:pPr>
      <w:r>
        <w:t xml:space="preserve">Perform Quality Control (QC) on raw data by checking the quality of your raw reads with tool NanoPlot.</w:t>
      </w:r>
    </w:p>
    <w:p>
      <w:pPr>
        <w:numPr>
          <w:ilvl w:val="0"/>
          <w:numId w:val="1122"/>
        </w:numPr>
        <w:pStyle w:val="Compact"/>
      </w:pPr>
      <w:r>
        <w:t xml:space="preserve">Assign taxonomy labels to your reads with tool Kraken 2.</w:t>
      </w:r>
    </w:p>
    <w:p>
      <w:pPr>
        <w:numPr>
          <w:ilvl w:val="0"/>
          <w:numId w:val="1122"/>
        </w:numPr>
        <w:pStyle w:val="Compact"/>
      </w:pPr>
      <w:r>
        <w:t xml:space="preserve">Visualize your metagenomic profiling using tool Krona to generate pie chart.</w:t>
      </w:r>
    </w:p>
    <w:bookmarkEnd w:id="270"/>
    <w:bookmarkStart w:id="271"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w:t>
      </w:r>
    </w:p>
    <w:bookmarkEnd w:id="271"/>
    <w:bookmarkStart w:id="286"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72" w:name="X3e4545fd49ba18a13a420e15ef99cd94499eead"/>
    <w:p>
      <w:pPr>
        <w:pStyle w:val="Heading4"/>
      </w:pPr>
      <w:r>
        <w:rPr>
          <w:rStyle w:val="SectionNumber"/>
        </w:rPr>
        <w:t xml:space="preserve">4.3.4.1</w:t>
      </w:r>
      <w:r>
        <w:tab/>
      </w:r>
      <w:r>
        <w:t xml:space="preserve">Activity 1 - Part I - Import the dataset into Galaxy</w:t>
      </w:r>
    </w:p>
    <w:p>
      <w:pPr>
        <w:pStyle w:val="FirstParagraph"/>
      </w:pPr>
      <w:r>
        <w:rPr>
          <w:iCs/>
          <w:i/>
        </w:rPr>
        <w:t xml:space="preserve">Estimated time: 15 min</w:t>
      </w:r>
    </w:p>
    <w:bookmarkEnd w:id="272"/>
    <w:bookmarkStart w:id="274" w:name="instructions-23"/>
    <w:p>
      <w:pPr>
        <w:pStyle w:val="Heading4"/>
      </w:pPr>
      <w:r>
        <w:rPr>
          <w:rStyle w:val="SectionNumber"/>
        </w:rPr>
        <w:t xml:space="preserve">4.3.4.2</w:t>
      </w:r>
      <w:r>
        <w:tab/>
      </w:r>
      <w:r>
        <w:t xml:space="preserve">Instructions</w:t>
      </w:r>
    </w:p>
    <w:p>
      <w:pPr>
        <w:numPr>
          <w:ilvl w:val="0"/>
          <w:numId w:val="1123"/>
        </w:numPr>
        <w:pStyle w:val="Compact"/>
      </w:pPr>
      <w:r>
        <w:t xml:space="preserve">Import the dataset into Galaxy.</w:t>
      </w:r>
    </w:p>
    <w:p>
      <w:pPr>
        <w:numPr>
          <w:ilvl w:val="0"/>
          <w:numId w:val="1124"/>
        </w:numPr>
      </w:pPr>
      <w:r>
        <w:t xml:space="preserve">Open the zymo-gut-standard public history</w:t>
      </w:r>
      <w:r>
        <w:t xml:space="preserve"> </w:t>
      </w:r>
      <w:hyperlink r:id="rId273">
        <w:r>
          <w:rPr>
            <w:rStyle w:val="Hyperlink"/>
          </w:rPr>
          <w:t xml:space="preserve">https://usegalaxy.org/u/valerie-g/h/zymo-gut-standard-d6331-subset-1</w:t>
        </w:r>
      </w:hyperlink>
    </w:p>
    <w:p>
      <w:pPr>
        <w:numPr>
          <w:ilvl w:val="0"/>
          <w:numId w:val="1124"/>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4"/>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4"/>
        </w:numPr>
      </w:pPr>
      <w:r>
        <w:t xml:space="preserve">Click on Zymo_Gut_Standard_D6331_subset to explore its contents.</w:t>
      </w:r>
    </w:p>
    <w:bookmarkEnd w:id="274"/>
    <w:bookmarkStart w:id="275" w:name="questions-16"/>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75"/>
    <w:bookmarkStart w:id="276"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76"/>
    <w:bookmarkStart w:id="280" w:name="instructions-24"/>
    <w:p>
      <w:pPr>
        <w:pStyle w:val="Heading4"/>
      </w:pPr>
      <w:r>
        <w:rPr>
          <w:rStyle w:val="SectionNumber"/>
        </w:rPr>
        <w:t xml:space="preserve">4.3.4.5</w:t>
      </w:r>
      <w:r>
        <w:tab/>
      </w:r>
      <w:r>
        <w:t xml:space="preserve">Instructions</w:t>
      </w:r>
    </w:p>
    <w:p>
      <w:pPr>
        <w:numPr>
          <w:ilvl w:val="0"/>
          <w:numId w:val="1125"/>
        </w:numPr>
        <w:pStyle w:val="Compact"/>
      </w:pPr>
      <w:r>
        <w:t xml:space="preserve">Run Nanoplot in Galaxy.</w:t>
      </w:r>
    </w:p>
    <w:p>
      <w:pPr>
        <w:numPr>
          <w:ilvl w:val="0"/>
          <w:numId w:val="1126"/>
        </w:numPr>
      </w:pPr>
      <w:r>
        <w:t xml:space="preserve">Explore the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by examining</w:t>
      </w:r>
      <w:r>
        <w:t xml:space="preserve"> </w:t>
      </w:r>
      <w:r>
        <w:rPr>
          <w:bCs/>
          <w:b/>
        </w:rPr>
        <w:t xml:space="preserve">Tool Parameters</w:t>
      </w:r>
      <w:r>
        <w:t xml:space="preserve">. Answer related questions below.</w:t>
      </w:r>
    </w:p>
    <w:p>
      <w:pPr>
        <w:numPr>
          <w:ilvl w:val="0"/>
          <w:numId w:val="1126"/>
        </w:numPr>
      </w:pPr>
      <w:r>
        <w:t xml:space="preserve">Run NanoPlot using default settings. Under Tool Parameters,</w:t>
      </w:r>
      <w:r>
        <w:t xml:space="preserve"> </w:t>
      </w:r>
      <w:r>
        <w:rPr>
          <w:bCs/>
          <w:b/>
        </w:rPr>
        <w:t xml:space="preserve">check the following settings</w:t>
      </w:r>
      <w:r>
        <w:t xml:space="preserve">:</w:t>
      </w:r>
    </w:p>
    <w:p>
      <w:pPr>
        <w:numPr>
          <w:ilvl w:val="0"/>
          <w:numId w:val="1127"/>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27"/>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27"/>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78" name="Picture"/>
            <a:graphic>
              <a:graphicData uri="http://schemas.openxmlformats.org/drawingml/2006/picture">
                <pic:pic>
                  <pic:nvPicPr>
                    <pic:cNvPr descr="taxonomy-profiling_files/figure-docx//1hYKF7Ss3vJ8rrUIH7ByNh1BUlRa2fhsJhq8MXzEowCc_g370690c0d46_0_66.png" id="279" name="Picture"/>
                    <pic:cNvPicPr>
                      <a:picLocks noChangeArrowheads="1" noChangeAspect="1"/>
                    </pic:cNvPicPr>
                  </pic:nvPicPr>
                  <pic:blipFill>
                    <a:blip r:embed="rId277"/>
                    <a:stretch>
                      <a:fillRect/>
                    </a:stretch>
                  </pic:blipFill>
                  <pic:spPr bwMode="auto">
                    <a:xfrm>
                      <a:off x="0" y="0"/>
                      <a:ext cx="5334000" cy="3000375"/>
                    </a:xfrm>
                    <a:prstGeom prst="rect">
                      <a:avLst/>
                    </a:prstGeom>
                    <a:noFill/>
                    <a:ln w="9525">
                      <a:noFill/>
                      <a:headEnd/>
                      <a:tailEnd/>
                    </a:ln>
                  </pic:spPr>
                </pic:pic>
              </a:graphicData>
            </a:graphic>
          </wp:inline>
        </w:drawing>
      </w:r>
    </w:p>
    <w:bookmarkEnd w:id="280"/>
    <w:bookmarkStart w:id="281" w:name="questions-17"/>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the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81"/>
    <w:bookmarkStart w:id="282" w:name="Xee795dc0c52510b676f19411ac0b22668a5a5c7"/>
    <w:p>
      <w:pPr>
        <w:pStyle w:val="Heading4"/>
      </w:pPr>
      <w:r>
        <w:rPr>
          <w:rStyle w:val="SectionNumber"/>
        </w:rPr>
        <w:t xml:space="preserve">4.3.4.7</w:t>
      </w:r>
      <w:r>
        <w:tab/>
      </w:r>
      <w:r>
        <w:t xml:space="preserve">Activity 1 - Part III - View the NanoPlot Results in Galaxy</w:t>
      </w:r>
    </w:p>
    <w:p>
      <w:pPr>
        <w:pStyle w:val="FirstParagraph"/>
      </w:pPr>
      <w:r>
        <w:rPr>
          <w:iCs/>
          <w:i/>
        </w:rPr>
        <w:t xml:space="preserve">Estimated time: 15 min</w:t>
      </w:r>
    </w:p>
    <w:bookmarkEnd w:id="282"/>
    <w:bookmarkStart w:id="283" w:name="instructions-25"/>
    <w:p>
      <w:pPr>
        <w:pStyle w:val="Heading4"/>
      </w:pPr>
      <w:r>
        <w:rPr>
          <w:rStyle w:val="SectionNumber"/>
        </w:rPr>
        <w:t xml:space="preserve">4.3.4.8</w:t>
      </w:r>
      <w:r>
        <w:tab/>
      </w:r>
      <w:r>
        <w:t xml:space="preserve">Instructions</w:t>
      </w:r>
    </w:p>
    <w:p>
      <w:pPr>
        <w:numPr>
          <w:ilvl w:val="0"/>
          <w:numId w:val="1128"/>
        </w:numPr>
        <w:pStyle w:val="Compact"/>
      </w:pPr>
      <w:r>
        <w:t xml:space="preserve">View and examine the NanoPlot Results in Galaxy by clicking on the Display icon (eyeball) next to the NanoPlot output.</w:t>
      </w:r>
    </w:p>
    <w:bookmarkEnd w:id="283"/>
    <w:bookmarkStart w:id="285" w:name="questions-18"/>
    <w:p>
      <w:pPr>
        <w:pStyle w:val="Heading4"/>
      </w:pPr>
      <w:r>
        <w:rPr>
          <w:rStyle w:val="SectionNumber"/>
        </w:rPr>
        <w:t xml:space="preserve">4.3.4.9</w:t>
      </w:r>
      <w:r>
        <w:tab/>
      </w:r>
      <w:r>
        <w:t xml:space="preserve">Questions</w:t>
      </w:r>
    </w:p>
    <w:p>
      <w:pPr>
        <w:numPr>
          <w:ilvl w:val="0"/>
          <w:numId w:val="1129"/>
        </w:numPr>
        <w:pStyle w:val="Compact"/>
      </w:pPr>
      <w:r>
        <w:t xml:space="preserve">Examine the NanoPlot output results.</w:t>
      </w:r>
    </w:p>
    <w:p>
      <w:pPr>
        <w:numPr>
          <w:ilvl w:val="0"/>
          <w:numId w:val="1130"/>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the mean read length longer than the median read length? - Hint: think skewness</w:t>
            </w:r>
            <w:r>
              <w:t xml:space="preserve"> </w:t>
            </w:r>
            <w:hyperlink r:id="rId284">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a read accuracy of 99% (or 1 in 100 errors), do you think this dataset is of a good sequence quality?</w:t>
            </w:r>
          </w:p>
        </w:tc>
      </w:tr>
      <w:tr>
        <w:tc>
          <w:tcPr/>
          <w:p>
            <w:pPr>
              <w:pStyle w:val="Compact"/>
            </w:pPr>
          </w:p>
        </w:tc>
      </w:tr>
    </w:tbl>
    <w:p>
      <w:pPr>
        <w:pStyle w:val="BodyText"/>
      </w:pPr>
    </w:p>
    <w:p>
      <w:pPr>
        <w:numPr>
          <w:ilvl w:val="0"/>
          <w:numId w:val="1131"/>
        </w:numPr>
        <w:pStyle w:val="Compact"/>
      </w:pPr>
      <w:r>
        <w:t xml:space="preserve">Examine the NanoPlot output HTML report.</w:t>
      </w:r>
    </w:p>
    <w:p>
      <w:pPr>
        <w:numPr>
          <w:ilvl w:val="0"/>
          <w:numId w:val="1132"/>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85"/>
    <w:bookmarkEnd w:id="286"/>
    <w:bookmarkStart w:id="304"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87"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87"/>
    <w:bookmarkStart w:id="295" w:name="instructions-26"/>
    <w:p>
      <w:pPr>
        <w:pStyle w:val="Heading4"/>
      </w:pPr>
      <w:r>
        <w:rPr>
          <w:rStyle w:val="SectionNumber"/>
        </w:rPr>
        <w:t xml:space="preserve">4.3.5.2</w:t>
      </w:r>
      <w:r>
        <w:tab/>
      </w:r>
      <w:r>
        <w:t xml:space="preserve">Instructions</w:t>
      </w:r>
    </w:p>
    <w:p>
      <w:pPr>
        <w:numPr>
          <w:ilvl w:val="0"/>
          <w:numId w:val="1133"/>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4"/>
        </w:numPr>
        <w:pStyle w:val="Compact"/>
      </w:pPr>
      <w:r>
        <w:t xml:space="preserve">Open the taxonomy-profiling public workflow</w:t>
      </w:r>
      <w:r>
        <w:t xml:space="preserve"> </w:t>
      </w:r>
      <w:hyperlink r:id="rId288">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pStyle w:val="FirstParagraph"/>
      </w:pPr>
      <w:r>
        <w:drawing>
          <wp:inline>
            <wp:extent cx="5334000" cy="3000375"/>
            <wp:effectExtent b="0" l="0" r="0" t="0"/>
            <wp:docPr descr="" title="" id="290" name="Picture"/>
            <a:graphic>
              <a:graphicData uri="http://schemas.openxmlformats.org/drawingml/2006/picture">
                <pic:pic>
                  <pic:nvPicPr>
                    <pic:cNvPr descr="taxonomy-profiling_files/figure-docx//1hYKF7Ss3vJ8rrUIH7ByNh1BUlRa2fhsJhq8MXzEowCc_g370690c0d46_0_82.png" id="291" name="Picture"/>
                    <pic:cNvPicPr>
                      <a:picLocks noChangeArrowheads="1" noChangeAspect="1"/>
                    </pic:cNvPicPr>
                  </pic:nvPicPr>
                  <pic:blipFill>
                    <a:blip r:embed="rId28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35"/>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5"/>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35"/>
        </w:numPr>
      </w:pPr>
      <w:r>
        <w:t xml:space="preserve">Click</w:t>
      </w:r>
      <w:r>
        <w:t xml:space="preserve"> </w:t>
      </w:r>
      <w:r>
        <w:rPr>
          <w:bCs/>
          <w:b/>
        </w:rPr>
        <w:t xml:space="preserve">Run Workflow</w:t>
      </w:r>
      <w:r>
        <w:t xml:space="preserve">.</w:t>
      </w:r>
    </w:p>
    <w:p>
      <w:pPr>
        <w:numPr>
          <w:ilvl w:val="0"/>
          <w:numId w:val="1135"/>
        </w:numPr>
      </w:pPr>
      <w:r>
        <w:t xml:space="preserve">Wait ~30 minutes as the Kraken 2, KrakenTools, and Krona jobs are scheduled, run, and complete.</w:t>
      </w:r>
      <w:r>
        <w:t xml:space="preserve"> </w:t>
      </w:r>
      <w:r>
        <w:rPr>
          <w:rStyle w:val="VerbatimChar"/>
        </w:rPr>
        <w:t xml:space="preserve">While you are waiting, continue with the next section of this prelab.</w:t>
      </w:r>
    </w:p>
    <w:p>
      <w:pPr>
        <w:numPr>
          <w:ilvl w:val="0"/>
          <w:numId w:val="1136"/>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293" name="Picture"/>
            <a:graphic>
              <a:graphicData uri="http://schemas.openxmlformats.org/drawingml/2006/picture">
                <pic:pic>
                  <pic:nvPicPr>
                    <pic:cNvPr descr="taxonomy-profiling_files/figure-docx//1hYKF7Ss3vJ8rrUIH7ByNh1BUlRa2fhsJhq8MXzEowCc_g370690c0d46_0_92.png" id="294" name="Picture"/>
                    <pic:cNvPicPr>
                      <a:picLocks noChangeArrowheads="1" noChangeAspect="1"/>
                    </pic:cNvPicPr>
                  </pic:nvPicPr>
                  <pic:blipFill>
                    <a:blip r:embed="rId29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37"/>
        </w:numPr>
        <w:pStyle w:val="Compact"/>
      </w:pPr>
      <w:r>
        <w:t xml:space="preserve">Examine select aspects of Kraken 2 tool.</w:t>
      </w:r>
    </w:p>
    <w:p>
      <w:pPr>
        <w:numPr>
          <w:ilvl w:val="0"/>
          <w:numId w:val="1138"/>
        </w:numPr>
      </w:pPr>
      <w:r>
        <w:t xml:space="preserve">While the Taxonomy Workflow is running, click on the Tools icon on the left of the page.</w:t>
      </w:r>
    </w:p>
    <w:p>
      <w:pPr>
        <w:numPr>
          <w:ilvl w:val="0"/>
          <w:numId w:val="1138"/>
        </w:numPr>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295"/>
    <w:bookmarkStart w:id="296" w:name="questions-19"/>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 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96"/>
    <w:bookmarkStart w:id="297" w:name="Xfcd86e7620594578a8e5da7d8779b04a5715329"/>
    <w:p>
      <w:pPr>
        <w:pStyle w:val="Heading4"/>
      </w:pPr>
      <w:r>
        <w:rPr>
          <w:rStyle w:val="SectionNumber"/>
        </w:rPr>
        <w:t xml:space="preserve">4.3.5.4</w:t>
      </w:r>
      <w:r>
        <w:tab/>
      </w:r>
      <w:r>
        <w:t xml:space="preserve">Activity 2 - Part II - View Kraken 2 results</w:t>
      </w:r>
    </w:p>
    <w:p>
      <w:pPr>
        <w:pStyle w:val="FirstParagraph"/>
      </w:pPr>
      <w:r>
        <w:rPr>
          <w:iCs/>
          <w:i/>
        </w:rPr>
        <w:t xml:space="preserve">Estimated time: 15 min</w:t>
      </w:r>
    </w:p>
    <w:bookmarkEnd w:id="297"/>
    <w:bookmarkStart w:id="298" w:name="instructions-27"/>
    <w:p>
      <w:pPr>
        <w:pStyle w:val="Heading4"/>
      </w:pPr>
      <w:r>
        <w:rPr>
          <w:rStyle w:val="SectionNumber"/>
        </w:rPr>
        <w:t xml:space="preserve">4.3.5.5</w:t>
      </w:r>
      <w:r>
        <w:tab/>
      </w:r>
      <w:r>
        <w:t xml:space="preserve">Instructions</w:t>
      </w:r>
    </w:p>
    <w:p>
      <w:pPr>
        <w:numPr>
          <w:ilvl w:val="0"/>
          <w:numId w:val="1139"/>
        </w:numPr>
        <w:pStyle w:val="Compact"/>
      </w:pPr>
      <w:r>
        <w:t xml:space="preserve">Open and examine</w:t>
      </w:r>
      <w:r>
        <w:t xml:space="preserve"> </w:t>
      </w:r>
      <w:r>
        <w:rPr>
          <w:bCs/>
          <w:b/>
        </w:rPr>
        <w:t xml:space="preserve">converted_kraken_report</w:t>
      </w:r>
      <w:r>
        <w:t xml:space="preserve">.</w:t>
      </w:r>
    </w:p>
    <w:p>
      <w:pPr>
        <w:numPr>
          <w:ilvl w:val="0"/>
          <w:numId w:val="1140"/>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0"/>
          <w:numId w:val="1140"/>
        </w:numPr>
        <w:pStyle w:val="Compact"/>
      </w:pPr>
      <w:r>
        <w:t xml:space="preserve">Scroll through to explore.</w:t>
      </w:r>
    </w:p>
    <w:p>
      <w:pPr>
        <w:numPr>
          <w:ilvl w:val="0"/>
          <w:numId w:val="1141"/>
        </w:numPr>
        <w:pStyle w:val="Compact"/>
      </w:pPr>
      <w:r>
        <w:t xml:space="preserve">Open and examine the</w:t>
      </w:r>
      <w:r>
        <w:t xml:space="preserve"> </w:t>
      </w:r>
      <w:r>
        <w:rPr>
          <w:bCs/>
          <w:b/>
        </w:rPr>
        <w:t xml:space="preserve">kraken2_with_pluspf_database_output_report</w:t>
      </w:r>
      <w:r>
        <w:t xml:space="preserve">.</w:t>
      </w:r>
    </w:p>
    <w:p>
      <w:pPr>
        <w:numPr>
          <w:ilvl w:val="0"/>
          <w:numId w:val="1142"/>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2"/>
        </w:numPr>
        <w:pStyle w:val="Compact"/>
      </w:pPr>
      <w:r>
        <w:t xml:space="preserve">This output report is an extended version of the converted_kraken_report.</w:t>
      </w:r>
    </w:p>
    <w:p>
      <w:pPr>
        <w:numPr>
          <w:ilvl w:val="0"/>
          <w:numId w:val="1142"/>
        </w:numPr>
        <w:pStyle w:val="Compact"/>
      </w:pPr>
      <w:r>
        <w:t xml:space="preserve">The output contains 6 columns. See info for</w:t>
      </w:r>
      <w:r>
        <w:t xml:space="preserve"> </w:t>
      </w:r>
      <w:r>
        <w:rPr>
          <w:bCs/>
          <w:b/>
        </w:rPr>
        <w:t xml:space="preserve">select column headers</w:t>
      </w:r>
      <w:r>
        <w:t xml:space="preserve"> </w:t>
      </w:r>
      <w:r>
        <w:t xml:space="preserve">below:</w:t>
      </w:r>
    </w:p>
    <w:p>
      <w:pPr>
        <w:pStyle w:val="SourceCode"/>
      </w:pPr>
      <w:r>
        <w:rPr>
          <w:rStyle w:val="VerbatimChar"/>
        </w:rPr>
        <w:t xml:space="preserve">    Column 1: Percentage (%) of reads that map to a given taxon and its descendants</w:t>
      </w:r>
      <w:r>
        <w:br/>
      </w:r>
      <w:r>
        <w:rPr>
          <w:rStyle w:val="VerbatimChar"/>
        </w:rPr>
        <w:t xml:space="preserve">    Column 2: # of reads assigned to a given taxon and its descendants</w:t>
      </w:r>
      <w:r>
        <w:br/>
      </w:r>
      <w:r>
        <w:rPr>
          <w:rStyle w:val="VerbatimChar"/>
        </w:rPr>
        <w:t xml:space="preserve">    Column 3: # of reads assigned directly to a given taxon (not its descendants)</w:t>
      </w:r>
      <w:r>
        <w:br/>
      </w:r>
      <w:r>
        <w:rPr>
          <w:rStyle w:val="VerbatimChar"/>
        </w:rPr>
        <w:t xml:space="preserve">    Column 4: A rank code (see explanation below)</w:t>
      </w:r>
      <w:r>
        <w:br/>
      </w:r>
      <w:r>
        <w:rPr>
          <w:rStyle w:val="VerbatimChar"/>
        </w:rPr>
        <w:t xml:space="preserve">    Column 6: Identified taxa/scientific name</w:t>
      </w:r>
      <w:r>
        <w:br/>
      </w:r>
      <w:r>
        <w:rPr>
          <w:rStyle w:val="VerbatimChar"/>
        </w:rPr>
        <w:t xml:space="preserve"> </w:t>
      </w:r>
      <w:r>
        <w:br/>
      </w: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rPr>
          <w:rStyle w:val="VerbatimChar"/>
        </w:rPr>
        <w:t xml:space="preserve">    </w:t>
      </w:r>
      <w:r>
        <w:br/>
      </w:r>
      <w:r>
        <w:rPr>
          <w:rStyle w:val="VerbatimChar"/>
        </w:rPr>
        <w:t xml:space="preserve">*Note, some rank codes will have numbers associated with them; Ignore them for the moment.*</w:t>
      </w:r>
    </w:p>
    <w:bookmarkEnd w:id="298"/>
    <w:bookmarkStart w:id="303" w:name="questions-20"/>
    <w:p>
      <w:pPr>
        <w:pStyle w:val="Heading4"/>
      </w:pPr>
      <w:r>
        <w:rPr>
          <w:rStyle w:val="SectionNumber"/>
        </w:rPr>
        <w:t xml:space="preserve">4.3.5.6</w:t>
      </w:r>
      <w:r>
        <w:tab/>
      </w:r>
      <w:r>
        <w:t xml:space="preserve">Questions</w:t>
      </w:r>
    </w:p>
    <w:p>
      <w:pPr>
        <w:numPr>
          <w:ilvl w:val="0"/>
          <w:numId w:val="1143"/>
        </w:numPr>
        <w:pStyle w:val="Compact"/>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pPr>
          </w:p>
        </w:tc>
      </w:tr>
    </w:tbl>
    <w:p>
      <w:pPr>
        <w:pStyle w:val="BodyText"/>
      </w:pPr>
    </w:p>
    <w:p>
      <w:pPr>
        <w:numPr>
          <w:ilvl w:val="0"/>
          <w:numId w:val="1144"/>
        </w:numPr>
        <w:pStyle w:val="Compact"/>
      </w:pPr>
      <w:r>
        <w:t xml:space="preserve">Answer the following questions about the</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the percentage of Classified taxa? Does it match what you calculated in section 2-2.1?</w:t>
            </w:r>
          </w:p>
        </w:tc>
      </w:tr>
      <w:tr>
        <w:tc>
          <w:tcPr/>
          <w:p>
            <w:pPr>
              <w:pStyle w:val="Compact"/>
            </w:pPr>
          </w:p>
        </w:tc>
      </w:tr>
    </w:tbl>
    <w:p>
      <w:pPr>
        <w:pStyle w:val="BodyText"/>
      </w:pPr>
    </w:p>
    <w:p>
      <w:pPr>
        <w:numPr>
          <w:ilvl w:val="0"/>
          <w:numId w:val="1145"/>
        </w:numPr>
        <w:pStyle w:val="Compact"/>
      </w:pPr>
      <w:r>
        <w:t xml:space="preserve">Note, the document lists (U)nclassified taxa only, so you’ll need to get the percentage of Classified taxa based on that.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6"/>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the results as a Krona pie chart.</w:t>
      </w:r>
    </w:p>
    <w:p>
      <w:pPr>
        <w:pStyle w:val="BodyText"/>
      </w:pPr>
      <w:r>
        <w:drawing>
          <wp:inline>
            <wp:extent cx="5334000" cy="3000375"/>
            <wp:effectExtent b="0" l="0" r="0" t="0"/>
            <wp:docPr descr="" title="" id="300" name="Picture"/>
            <a:graphic>
              <a:graphicData uri="http://schemas.openxmlformats.org/drawingml/2006/picture">
                <pic:pic>
                  <pic:nvPicPr>
                    <pic:cNvPr descr="taxonomy-profiling_files/figure-docx//1hYKF7Ss3vJ8rrUIH7ByNh1BUlRa2fhsJhq8MXzEowCc_g336203e918d_0_0.png" id="301" name="Picture"/>
                    <pic:cNvPicPr>
                      <a:picLocks noChangeArrowheads="1" noChangeAspect="1"/>
                    </pic:cNvPicPr>
                  </pic:nvPicPr>
                  <pic:blipFill>
                    <a:blip r:embed="rId299"/>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Examine how many reads and percent of reads were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3E. Within the most abundant Order from your answer above, record one Family member, one genus member and one species member; also include their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3F.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02">
              <w:r>
                <w:rPr>
                  <w:rStyle w:val="Hyperlink"/>
                </w:rPr>
                <w:t xml:space="preserve">ZymoBIOMICS® Gut Microbiome Standard</w:t>
              </w:r>
            </w:hyperlink>
            <w:r>
              <w:t xml:space="preserve">?</w:t>
            </w:r>
          </w:p>
        </w:tc>
      </w:tr>
      <w:tr>
        <w:tc>
          <w:tcPr/>
          <w:p>
            <w:pPr>
              <w:pStyle w:val="Compact"/>
            </w:pPr>
          </w:p>
        </w:tc>
      </w:tr>
    </w:tbl>
    <w:p>
      <w:pPr>
        <w:pStyle w:val="BodyText"/>
      </w:pPr>
    </w:p>
    <w:bookmarkEnd w:id="303"/>
    <w:bookmarkEnd w:id="304"/>
    <w:bookmarkStart w:id="305" w:name="grading-criteria-7"/>
    <w:p>
      <w:pPr>
        <w:pStyle w:val="Heading3"/>
      </w:pPr>
      <w:r>
        <w:rPr>
          <w:rStyle w:val="SectionNumber"/>
        </w:rPr>
        <w:t xml:space="preserve">4.3.6</w:t>
      </w:r>
      <w:r>
        <w:tab/>
      </w:r>
      <w:r>
        <w:t xml:space="preserve">Grading Criteria</w:t>
      </w:r>
    </w:p>
    <w:p>
      <w:pPr>
        <w:numPr>
          <w:ilvl w:val="0"/>
          <w:numId w:val="1147"/>
        </w:numPr>
        <w:pStyle w:val="Compact"/>
      </w:pPr>
      <w:r>
        <w:t xml:space="preserve">Download as Microsoft Word (.docx) and upload on Canvas</w:t>
      </w:r>
      <w:r>
        <w:t xml:space="preserve">.</w:t>
      </w:r>
    </w:p>
    <w:bookmarkEnd w:id="305"/>
    <w:bookmarkStart w:id="307"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8"/>
        </w:numPr>
        <w:pStyle w:val="Compact"/>
      </w:pPr>
      <w:r>
        <w:t xml:space="preserve">Google Doc</w:t>
      </w:r>
    </w:p>
    <w:p>
      <w:pPr>
        <w:numPr>
          <w:ilvl w:val="0"/>
          <w:numId w:val="1148"/>
        </w:numPr>
        <w:pStyle w:val="Compact"/>
      </w:pPr>
      <w:r>
        <w:t xml:space="preserve">Species composition in the Gut Microbiome Standard dataset:</w:t>
      </w:r>
      <w:r>
        <w:t xml:space="preserve"> </w:t>
      </w:r>
      <w:hyperlink r:id="rId302">
        <w:r>
          <w:rPr>
            <w:rStyle w:val="Hyperlink"/>
          </w:rPr>
          <w:t xml:space="preserve">ZymoBIOMICS® Gut Microbiome Standard</w:t>
        </w:r>
      </w:hyperlink>
    </w:p>
    <w:p>
      <w:pPr>
        <w:numPr>
          <w:ilvl w:val="0"/>
          <w:numId w:val="1148"/>
        </w:numPr>
        <w:pStyle w:val="Compact"/>
      </w:pPr>
      <w:r>
        <w:t xml:space="preserve">If interested reading more about Kraken 2, see</w:t>
      </w:r>
      <w:r>
        <w:t xml:space="preserve"> </w:t>
      </w:r>
      <w:hyperlink r:id="rId306">
        <w:r>
          <w:rPr>
            <w:rStyle w:val="Hyperlink"/>
          </w:rPr>
          <w:t xml:space="preserve">Kraken 2 publication</w:t>
        </w:r>
      </w:hyperlink>
    </w:p>
    <w:p>
      <w:pPr>
        <w:pStyle w:val="FirstParagraph"/>
      </w:pPr>
      <w:r>
        <w:rPr>
          <w:bCs/>
          <w:b/>
        </w:rPr>
        <w:t xml:space="preserve">Contributions and Affiliations</w:t>
      </w:r>
    </w:p>
    <w:p>
      <w:pPr>
        <w:numPr>
          <w:ilvl w:val="0"/>
          <w:numId w:val="1149"/>
        </w:numPr>
        <w:pStyle w:val="Compact"/>
      </w:pPr>
      <w:r>
        <w:t xml:space="preserve">Valeriya Gaysinskaya, Johns Hopkins University</w:t>
      </w:r>
    </w:p>
    <w:p>
      <w:pPr>
        <w:numPr>
          <w:ilvl w:val="0"/>
          <w:numId w:val="1149"/>
        </w:numPr>
        <w:pStyle w:val="Compact"/>
      </w:pPr>
      <w:r>
        <w:t xml:space="preserve">Frederick Tan, Johns Hopkins University</w:t>
      </w:r>
    </w:p>
    <w:p>
      <w:pPr>
        <w:pStyle w:val="FirstParagraph"/>
      </w:pPr>
      <w:r>
        <w:t xml:space="preserve">Last Revised: May 2025</w:t>
      </w:r>
    </w:p>
    <w:bookmarkEnd w:id="307"/>
    <w:bookmarkEnd w:id="308"/>
    <w:bookmarkStart w:id="313" w:name="discussion---taxonomy-profiling"/>
    <w:p>
      <w:pPr>
        <w:pStyle w:val="Heading2"/>
      </w:pPr>
      <w:r>
        <w:rPr>
          <w:rStyle w:val="SectionNumber"/>
        </w:rPr>
        <w:t xml:space="preserve">4.4</w:t>
      </w:r>
      <w:r>
        <w:tab/>
      </w:r>
      <w:r>
        <w:t xml:space="preserve">Discussion - Taxonomy Profiling</w:t>
      </w:r>
    </w:p>
    <w:bookmarkStart w:id="311" w:name="activity-6"/>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10" w:name="instructions-28"/>
    <w:p>
      <w:pPr>
        <w:pStyle w:val="Heading4"/>
      </w:pPr>
      <w:r>
        <w:rPr>
          <w:rStyle w:val="SectionNumber"/>
        </w:rPr>
        <w:t xml:space="preserve">4.4.1.1</w:t>
      </w:r>
      <w:r>
        <w:tab/>
      </w:r>
      <w:r>
        <w:t xml:space="preserve">Instructions</w:t>
      </w:r>
    </w:p>
    <w:p>
      <w:pPr>
        <w:numPr>
          <w:ilvl w:val="0"/>
          <w:numId w:val="1150"/>
        </w:numPr>
        <w:pStyle w:val="Compact"/>
      </w:pPr>
      <w:r>
        <w:t xml:space="preserve">Form new groups of four</w:t>
      </w:r>
    </w:p>
    <w:p>
      <w:pPr>
        <w:numPr>
          <w:ilvl w:val="0"/>
          <w:numId w:val="1151"/>
        </w:numPr>
        <w:pStyle w:val="Compact"/>
      </w:pPr>
      <w:hyperlink r:id="rId112">
        <w:r>
          <w:rPr>
            <w:rStyle w:val="Hyperlink"/>
          </w:rPr>
          <w:t xml:space="preserve">https://docs.google.com/spreadsheets/d/11eoJgm9mehxGWWzh8IZYDCDmnCmSyshopPYHewvpC8c/edit?usp=sharing</w:t>
        </w:r>
      </w:hyperlink>
    </w:p>
    <w:p>
      <w:pPr>
        <w:numPr>
          <w:ilvl w:val="0"/>
          <w:numId w:val="1152"/>
        </w:numPr>
        <w:pStyle w:val="Compact"/>
      </w:pPr>
      <w:r>
        <w:t xml:space="preserve">Gather into groups (10 min)</w:t>
      </w:r>
    </w:p>
    <w:p>
      <w:pPr>
        <w:numPr>
          <w:ilvl w:val="0"/>
          <w:numId w:val="1153"/>
        </w:numPr>
      </w:pPr>
      <w:r>
        <w:t xml:space="preserve">Discuss – Each group member briefly describes their answers to prelab assignment</w:t>
      </w:r>
    </w:p>
    <w:p>
      <w:pPr>
        <w:numPr>
          <w:ilvl w:val="0"/>
          <w:numId w:val="1153"/>
        </w:numPr>
      </w:pPr>
      <w:r>
        <w:t xml:space="preserve">Summarize – Identify the best answer and add it to the slidedeck</w:t>
      </w:r>
    </w:p>
    <w:p>
      <w:pPr>
        <w:numPr>
          <w:ilvl w:val="0"/>
          <w:numId w:val="1154"/>
        </w:numPr>
        <w:pStyle w:val="Compact"/>
      </w:pPr>
      <w:hyperlink r:id="rId309">
        <w:r>
          <w:rPr>
            <w:rStyle w:val="Hyperlink"/>
          </w:rPr>
          <w:t xml:space="preserve">https://docs.google.com/presentation/d/16cRBFzezun6MGXcJEm5uP2KercIccO-dFvVx58_ClNo/edit?usp=sharing</w:t>
        </w:r>
      </w:hyperlink>
    </w:p>
    <w:p>
      <w:pPr>
        <w:numPr>
          <w:ilvl w:val="0"/>
          <w:numId w:val="1155"/>
        </w:numPr>
        <w:pStyle w:val="Compact"/>
      </w:pPr>
      <w:r>
        <w:t xml:space="preserve">Share your group discussion (2 min each group)</w:t>
      </w:r>
    </w:p>
    <w:bookmarkEnd w:id="310"/>
    <w:bookmarkEnd w:id="311"/>
    <w:bookmarkStart w:id="312"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6"/>
        </w:numPr>
        <w:pStyle w:val="Compact"/>
      </w:pPr>
      <w:r>
        <w:t xml:space="preserve">Valeriya Gaysinskaya, Johns Hopkins University</w:t>
      </w:r>
    </w:p>
    <w:p>
      <w:pPr>
        <w:numPr>
          <w:ilvl w:val="0"/>
          <w:numId w:val="1156"/>
        </w:numPr>
        <w:pStyle w:val="Compact"/>
      </w:pPr>
      <w:r>
        <w:t xml:space="preserve">Frederick Tan, Johns Hopkins University</w:t>
      </w:r>
    </w:p>
    <w:p>
      <w:pPr>
        <w:pStyle w:val="FirstParagraph"/>
      </w:pPr>
      <w:r>
        <w:t xml:space="preserve">Last Revised: February 2025</w:t>
      </w:r>
    </w:p>
    <w:bookmarkEnd w:id="312"/>
    <w:bookmarkEnd w:id="313"/>
    <w:bookmarkStart w:id="337" w:name="project---taxonomy-profiling"/>
    <w:p>
      <w:pPr>
        <w:pStyle w:val="Heading2"/>
      </w:pPr>
      <w:r>
        <w:rPr>
          <w:rStyle w:val="SectionNumber"/>
        </w:rPr>
        <w:t xml:space="preserve">4.5</w:t>
      </w:r>
      <w:r>
        <w:tab/>
      </w:r>
      <w:r>
        <w:t xml:space="preserve">Project - Taxonomy Profiling</w:t>
      </w:r>
    </w:p>
    <w:bookmarkStart w:id="314"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14"/>
    <w:bookmarkStart w:id="315" w:name="learning-objectives-7"/>
    <w:p>
      <w:pPr>
        <w:pStyle w:val="Heading3"/>
      </w:pPr>
      <w:r>
        <w:rPr>
          <w:rStyle w:val="SectionNumber"/>
        </w:rPr>
        <w:t xml:space="preserve">4.5.2</w:t>
      </w:r>
      <w:r>
        <w:tab/>
      </w:r>
      <w:r>
        <w:t xml:space="preserve">Learning Objectives</w:t>
      </w:r>
    </w:p>
    <w:p>
      <w:pPr>
        <w:pStyle w:val="FirstParagraph"/>
      </w:pPr>
      <w:r>
        <w:t xml:space="preserve">In this exercise, using tools on Galaxy you will be:</w:t>
      </w:r>
    </w:p>
    <w:p>
      <w:pPr>
        <w:numPr>
          <w:ilvl w:val="0"/>
          <w:numId w:val="1157"/>
        </w:numPr>
        <w:pStyle w:val="Compact"/>
      </w:pPr>
      <w:r>
        <w:t xml:space="preserve">Performing QC and quality filtering of your soil metagenomics data with the NanoPlot and fastp tools.</w:t>
      </w:r>
    </w:p>
    <w:p>
      <w:pPr>
        <w:numPr>
          <w:ilvl w:val="0"/>
          <w:numId w:val="1157"/>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15"/>
    <w:bookmarkStart w:id="316" w:name="introduction-7"/>
    <w:p>
      <w:pPr>
        <w:pStyle w:val="Heading3"/>
      </w:pPr>
      <w:r>
        <w:rPr>
          <w:rStyle w:val="SectionNumber"/>
        </w:rPr>
        <w:t xml:space="preserve">4.5.3</w:t>
      </w:r>
      <w:r>
        <w:tab/>
      </w:r>
      <w:r>
        <w:t xml:space="preserve">Introduction</w:t>
      </w:r>
    </w:p>
    <w:p>
      <w:pPr>
        <w:pStyle w:val="FirstParagraph"/>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t xml:space="preserve">Note, that you can save time by:</w:t>
      </w:r>
    </w:p>
    <w:p>
      <w:pPr>
        <w:numPr>
          <w:ilvl w:val="0"/>
          <w:numId w:val="1158"/>
        </w:numPr>
        <w:pStyle w:val="Compact"/>
      </w:pPr>
      <w:r>
        <w:t xml:space="preserve">Submitting multiple jobs that use the same input (NanoPlot and fastp)</w:t>
      </w:r>
    </w:p>
    <w:p>
      <w:pPr>
        <w:numPr>
          <w:ilvl w:val="0"/>
          <w:numId w:val="1158"/>
        </w:numPr>
        <w:pStyle w:val="Compact"/>
      </w:pPr>
      <w:r>
        <w:t xml:space="preserve">Submitting a job like the taxonomy workflow that uses the fastp output as input as soon as the output appears in your history even before the fastp job finishes.</w:t>
      </w:r>
    </w:p>
    <w:p>
      <w:pPr>
        <w:pStyle w:val="FirstParagraph"/>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16"/>
    <w:bookmarkStart w:id="324"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17" w:name="X2dd28eccd0fb7ab1cd8253ab188f56fc9d48e81"/>
    <w:p>
      <w:pPr>
        <w:pStyle w:val="Heading4"/>
      </w:pPr>
      <w:r>
        <w:rPr>
          <w:rStyle w:val="SectionNumber"/>
        </w:rPr>
        <w:t xml:space="preserve">4.5.4.1</w:t>
      </w:r>
      <w:r>
        <w:tab/>
      </w:r>
      <w:r>
        <w:t xml:space="preserve">Activity 1 - Part I - Import data and run NanoPlot</w:t>
      </w:r>
    </w:p>
    <w:bookmarkEnd w:id="317"/>
    <w:bookmarkStart w:id="319" w:name="instructions-29"/>
    <w:p>
      <w:pPr>
        <w:pStyle w:val="Heading4"/>
      </w:pPr>
      <w:r>
        <w:rPr>
          <w:rStyle w:val="SectionNumber"/>
        </w:rPr>
        <w:t xml:space="preserve">4.5.4.2</w:t>
      </w:r>
      <w:r>
        <w:tab/>
      </w:r>
      <w:r>
        <w:t xml:space="preserve">Instructions</w:t>
      </w:r>
    </w:p>
    <w:p>
      <w:pPr>
        <w:numPr>
          <w:ilvl w:val="0"/>
          <w:numId w:val="1159"/>
        </w:numPr>
        <w:pStyle w:val="Compact"/>
      </w:pPr>
      <w:r>
        <w:t xml:space="preserve">Import the dataset into Galaxy.</w:t>
      </w:r>
    </w:p>
    <w:p>
      <w:pPr>
        <w:numPr>
          <w:ilvl w:val="0"/>
          <w:numId w:val="1160"/>
        </w:numPr>
      </w:pPr>
      <w:r>
        <w:t xml:space="preserve">Open the nanopore-soil-pilot public history</w:t>
      </w:r>
      <w:r>
        <w:t xml:space="preserve"> </w:t>
      </w:r>
      <w:hyperlink r:id="rId318">
        <w:r>
          <w:rPr>
            <w:rStyle w:val="Hyperlink"/>
          </w:rPr>
          <w:t xml:space="preserve">https://usegalaxy.org/u/valerie-g/h/nanopore-soil-pilot-1</w:t>
        </w:r>
      </w:hyperlink>
    </w:p>
    <w:p>
      <w:pPr>
        <w:numPr>
          <w:ilvl w:val="0"/>
          <w:numId w:val="1160"/>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0"/>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1"/>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0"/>
          <w:numId w:val="1162"/>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2"/>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2"/>
        </w:numPr>
      </w:pPr>
      <w:r>
        <w:t xml:space="preserve">Click on</w:t>
      </w:r>
      <w:r>
        <w:t xml:space="preserve"> </w:t>
      </w:r>
      <w:r>
        <w:rPr>
          <w:bCs/>
          <w:b/>
        </w:rPr>
        <w:t xml:space="preserve">Run Tool</w:t>
      </w:r>
      <w:r>
        <w:t xml:space="preserve"> </w:t>
      </w:r>
      <w:r>
        <w:t xml:space="preserve">and wait ~10 minutes as the NanoPlot job is scheduled, run, and completed.</w:t>
      </w:r>
    </w:p>
    <w:bookmarkEnd w:id="319"/>
    <w:bookmarkStart w:id="320" w:name="questions-21"/>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the NanoPlot results with the gut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the Zymo-gut-standard (taxonomy profiling pre-lab) or the Nanopore-soil pilot (taxonomy profiling project)? Why?</w:t>
            </w:r>
          </w:p>
        </w:tc>
      </w:tr>
      <w:tr>
        <w:tc>
          <w:tcPr/>
          <w:p>
            <w:pPr>
              <w:pStyle w:val="Compact"/>
              <w:jc w:val="left"/>
            </w:pPr>
          </w:p>
        </w:tc>
      </w:tr>
    </w:tbl>
    <w:bookmarkEnd w:id="320"/>
    <w:bookmarkStart w:id="321" w:name="X2b3cee1ba7e6ffe92dbd30ef73ffc36387c66bc"/>
    <w:p>
      <w:pPr>
        <w:pStyle w:val="Heading4"/>
      </w:pPr>
      <w:r>
        <w:rPr>
          <w:rStyle w:val="SectionNumber"/>
        </w:rPr>
        <w:t xml:space="preserve">4.5.4.4</w:t>
      </w:r>
      <w:r>
        <w:tab/>
      </w:r>
      <w:r>
        <w:t xml:space="preserve">Activity 1 - Part II - Quality filtering with fastp</w:t>
      </w:r>
    </w:p>
    <w:bookmarkEnd w:id="321"/>
    <w:bookmarkStart w:id="322" w:name="instructions-30"/>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the default settings.</w:t>
      </w:r>
    </w:p>
    <w:p>
      <w:pPr>
        <w:numPr>
          <w:ilvl w:val="0"/>
          <w:numId w:val="1163"/>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3"/>
        </w:numPr>
      </w:pPr>
      <w:r>
        <w:t xml:space="preserve">Click on</w:t>
      </w:r>
      <w:r>
        <w:t xml:space="preserve"> </w:t>
      </w:r>
      <w:r>
        <w:rPr>
          <w:bCs/>
          <w:b/>
        </w:rPr>
        <w:t xml:space="preserve">Run Tool</w:t>
      </w:r>
      <w:r>
        <w:t xml:space="preserve"> </w:t>
      </w:r>
      <w:r>
        <w:t xml:space="preserve">and wait ~10 minutes as the fastp job is scheduled, run, and completed.</w:t>
      </w:r>
    </w:p>
    <w:bookmarkEnd w:id="322"/>
    <w:bookmarkStart w:id="323" w:name="questions-22"/>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your BEFORE and AFTER quality plots from activity above. Use the charts in the section titled Filtering Statistics.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23"/>
    <w:bookmarkEnd w:id="324"/>
    <w:bookmarkStart w:id="334"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25" w:name="X96283bef0edee19cbfda4c52e4f26fedd272279"/>
    <w:p>
      <w:pPr>
        <w:pStyle w:val="Heading4"/>
      </w:pPr>
      <w:r>
        <w:rPr>
          <w:rStyle w:val="SectionNumber"/>
        </w:rPr>
        <w:t xml:space="preserve">4.5.5.1</w:t>
      </w:r>
      <w:r>
        <w:tab/>
      </w:r>
      <w:r>
        <w:t xml:space="preserve">Activity 2 - Part I - Run Taxonomy Profiling Workflow</w:t>
      </w:r>
    </w:p>
    <w:bookmarkEnd w:id="325"/>
    <w:bookmarkStart w:id="326" w:name="instructions-31"/>
    <w:p>
      <w:pPr>
        <w:pStyle w:val="Heading4"/>
      </w:pPr>
      <w:r>
        <w:rPr>
          <w:rStyle w:val="SectionNumber"/>
        </w:rPr>
        <w:t xml:space="preserve">4.5.5.2</w:t>
      </w:r>
      <w:r>
        <w:tab/>
      </w:r>
      <w:r>
        <w:t xml:space="preserve">Instructions</w:t>
      </w:r>
    </w:p>
    <w:p>
      <w:pPr>
        <w:numPr>
          <w:ilvl w:val="0"/>
          <w:numId w:val="1164"/>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0"/>
          <w:numId w:val="1165"/>
        </w:numPr>
      </w:pPr>
      <w:r>
        <w:t xml:space="preserve">Open the taxonomy-profiling public workflow</w:t>
      </w:r>
      <w:r>
        <w:t xml:space="preserve"> </w:t>
      </w:r>
      <w:hyperlink r:id="rId288">
        <w:r>
          <w:rPr>
            <w:rStyle w:val="Hyperlink"/>
          </w:rPr>
          <w:t xml:space="preserve">https://usegalaxy.org/u/cutsort/w/taxonomy-profiling</w:t>
        </w:r>
      </w:hyperlink>
      <w:r>
        <w:t xml:space="preserve">.</w:t>
      </w:r>
    </w:p>
    <w:p>
      <w:pPr>
        <w:numPr>
          <w:ilvl w:val="0"/>
          <w:numId w:val="1165"/>
        </w:numPr>
      </w:pPr>
      <w:r>
        <w:t xml:space="preserve">Click on Run.</w:t>
      </w:r>
    </w:p>
    <w:p>
      <w:pPr>
        <w:numPr>
          <w:ilvl w:val="0"/>
          <w:numId w:val="1165"/>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5"/>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65"/>
        </w:numPr>
      </w:pPr>
      <w:r>
        <w:t xml:space="preserve">Click</w:t>
      </w:r>
      <w:r>
        <w:t xml:space="preserve"> </w:t>
      </w:r>
      <w:r>
        <w:rPr>
          <w:bCs/>
          <w:b/>
        </w:rPr>
        <w:t xml:space="preserve">Run Workflow</w:t>
      </w:r>
      <w:r>
        <w:t xml:space="preserve">.</w:t>
      </w:r>
    </w:p>
    <w:p>
      <w:pPr>
        <w:numPr>
          <w:ilvl w:val="0"/>
          <w:numId w:val="1165"/>
        </w:numPr>
      </w:pPr>
      <w:r>
        <w:t xml:space="preserve">Wait ~30 minutes as the Kraken 2, KrakenTools, and Krona jobs are scheduled, run, and completed.</w:t>
      </w:r>
    </w:p>
    <w:p>
      <w:pPr>
        <w:numPr>
          <w:ilvl w:val="0"/>
          <w:numId w:val="1166"/>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0"/>
          <w:numId w:val="1167"/>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7"/>
        </w:numPr>
      </w:pPr>
      <w:r>
        <w:t xml:space="preserve">Change the extension of your taxonomy file from .tabular to .tsv</w:t>
      </w:r>
      <w:r>
        <w:t xml:space="preserve">.</w:t>
      </w:r>
    </w:p>
    <w:p>
      <w:pPr>
        <w:numPr>
          <w:ilvl w:val="0"/>
          <w:numId w:val="1167"/>
        </w:numPr>
      </w:pPr>
      <w:r>
        <w:t xml:space="preserve">Upload your taxonomy .tsv file to Google Drive and open it with Google Sheets.</w:t>
      </w:r>
    </w:p>
    <w:p>
      <w:pPr>
        <w:numPr>
          <w:ilvl w:val="0"/>
          <w:numId w:val="1167"/>
        </w:numPr>
      </w:pPr>
      <w:r>
        <w:t xml:space="preserve">Create a header row and enter the following column information.</w:t>
      </w:r>
    </w:p>
    <w:p>
      <w:pPr>
        <w:numPr>
          <w:ilvl w:val="0"/>
          <w:numId w:val="1168"/>
        </w:numPr>
        <w:pStyle w:val="Compact"/>
      </w:pPr>
      <w:r>
        <w:t xml:space="preserve">Col A = Counts.</w:t>
      </w:r>
    </w:p>
    <w:p>
      <w:pPr>
        <w:numPr>
          <w:ilvl w:val="0"/>
          <w:numId w:val="1168"/>
        </w:numPr>
        <w:pStyle w:val="Compact"/>
      </w:pPr>
      <w:r>
        <w:t xml:space="preserve">Cols B-H correspond to taxonomic ranks k(Kingdom), p(Phylum), c(Class), o(Order), f(Family), g(Genus) and s(Species).</w:t>
      </w:r>
    </w:p>
    <w:p>
      <w:pPr>
        <w:numPr>
          <w:ilvl w:val="0"/>
          <w:numId w:val="1168"/>
        </w:numPr>
        <w:pStyle w:val="Compact"/>
      </w:pPr>
      <w:r>
        <w:t xml:space="preserve">Each row corresponds to a different taxa.</w:t>
      </w:r>
    </w:p>
    <w:p>
      <w:pPr>
        <w:numPr>
          <w:ilvl w:val="0"/>
          <w:numId w:val="1169"/>
        </w:numPr>
        <w:pStyle w:val="Compact"/>
      </w:pPr>
      <w:r>
        <w:t xml:space="preserve">Evaluate what proportion of data was taxonomically classified.</w:t>
      </w:r>
    </w:p>
    <w:p>
      <w:pPr>
        <w:numPr>
          <w:ilvl w:val="0"/>
          <w:numId w:val="1170"/>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0"/>
        </w:numPr>
        <w:pStyle w:val="Compact"/>
      </w:pPr>
      <w:r>
        <w:t xml:space="preserve">In e.g. cell A2, calculate the sum of all reads observed in the soil sample.</w:t>
      </w:r>
    </w:p>
    <w:bookmarkEnd w:id="326"/>
    <w:bookmarkStart w:id="327" w:name="questions-23"/>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1"/>
        </w:numPr>
      </w:pPr>
      <w:r>
        <w:t xml:space="preserve">Select columns B through I.</w:t>
      </w:r>
    </w:p>
    <w:p>
      <w:pPr>
        <w:numPr>
          <w:ilvl w:val="0"/>
          <w:numId w:val="1171"/>
        </w:numPr>
      </w:pPr>
      <w:r>
        <w:t xml:space="preserve">In the Data menu, select</w:t>
      </w:r>
      <w:r>
        <w:t xml:space="preserve"> </w:t>
      </w:r>
      <w:r>
        <w:t xml:space="preserve">“</w:t>
      </w:r>
      <w:r>
        <w:t xml:space="preserve">Sort range by column B (Z to A)</w:t>
      </w:r>
      <w:r>
        <w:t xml:space="preserve">”</w:t>
      </w:r>
      <w:r>
        <w:t xml:space="preserve">.</w:t>
      </w:r>
    </w:p>
    <w:p>
      <w:pPr>
        <w:numPr>
          <w:ilvl w:val="0"/>
          <w:numId w:val="1171"/>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1"/>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27"/>
    <w:bookmarkStart w:id="328" w:name="X90dc93a37d56cfcd11c2d0f65495850fd3f521a"/>
    <w:p>
      <w:pPr>
        <w:pStyle w:val="Heading4"/>
      </w:pPr>
      <w:r>
        <w:rPr>
          <w:rStyle w:val="SectionNumber"/>
        </w:rPr>
        <w:t xml:space="preserve">4.5.5.4</w:t>
      </w:r>
      <w:r>
        <w:tab/>
      </w:r>
      <w:r>
        <w:t xml:space="preserve">Activity 2 - Part II - Analyze Kraken 2 results</w:t>
      </w:r>
    </w:p>
    <w:bookmarkEnd w:id="328"/>
    <w:bookmarkStart w:id="329" w:name="instructions-32"/>
    <w:p>
      <w:pPr>
        <w:pStyle w:val="Heading4"/>
      </w:pPr>
      <w:r>
        <w:rPr>
          <w:rStyle w:val="SectionNumber"/>
        </w:rPr>
        <w:t xml:space="preserve">4.5.5.5</w:t>
      </w:r>
      <w:r>
        <w:tab/>
      </w:r>
      <w:r>
        <w:t xml:space="preserve">Instructions</w:t>
      </w:r>
    </w:p>
    <w:p>
      <w:pPr>
        <w:numPr>
          <w:ilvl w:val="0"/>
          <w:numId w:val="1172"/>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3"/>
        </w:numPr>
        <w:pStyle w:val="Compact"/>
      </w:pPr>
      <w:r>
        <w:t xml:space="preserve">Column 1: Percentage (%) of a given taxon</w:t>
      </w:r>
    </w:p>
    <w:p>
      <w:pPr>
        <w:numPr>
          <w:ilvl w:val="0"/>
          <w:numId w:val="1173"/>
        </w:numPr>
        <w:pStyle w:val="Compact"/>
      </w:pPr>
      <w:r>
        <w:t xml:space="preserve">Column 2: # of reads per given taxon</w:t>
      </w:r>
    </w:p>
    <w:p>
      <w:pPr>
        <w:numPr>
          <w:ilvl w:val="0"/>
          <w:numId w:val="1173"/>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3"/>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29"/>
    <w:bookmarkStart w:id="330" w:name="questions-24"/>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30"/>
    <w:bookmarkStart w:id="331" w:name="activity-2---part-iii---krona-pie-chart"/>
    <w:p>
      <w:pPr>
        <w:pStyle w:val="Heading4"/>
      </w:pPr>
      <w:r>
        <w:rPr>
          <w:rStyle w:val="SectionNumber"/>
        </w:rPr>
        <w:t xml:space="preserve">4.5.5.7</w:t>
      </w:r>
      <w:r>
        <w:tab/>
      </w:r>
      <w:r>
        <w:t xml:space="preserve">Activity 2 - Part III - Krona Pie Chart</w:t>
      </w:r>
    </w:p>
    <w:bookmarkEnd w:id="331"/>
    <w:bookmarkStart w:id="332" w:name="instructions-33"/>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4"/>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74"/>
        </w:numPr>
        <w:pStyle w:val="Compact"/>
      </w:pPr>
      <w:r>
        <w:t xml:space="preserve">Double click on Bacteria kingdom (k_Bacteria) to explore further.</w:t>
      </w:r>
    </w:p>
    <w:p>
      <w:pPr>
        <w:numPr>
          <w:ilvl w:val="0"/>
          <w:numId w:val="1174"/>
        </w:numPr>
        <w:pStyle w:val="Compact"/>
      </w:pPr>
      <w:r>
        <w:t xml:space="preserve">Answer questions below</w:t>
      </w:r>
    </w:p>
    <w:bookmarkEnd w:id="332"/>
    <w:bookmarkStart w:id="333" w:name="questions-25"/>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02">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33"/>
    <w:bookmarkEnd w:id="334"/>
    <w:bookmarkStart w:id="335" w:name="grading-criteria-8"/>
    <w:p>
      <w:pPr>
        <w:pStyle w:val="Heading3"/>
      </w:pPr>
      <w:r>
        <w:rPr>
          <w:rStyle w:val="SectionNumber"/>
        </w:rPr>
        <w:t xml:space="preserve">4.5.6</w:t>
      </w:r>
      <w:r>
        <w:tab/>
      </w:r>
      <w:r>
        <w:t xml:space="preserve">Grading Criteria</w:t>
      </w:r>
    </w:p>
    <w:p>
      <w:pPr>
        <w:numPr>
          <w:ilvl w:val="0"/>
          <w:numId w:val="1175"/>
        </w:numPr>
        <w:pStyle w:val="Compact"/>
      </w:pPr>
      <w:r>
        <w:t xml:space="preserve">Download as Microsoft Word (.docx) and upload on Canvas</w:t>
      </w:r>
      <w:r>
        <w:t xml:space="preserve">.</w:t>
      </w:r>
    </w:p>
    <w:bookmarkEnd w:id="335"/>
    <w:bookmarkStart w:id="336"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76"/>
        </w:numPr>
        <w:pStyle w:val="Compact"/>
      </w:pPr>
      <w:r>
        <w:t xml:space="preserve">Google Doc</w:t>
      </w:r>
    </w:p>
    <w:p>
      <w:pPr>
        <w:numPr>
          <w:ilvl w:val="0"/>
          <w:numId w:val="1176"/>
        </w:numPr>
        <w:pStyle w:val="Compact"/>
      </w:pPr>
      <w:r>
        <w:t xml:space="preserve">Species composition in the Gut Microbiome Standard dataset:</w:t>
      </w:r>
      <w:r>
        <w:t xml:space="preserve"> </w:t>
      </w:r>
      <w:hyperlink r:id="rId302">
        <w:r>
          <w:rPr>
            <w:rStyle w:val="Hyperlink"/>
          </w:rPr>
          <w:t xml:space="preserve">ZymoBIOMICS® Gut Microbiome Standard</w:t>
        </w:r>
      </w:hyperlink>
    </w:p>
    <w:p>
      <w:pPr>
        <w:pStyle w:val="FirstParagraph"/>
      </w:pPr>
      <w:r>
        <w:rPr>
          <w:bCs/>
          <w:b/>
        </w:rPr>
        <w:t xml:space="preserve">Contributions and Affiliations</w:t>
      </w:r>
    </w:p>
    <w:p>
      <w:pPr>
        <w:numPr>
          <w:ilvl w:val="0"/>
          <w:numId w:val="1177"/>
        </w:numPr>
        <w:pStyle w:val="Compact"/>
      </w:pPr>
      <w:r>
        <w:t xml:space="preserve">Valeriya Gaysinskaya, Johns Hopkins University</w:t>
      </w:r>
    </w:p>
    <w:p>
      <w:pPr>
        <w:numPr>
          <w:ilvl w:val="0"/>
          <w:numId w:val="1177"/>
        </w:numPr>
        <w:pStyle w:val="Compact"/>
      </w:pPr>
      <w:r>
        <w:t xml:space="preserve">Frederick Tan, Johns Hopkins University</w:t>
      </w:r>
    </w:p>
    <w:p>
      <w:pPr>
        <w:pStyle w:val="FirstParagraph"/>
      </w:pPr>
      <w:r>
        <w:t xml:space="preserve">Last Revised: May 2025</w:t>
      </w:r>
    </w:p>
    <w:bookmarkEnd w:id="336"/>
    <w:bookmarkEnd w:id="337"/>
    <w:bookmarkStart w:id="342" w:name="presentation---taxonomy-profiling"/>
    <w:p>
      <w:pPr>
        <w:pStyle w:val="Heading2"/>
      </w:pPr>
      <w:r>
        <w:rPr>
          <w:rStyle w:val="SectionNumber"/>
        </w:rPr>
        <w:t xml:space="preserve">4.6</w:t>
      </w:r>
      <w:r>
        <w:tab/>
      </w:r>
      <w:r>
        <w:t xml:space="preserve">Presentation - Taxonomy Profiling</w:t>
      </w:r>
    </w:p>
    <w:bookmarkStart w:id="338" w:name="activity-7"/>
    <w:p>
      <w:pPr>
        <w:pStyle w:val="Heading3"/>
      </w:pPr>
      <w:r>
        <w:rPr>
          <w:rStyle w:val="SectionNumber"/>
        </w:rPr>
        <w:t xml:space="preserve">4.6.1</w:t>
      </w:r>
      <w:r>
        <w:tab/>
      </w:r>
      <w:r>
        <w:t xml:space="preserve">Activity</w:t>
      </w:r>
    </w:p>
    <w:p>
      <w:pPr>
        <w:pStyle w:val="FirstParagraph"/>
      </w:pPr>
      <w:r>
        <w:rPr>
          <w:iCs/>
          <w:i/>
        </w:rPr>
        <w:t xml:space="preserve">Estimated time: 25 min</w:t>
      </w:r>
    </w:p>
    <w:bookmarkEnd w:id="338"/>
    <w:bookmarkStart w:id="340" w:name="instructions-34"/>
    <w:p>
      <w:pPr>
        <w:pStyle w:val="Heading3"/>
      </w:pPr>
      <w:r>
        <w:rPr>
          <w:rStyle w:val="SectionNumber"/>
        </w:rPr>
        <w:t xml:space="preserve">4.6.2</w:t>
      </w:r>
      <w:r>
        <w:tab/>
      </w:r>
      <w:r>
        <w:t xml:space="preserve">Instructions</w:t>
      </w:r>
    </w:p>
    <w:p>
      <w:pPr>
        <w:numPr>
          <w:ilvl w:val="0"/>
          <w:numId w:val="1178"/>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39">
        <w:r>
          <w:rPr>
            <w:rStyle w:val="Hyperlink"/>
          </w:rPr>
          <w:t xml:space="preserve">https://docs.google.com/presentation/d/1qsGKQ3M-etSpH1JFN270YfYgtYKxCsE-ou2B7gw25Gc/edit?usp=sharing</w:t>
        </w:r>
      </w:hyperlink>
    </w:p>
    <w:p>
      <w:pPr>
        <w:numPr>
          <w:ilvl w:val="0"/>
          <w:numId w:val="1178"/>
        </w:numPr>
      </w:pPr>
      <w:r>
        <w:t xml:space="preserve">Create at least two slides (feel free to make more!) to present your findings e.g.</w:t>
      </w:r>
    </w:p>
    <w:p>
      <w:pPr>
        <w:numPr>
          <w:ilvl w:val="0"/>
          <w:numId w:val="1179"/>
        </w:numPr>
        <w:pStyle w:val="Compact"/>
      </w:pPr>
      <w:r>
        <w:t xml:space="preserve">Describe the sample, drawing inspiration from Fig 2 (taxonomic distribution) and Fig 3a (read abundance) in the Xue et al 2023 ballast water study</w:t>
      </w:r>
    </w:p>
    <w:p>
      <w:pPr>
        <w:numPr>
          <w:ilvl w:val="0"/>
          <w:numId w:val="1179"/>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0"/>
        </w:numPr>
        <w:pStyle w:val="Compact"/>
      </w:pPr>
      <w:r>
        <w:t xml:space="preserve">Iterate your slides being sure to:</w:t>
      </w:r>
    </w:p>
    <w:p>
      <w:pPr>
        <w:numPr>
          <w:ilvl w:val="0"/>
          <w:numId w:val="1181"/>
        </w:numPr>
        <w:pStyle w:val="Compact"/>
      </w:pPr>
      <w:r>
        <w:t xml:space="preserve">Add bullet points on key details you understand (Notice) and questions you have (Wonder)</w:t>
      </w:r>
    </w:p>
    <w:p>
      <w:pPr>
        <w:numPr>
          <w:ilvl w:val="0"/>
          <w:numId w:val="1181"/>
        </w:numPr>
        <w:pStyle w:val="Compact"/>
      </w:pPr>
      <w:r>
        <w:t xml:space="preserve">Include one or more plots or images that support your points</w:t>
      </w:r>
    </w:p>
    <w:p>
      <w:pPr>
        <w:numPr>
          <w:ilvl w:val="0"/>
          <w:numId w:val="1181"/>
        </w:numPr>
        <w:pStyle w:val="Compact"/>
      </w:pPr>
      <w:r>
        <w:t xml:space="preserve">Create slide titles that summarize your main takeaway</w:t>
      </w:r>
    </w:p>
    <w:p>
      <w:pPr>
        <w:numPr>
          <w:ilvl w:val="0"/>
          <w:numId w:val="1182"/>
        </w:numPr>
        <w:pStyle w:val="Compact"/>
      </w:pPr>
      <w:r>
        <w:t xml:space="preserve">Present at next class (5 min each group)</w:t>
      </w:r>
    </w:p>
    <w:bookmarkEnd w:id="340"/>
    <w:bookmarkStart w:id="341"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3"/>
        </w:numPr>
        <w:pStyle w:val="Compact"/>
      </w:pPr>
      <w:r>
        <w:t xml:space="preserve">Valeriya Gaysinskaya, Johns Hopkins University</w:t>
      </w:r>
    </w:p>
    <w:p>
      <w:pPr>
        <w:numPr>
          <w:ilvl w:val="0"/>
          <w:numId w:val="1183"/>
        </w:numPr>
        <w:pStyle w:val="Compact"/>
      </w:pPr>
      <w:r>
        <w:t xml:space="preserve">Frederick Tan, Johns Hopkins University</w:t>
      </w:r>
    </w:p>
    <w:p>
      <w:pPr>
        <w:pStyle w:val="FirstParagraph"/>
      </w:pPr>
      <w:r>
        <w:t xml:space="preserve">Last Revised: February 2025</w:t>
      </w:r>
    </w:p>
    <w:bookmarkEnd w:id="341"/>
    <w:bookmarkEnd w:id="342"/>
    <w:bookmarkEnd w:id="343"/>
    <w:bookmarkStart w:id="426" w:name="finding-amrs"/>
    <w:p>
      <w:pPr>
        <w:pStyle w:val="Heading1"/>
      </w:pPr>
      <w:r>
        <w:rPr>
          <w:rStyle w:val="SectionNumber"/>
        </w:rPr>
        <w:t xml:space="preserve">5</w:t>
      </w:r>
      <w:r>
        <w:tab/>
      </w:r>
      <w:r>
        <w:t xml:space="preserve">Finding AMRs</w:t>
      </w:r>
    </w:p>
    <w:p>
      <w:pPr>
        <w:pStyle w:val="FirstParagraph"/>
      </w:pPr>
      <w:hyperlink r:id="rId344">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45">
        <w:r>
          <w:rPr>
            <w:rStyle w:val="Hyperlink"/>
          </w:rPr>
          <w:t xml:space="preserve">NCBI Pathogen Detection Reference Gene Catalog</w:t>
        </w:r>
      </w:hyperlink>
      <w:r>
        <w:t xml:space="preserve"> </w:t>
      </w:r>
      <w:r>
        <w:t xml:space="preserve">and the</w:t>
      </w:r>
      <w:r>
        <w:t xml:space="preserve"> </w:t>
      </w:r>
      <w:hyperlink r:id="rId346">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48" name="Picture"/>
            <a:graphic>
              <a:graphicData uri="http://schemas.openxmlformats.org/drawingml/2006/picture">
                <pic:pic>
                  <pic:nvPicPr>
                    <pic:cNvPr descr="finding-AMRs_files/figure-docx//1hYKF7Ss3vJ8rrUIH7ByNh1BUlRa2fhsJhq8MXzEowCc_g344ad28629a_0_440.png" id="349" name="Picture"/>
                    <pic:cNvPicPr>
                      <a:picLocks noChangeArrowheads="1" noChangeAspect="1"/>
                    </pic:cNvPicPr>
                  </pic:nvPicPr>
                  <pic:blipFill>
                    <a:blip r:embed="rId3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50">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51">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53" name="Picture"/>
            <a:graphic>
              <a:graphicData uri="http://schemas.openxmlformats.org/drawingml/2006/picture">
                <pic:pic>
                  <pic:nvPicPr>
                    <pic:cNvPr descr="finding-AMRs_files/figure-docx//1hYKF7Ss3vJ8rrUIH7ByNh1BUlRa2fhsJhq8MXzEowCc_g344ad28629a_0_345.png" id="354" name="Picture"/>
                    <pic:cNvPicPr>
                      <a:picLocks noChangeArrowheads="1" noChangeAspect="1"/>
                    </pic:cNvPicPr>
                  </pic:nvPicPr>
                  <pic:blipFill>
                    <a:blip r:embed="rId352"/>
                    <a:stretch>
                      <a:fillRect/>
                    </a:stretch>
                  </pic:blipFill>
                  <pic:spPr bwMode="auto">
                    <a:xfrm>
                      <a:off x="0" y="0"/>
                      <a:ext cx="5334000" cy="3000375"/>
                    </a:xfrm>
                    <a:prstGeom prst="rect">
                      <a:avLst/>
                    </a:prstGeom>
                    <a:noFill/>
                    <a:ln w="9525">
                      <a:noFill/>
                      <a:headEnd/>
                      <a:tailEnd/>
                    </a:ln>
                  </pic:spPr>
                </pic:pic>
              </a:graphicData>
            </a:graphic>
          </wp:inline>
        </w:drawing>
      </w:r>
    </w:p>
    <w:bookmarkStart w:id="359"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56" name="Picture"/>
            <a:graphic>
              <a:graphicData uri="http://schemas.openxmlformats.org/drawingml/2006/picture">
                <pic:pic>
                  <pic:nvPicPr>
                    <pic:cNvPr descr="finding-AMRs_files/figure-docx//165OHha9IYOctuyzg1CG0LwGxNnbC85JyJfMZT6xnYHw_g35f391192_00.png" id="357" name="Picture"/>
                    <pic:cNvPicPr>
                      <a:picLocks noChangeArrowheads="1" noChangeAspect="1"/>
                    </pic:cNvPicPr>
                  </pic:nvPicPr>
                  <pic:blipFill>
                    <a:blip r:embed="rId3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58">
        <w:r>
          <w:rPr>
            <w:rStyle w:val="Hyperlink"/>
          </w:rPr>
          <w:t xml:space="preserve">Slides: Finding AMRs</w:t>
        </w:r>
      </w:hyperlink>
    </w:p>
    <w:bookmarkEnd w:id="359"/>
    <w:bookmarkStart w:id="391" w:name="prelab---finding-amrs"/>
    <w:p>
      <w:pPr>
        <w:pStyle w:val="Heading2"/>
      </w:pPr>
      <w:r>
        <w:rPr>
          <w:rStyle w:val="SectionNumber"/>
        </w:rPr>
        <w:t xml:space="preserve">5.2</w:t>
      </w:r>
      <w:r>
        <w:tab/>
      </w:r>
      <w:r>
        <w:t xml:space="preserve">Prelab - Finding AMRs</w:t>
      </w:r>
    </w:p>
    <w:bookmarkStart w:id="360" w:name="purpose-9"/>
    <w:p>
      <w:pPr>
        <w:pStyle w:val="Heading3"/>
      </w:pPr>
      <w:r>
        <w:rPr>
          <w:rStyle w:val="SectionNumber"/>
        </w:rPr>
        <w:t xml:space="preserve">5.2.1</w:t>
      </w:r>
      <w:r>
        <w:tab/>
      </w:r>
      <w:r>
        <w:t xml:space="preserve">Purpose</w:t>
      </w:r>
    </w:p>
    <w:p>
      <w:pPr>
        <w:pStyle w:val="FirstParagraph"/>
      </w:pPr>
      <w:r>
        <w:t xml:space="preserve">To use a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60"/>
    <w:bookmarkStart w:id="361"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184"/>
        </w:numPr>
        <w:pStyle w:val="Compact"/>
      </w:pPr>
      <w:r>
        <w:t xml:space="preserve">Perform</w:t>
      </w:r>
      <w:r>
        <w:t xml:space="preserve"> </w:t>
      </w:r>
      <w:r>
        <w:rPr>
          <w:iCs/>
          <w:i/>
        </w:rPr>
        <w:t xml:space="preserve">de novo</w:t>
      </w:r>
      <w:r>
        <w:t xml:space="preserve"> </w:t>
      </w:r>
      <w:r>
        <w:t xml:space="preserve">genome assembly of long reads into</w:t>
      </w:r>
      <w:r>
        <w:t xml:space="preserve"> </w:t>
      </w:r>
      <w:r>
        <w:t xml:space="preserve">‘</w:t>
      </w:r>
      <w:r>
        <w:t xml:space="preserve">contigs</w:t>
      </w:r>
      <w:r>
        <w:t xml:space="preserve">’</w:t>
      </w:r>
      <w:r>
        <w:t xml:space="preserve">, using the</w:t>
      </w:r>
      <w:r>
        <w:t xml:space="preserve"> </w:t>
      </w:r>
      <w:r>
        <w:rPr>
          <w:rStyle w:val="VerbatimChar"/>
        </w:rPr>
        <w:t xml:space="preserve">Flye</w:t>
      </w:r>
      <w:r>
        <w:t xml:space="preserve"> </w:t>
      </w:r>
      <w:r>
        <w:t xml:space="preserve">tool.</w:t>
      </w:r>
    </w:p>
    <w:p>
      <w:pPr>
        <w:numPr>
          <w:ilvl w:val="0"/>
          <w:numId w:val="1184"/>
        </w:numPr>
        <w:pStyle w:val="Compact"/>
      </w:pPr>
      <w:r>
        <w:t xml:space="preserve">Visualize contigs with the</w:t>
      </w:r>
      <w:r>
        <w:t xml:space="preserve"> </w:t>
      </w:r>
      <w:r>
        <w:rPr>
          <w:rStyle w:val="VerbatimChar"/>
        </w:rPr>
        <w:t xml:space="preserve">Bandage Image</w:t>
      </w:r>
      <w:r>
        <w:t xml:space="preserve"> </w:t>
      </w:r>
      <w:r>
        <w:t xml:space="preserve">tool.</w:t>
      </w:r>
    </w:p>
    <w:p>
      <w:pPr>
        <w:numPr>
          <w:ilvl w:val="0"/>
          <w:numId w:val="1184"/>
        </w:numPr>
        <w:pStyle w:val="Compact"/>
      </w:pPr>
      <w:r>
        <w:t xml:space="preserve">Identify AMRs in the contig assemblies using the</w:t>
      </w:r>
      <w:r>
        <w:t xml:space="preserve"> </w:t>
      </w:r>
      <w:r>
        <w:rPr>
          <w:rStyle w:val="VerbatimChar"/>
        </w:rPr>
        <w:t xml:space="preserve">ABRicate</w:t>
      </w:r>
      <w:r>
        <w:t xml:space="preserve"> </w:t>
      </w:r>
      <w:r>
        <w:t xml:space="preserve">tool.</w:t>
      </w:r>
    </w:p>
    <w:bookmarkEnd w:id="361"/>
    <w:bookmarkStart w:id="367"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the DNA sequencing reads. Accurate and continuous genome assembly from sequenced fragments, even very long fragments, is challenging.</w:t>
      </w:r>
      <w:r>
        <w:t xml:space="preserve"> </w:t>
      </w:r>
      <w:r>
        <w:rPr>
          <w:rStyle w:val="VerbatimChar"/>
        </w:rPr>
        <w:t xml:space="preserve">Flye</w:t>
      </w:r>
      <w:r>
        <w:t xml:space="preserve">, is a long-read assembly algorithm that aims to produce highly contiguous genome assemblies and overcome some of the assembly challenges, like repetitive DNA sequences. Using</w:t>
      </w:r>
      <w:r>
        <w:t xml:space="preserve"> </w:t>
      </w:r>
      <w:r>
        <w:rPr>
          <w:rStyle w:val="VerbatimChar"/>
        </w:rPr>
        <w:t xml:space="preserve">Flye</w:t>
      </w:r>
      <w:r>
        <w:t xml:space="preserve"> </w:t>
      </w:r>
      <w:r>
        <w:t xml:space="preserve">we will aim to reconstruct bacterial genomes and plasmids and enable detection of important genes implicated in anbibiotic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63" name="Picture"/>
            <a:graphic>
              <a:graphicData uri="http://schemas.openxmlformats.org/drawingml/2006/picture">
                <pic:pic>
                  <pic:nvPicPr>
                    <pic:cNvPr descr="finding-AMRs_files/figure-docx//1hYKF7Ss3vJ8rrUIH7ByNh1BUlRa2fhsJhq8MXzEowCc_g344ad28629a_0_459.png" id="364" name="Picture"/>
                    <pic:cNvPicPr>
                      <a:picLocks noChangeArrowheads="1" noChangeAspect="1"/>
                    </pic:cNvPicPr>
                  </pic:nvPicPr>
                  <pic:blipFill>
                    <a:blip r:embed="rId3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65">
        <w:r>
          <w:rPr>
            <w:rStyle w:val="Hyperlink"/>
          </w:rPr>
          <w:t xml:space="preserve">10.1038/nrmicro2312</w:t>
        </w:r>
      </w:hyperlink>
      <w:r>
        <w:t xml:space="preserve"> </w:t>
      </w:r>
      <w:r>
        <w:t xml:space="preserve">and</w:t>
      </w:r>
      <w:r>
        <w:t xml:space="preserve"> </w:t>
      </w:r>
      <w:hyperlink r:id="rId366">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185"/>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67"/>
    <w:bookmarkStart w:id="381"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3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378" w:name="instructions-35"/>
    <w:p>
      <w:pPr>
        <w:pStyle w:val="Heading4"/>
      </w:pPr>
      <w:r>
        <w:rPr>
          <w:rStyle w:val="SectionNumber"/>
        </w:rPr>
        <w:t xml:space="preserve">5.2.4.1</w:t>
      </w:r>
      <w:r>
        <w:tab/>
      </w:r>
      <w:r>
        <w:t xml:space="preserve">Instructions</w:t>
      </w:r>
    </w:p>
    <w:p>
      <w:pPr>
        <w:numPr>
          <w:ilvl w:val="0"/>
          <w:numId w:val="1186"/>
        </w:numPr>
      </w:pPr>
      <w:r>
        <w:t xml:space="preserve">Run Flye assembly tool in Galaxy using</w:t>
      </w:r>
      <w:r>
        <w:t xml:space="preserve"> </w:t>
      </w:r>
      <w:r>
        <w:t xml:space="preserve">Zymo Gut Standard D6331 subset2</w:t>
      </w:r>
      <w:r>
        <w:t xml:space="preserve"> </w:t>
      </w:r>
      <w:r>
        <w:t xml:space="preserve">to assemble gut microbial genomes.</w:t>
      </w:r>
    </w:p>
    <w:p>
      <w:pPr>
        <w:numPr>
          <w:ilvl w:val="1"/>
          <w:numId w:val="1187"/>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r>
        <w:t xml:space="preserve">:</w:t>
      </w:r>
      <w:r>
        <w:t xml:space="preserve"> </w:t>
      </w:r>
      <w:hyperlink r:id="rId368">
        <w:r>
          <w:rPr>
            <w:rStyle w:val="Hyperlink"/>
          </w:rPr>
          <w:t xml:space="preserve">https://usegalaxy.org/u/valerie-g/h/zymo-gut-standard-d6331-subset2</w:t>
        </w:r>
      </w:hyperlink>
      <w:r>
        <w:t xml:space="preserve">.</w:t>
      </w:r>
    </w:p>
    <w:p>
      <w:pPr>
        <w:numPr>
          <w:ilvl w:val="1"/>
          <w:numId w:val="1187"/>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1"/>
          <w:numId w:val="1187"/>
        </w:numPr>
      </w:pPr>
      <w:r>
        <w:t xml:space="preserve">Run</w:t>
      </w:r>
      <w:r>
        <w:t xml:space="preserve"> </w:t>
      </w:r>
      <w:r>
        <w:rPr>
          <w:bCs/>
          <w:b/>
        </w:rPr>
        <w:t xml:space="preserve">Flye</w:t>
      </w:r>
      <w:r>
        <w:t xml:space="preserve"> </w:t>
      </w:r>
      <w:r>
        <w:t xml:space="preserve">tool to assess sequence quality using the following Tool Parameters:</w:t>
      </w:r>
    </w:p>
    <w:p>
      <w:pPr>
        <w:numPr>
          <w:ilvl w:val="2"/>
          <w:numId w:val="1188"/>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2"/>
          <w:numId w:val="1188"/>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2"/>
          <w:numId w:val="1188"/>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188"/>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70" name="Picture"/>
            <a:graphic>
              <a:graphicData uri="http://schemas.openxmlformats.org/drawingml/2006/picture">
                <pic:pic>
                  <pic:nvPicPr>
                    <pic:cNvPr descr="finding-AMRs_files/figure-docx//1hYKF7Ss3vJ8rrUIH7ByNh1BUlRa2fhsJhq8MXzEowCc_g33689793048_0_0.png" id="371" name="Picture"/>
                    <pic:cNvPicPr>
                      <a:picLocks noChangeArrowheads="1" noChangeAspect="1"/>
                    </pic:cNvPicPr>
                  </pic:nvPicPr>
                  <pic:blipFill>
                    <a:blip r:embed="rId3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73" name="Picture"/>
            <a:graphic>
              <a:graphicData uri="http://schemas.openxmlformats.org/drawingml/2006/picture">
                <pic:pic>
                  <pic:nvPicPr>
                    <pic:cNvPr descr="finding-AMRs_files/figure-docx//1hYKF7Ss3vJ8rrUIH7ByNh1BUlRa2fhsJhq8MXzEowCc_g33689793048_0_10.png" id="374" name="Picture"/>
                    <pic:cNvPicPr>
                      <a:picLocks noChangeArrowheads="1" noChangeAspect="1"/>
                    </pic:cNvPicPr>
                  </pic:nvPicPr>
                  <pic:blipFill>
                    <a:blip r:embed="rId3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76" name="Picture"/>
            <a:graphic>
              <a:graphicData uri="http://schemas.openxmlformats.org/drawingml/2006/picture">
                <pic:pic>
                  <pic:nvPicPr>
                    <pic:cNvPr descr="finding-AMRs_files/figure-docx//1hYKF7Ss3vJ8rrUIH7ByNh1BUlRa2fhsJhq8MXzEowCc_g33689793048_0_21.png" id="377" name="Picture"/>
                    <pic:cNvPicPr>
                      <a:picLocks noChangeArrowheads="1" noChangeAspect="1"/>
                    </pic:cNvPicPr>
                  </pic:nvPicPr>
                  <pic:blipFill>
                    <a:blip r:embed="rId375"/>
                    <a:stretch>
                      <a:fillRect/>
                    </a:stretch>
                  </pic:blipFill>
                  <pic:spPr bwMode="auto">
                    <a:xfrm>
                      <a:off x="0" y="0"/>
                      <a:ext cx="5334000" cy="3000375"/>
                    </a:xfrm>
                    <a:prstGeom prst="rect">
                      <a:avLst/>
                    </a:prstGeom>
                    <a:noFill/>
                    <a:ln w="9525">
                      <a:noFill/>
                      <a:headEnd/>
                      <a:tailEnd/>
                    </a:ln>
                  </pic:spPr>
                </pic:pic>
              </a:graphicData>
            </a:graphic>
          </wp:inline>
        </w:drawing>
      </w:r>
    </w:p>
    <w:bookmarkEnd w:id="378"/>
    <w:bookmarkStart w:id="380" w:name="questions-26"/>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79">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380"/>
    <w:bookmarkEnd w:id="381"/>
    <w:bookmarkStart w:id="384"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82" w:name="instructions-36"/>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82"/>
    <w:bookmarkStart w:id="383" w:name="questions-27"/>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83"/>
    <w:bookmarkEnd w:id="384"/>
    <w:bookmarkStart w:id="388"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85" w:name="instructions-37"/>
    <w:p>
      <w:pPr>
        <w:pStyle w:val="Heading4"/>
      </w:pPr>
      <w:r>
        <w:rPr>
          <w:rStyle w:val="SectionNumber"/>
        </w:rPr>
        <w:t xml:space="preserve">5.2.6.1</w:t>
      </w:r>
      <w:r>
        <w:tab/>
      </w:r>
      <w:r>
        <w:t xml:space="preserve">Instructions</w:t>
      </w:r>
    </w:p>
    <w:p>
      <w:pPr>
        <w:numPr>
          <w:ilvl w:val="0"/>
          <w:numId w:val="1189"/>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0"/>
        </w:numPr>
        <w:pStyle w:val="Compact"/>
      </w:pPr>
      <w:r>
        <w:t xml:space="preserve">Under</w:t>
      </w:r>
      <w:r>
        <w:t xml:space="preserve"> </w:t>
      </w:r>
      <w:r>
        <w:rPr>
          <w:bCs/>
          <w:b/>
        </w:rPr>
        <w:t xml:space="preserve">Input Reads</w:t>
      </w:r>
      <w:r>
        <w:t xml:space="preserve">: select your Flye: consensus output in FASTA format</w:t>
      </w:r>
    </w:p>
    <w:p>
      <w:pPr>
        <w:numPr>
          <w:ilvl w:val="0"/>
          <w:numId w:val="1190"/>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1"/>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2"/>
        </w:numPr>
        <w:pStyle w:val="Compact"/>
      </w:pPr>
      <w:r>
        <w:t xml:space="preserve">Answer questions below.</w:t>
      </w:r>
    </w:p>
    <w:bookmarkEnd w:id="385"/>
    <w:bookmarkStart w:id="387" w:name="questions-28"/>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pStyle w:val="BodyText"/>
      </w:pPr>
      <w:r>
        <w:rPr>
          <w:bCs/>
          <w:b/>
        </w:rPr>
        <w:t xml:space="preserve">2. Research an AMR gene.</w:t>
      </w:r>
    </w:p>
    <w:p>
      <w:pPr>
        <w:numPr>
          <w:ilvl w:val="0"/>
          <w:numId w:val="1193"/>
        </w:numPr>
      </w:pPr>
      <w:r>
        <w:t xml:space="preserve">Use any search tools for your research, but we encourage you to use PubMed</w:t>
      </w:r>
      <w:r>
        <w:t xml:space="preserve"> </w:t>
      </w:r>
      <w:hyperlink r:id="rId386">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193"/>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387"/>
    <w:bookmarkEnd w:id="388"/>
    <w:bookmarkStart w:id="389" w:name="grading-criteria-9"/>
    <w:p>
      <w:pPr>
        <w:pStyle w:val="Heading3"/>
      </w:pPr>
      <w:r>
        <w:rPr>
          <w:rStyle w:val="SectionNumber"/>
        </w:rPr>
        <w:t xml:space="preserve">5.2.7</w:t>
      </w:r>
      <w:r>
        <w:tab/>
      </w:r>
      <w:r>
        <w:t xml:space="preserve">Grading Criteria</w:t>
      </w:r>
    </w:p>
    <w:p>
      <w:pPr>
        <w:numPr>
          <w:ilvl w:val="0"/>
          <w:numId w:val="1194"/>
        </w:numPr>
        <w:pStyle w:val="Compact"/>
      </w:pPr>
      <w:r>
        <w:t xml:space="preserve">Download as Microsoft Word (.docx) and upload on Canvas</w:t>
      </w:r>
      <w:r>
        <w:t xml:space="preserve">.</w:t>
      </w:r>
    </w:p>
    <w:bookmarkEnd w:id="389"/>
    <w:bookmarkStart w:id="390"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195"/>
        </w:numPr>
        <w:pStyle w:val="Compact"/>
      </w:pPr>
      <w:r>
        <w:t xml:space="preserve">Google Doc</w:t>
      </w:r>
    </w:p>
    <w:p>
      <w:pPr>
        <w:pStyle w:val="FirstParagraph"/>
      </w:pPr>
      <w:r>
        <w:rPr>
          <w:bCs/>
          <w:b/>
        </w:rPr>
        <w:t xml:space="preserve">Contributions and Affiliations</w:t>
      </w:r>
    </w:p>
    <w:p>
      <w:pPr>
        <w:numPr>
          <w:ilvl w:val="0"/>
          <w:numId w:val="1196"/>
        </w:numPr>
        <w:pStyle w:val="Compact"/>
      </w:pPr>
      <w:r>
        <w:t xml:space="preserve">Valeriya Gaysinskaya, Johns Hopkins University</w:t>
      </w:r>
    </w:p>
    <w:p>
      <w:pPr>
        <w:numPr>
          <w:ilvl w:val="0"/>
          <w:numId w:val="1196"/>
        </w:numPr>
        <w:pStyle w:val="Compact"/>
      </w:pPr>
      <w:r>
        <w:t xml:space="preserve">Frederick Tan, Johns Hopkins University</w:t>
      </w:r>
    </w:p>
    <w:p>
      <w:pPr>
        <w:pStyle w:val="FirstParagraph"/>
      </w:pPr>
      <w:r>
        <w:t xml:space="preserve">Last Revised: May 2025</w:t>
      </w:r>
    </w:p>
    <w:bookmarkEnd w:id="390"/>
    <w:bookmarkEnd w:id="391"/>
    <w:bookmarkStart w:id="395" w:name="discussion---finding-amrs"/>
    <w:p>
      <w:pPr>
        <w:pStyle w:val="Heading2"/>
      </w:pPr>
      <w:r>
        <w:rPr>
          <w:rStyle w:val="SectionNumber"/>
        </w:rPr>
        <w:t xml:space="preserve">5.3</w:t>
      </w:r>
      <w:r>
        <w:tab/>
      </w:r>
      <w:r>
        <w:t xml:space="preserve">Discussion - Finding AMRs</w:t>
      </w:r>
    </w:p>
    <w:bookmarkStart w:id="394" w:name="activity-8"/>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93" w:name="instructions-38"/>
    <w:p>
      <w:pPr>
        <w:pStyle w:val="Heading4"/>
      </w:pPr>
      <w:r>
        <w:rPr>
          <w:rStyle w:val="SectionNumber"/>
        </w:rPr>
        <w:t xml:space="preserve">5.3.1.1</w:t>
      </w:r>
      <w:r>
        <w:tab/>
      </w:r>
      <w:r>
        <w:t xml:space="preserve">Instructions</w:t>
      </w:r>
    </w:p>
    <w:p>
      <w:pPr>
        <w:numPr>
          <w:ilvl w:val="0"/>
          <w:numId w:val="1197"/>
        </w:numPr>
        <w:pStyle w:val="Compact"/>
      </w:pPr>
      <w:r>
        <w:t xml:space="preserve">Form new groups of four</w:t>
      </w:r>
    </w:p>
    <w:p>
      <w:pPr>
        <w:numPr>
          <w:ilvl w:val="0"/>
          <w:numId w:val="1198"/>
        </w:numPr>
        <w:pStyle w:val="Compact"/>
      </w:pPr>
      <w:hyperlink r:id="rId112">
        <w:r>
          <w:rPr>
            <w:rStyle w:val="Hyperlink"/>
          </w:rPr>
          <w:t xml:space="preserve">https://docs.google.com/spreadsheets/d/11eoJgm9mehxGWWzh8IZYDCDmnCmSyshopPYHewvpC8c/edit?usp=sharing</w:t>
        </w:r>
      </w:hyperlink>
    </w:p>
    <w:p>
      <w:pPr>
        <w:numPr>
          <w:ilvl w:val="0"/>
          <w:numId w:val="1199"/>
        </w:numPr>
      </w:pPr>
      <w:r>
        <w:t xml:space="preserve">Gather into groups (10 min)</w:t>
      </w:r>
    </w:p>
    <w:p>
      <w:pPr>
        <w:numPr>
          <w:ilvl w:val="1"/>
          <w:numId w:val="1200"/>
        </w:numPr>
      </w:pPr>
      <w:r>
        <w:t xml:space="preserve">Discuss – Each group member briefly describes their answers to prelab assignment</w:t>
      </w:r>
    </w:p>
    <w:p>
      <w:pPr>
        <w:numPr>
          <w:ilvl w:val="1"/>
          <w:numId w:val="1200"/>
        </w:numPr>
      </w:pPr>
      <w:r>
        <w:t xml:space="preserve">Summarize – Identify best answer and add it to slidedeck</w:t>
      </w:r>
    </w:p>
    <w:p>
      <w:pPr>
        <w:numPr>
          <w:ilvl w:val="0"/>
          <w:numId w:val="1201"/>
        </w:numPr>
        <w:pStyle w:val="Compact"/>
      </w:pPr>
      <w:hyperlink r:id="rId392">
        <w:r>
          <w:rPr>
            <w:rStyle w:val="Hyperlink"/>
          </w:rPr>
          <w:t xml:space="preserve">https://docs.google.com/presentation/d/1ZC8yjuk8V5pt3yh1p4_jkhTw0Pu4mHViAmNF-UPWAHs/edit?usp=sharing</w:t>
        </w:r>
      </w:hyperlink>
    </w:p>
    <w:p>
      <w:pPr>
        <w:numPr>
          <w:ilvl w:val="0"/>
          <w:numId w:val="1202"/>
        </w:numPr>
        <w:pStyle w:val="Compact"/>
      </w:pPr>
      <w:r>
        <w:t xml:space="preserve">Share your group discussion (2 min each group)</w:t>
      </w:r>
    </w:p>
    <w:bookmarkEnd w:id="393"/>
    <w:bookmarkEnd w:id="394"/>
    <w:bookmarkEnd w:id="395"/>
    <w:bookmarkStart w:id="420" w:name="project---finding-amrs"/>
    <w:p>
      <w:pPr>
        <w:pStyle w:val="Heading2"/>
      </w:pPr>
      <w:r>
        <w:rPr>
          <w:rStyle w:val="SectionNumber"/>
        </w:rPr>
        <w:t xml:space="preserve">5.4</w:t>
      </w:r>
      <w:r>
        <w:tab/>
      </w:r>
      <w:r>
        <w:t xml:space="preserve">Project - Finding AMRs</w:t>
      </w:r>
    </w:p>
    <w:bookmarkStart w:id="396"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96"/>
    <w:bookmarkStart w:id="397"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03"/>
        </w:numPr>
        <w:pStyle w:val="Compact"/>
      </w:pPr>
      <w:r>
        <w:t xml:space="preserve">Perform de novo genome assembly of long reads into</w:t>
      </w:r>
      <w:r>
        <w:t xml:space="preserve"> </w:t>
      </w:r>
      <w:r>
        <w:t xml:space="preserve">‘</w:t>
      </w:r>
      <w:r>
        <w:t xml:space="preserve">contigs</w:t>
      </w:r>
      <w:r>
        <w:t xml:space="preserve">’</w:t>
      </w:r>
      <w:r>
        <w:t xml:space="preserve"> </w:t>
      </w:r>
      <w:r>
        <w:t xml:space="preserve">useing</w:t>
      </w:r>
      <w:r>
        <w:t xml:space="preserve"> </w:t>
      </w:r>
      <w:r>
        <w:rPr>
          <w:bCs/>
          <w:b/>
        </w:rPr>
        <w:t xml:space="preserve">Flye</w:t>
      </w:r>
      <w:r>
        <w:t xml:space="preserve"> </w:t>
      </w:r>
      <w:r>
        <w:t xml:space="preserve">tool</w:t>
      </w:r>
    </w:p>
    <w:p>
      <w:pPr>
        <w:numPr>
          <w:ilvl w:val="0"/>
          <w:numId w:val="1203"/>
        </w:numPr>
        <w:pStyle w:val="Compact"/>
      </w:pPr>
      <w:r>
        <w:t xml:space="preserve">Visualize the contigs with</w:t>
      </w:r>
      <w:r>
        <w:t xml:space="preserve"> </w:t>
      </w:r>
      <w:r>
        <w:rPr>
          <w:bCs/>
          <w:b/>
        </w:rPr>
        <w:t xml:space="preserve">Bandage</w:t>
      </w:r>
      <w:r>
        <w:t xml:space="preserve"> </w:t>
      </w:r>
      <w:r>
        <w:t xml:space="preserve">tool</w:t>
      </w:r>
    </w:p>
    <w:p>
      <w:pPr>
        <w:numPr>
          <w:ilvl w:val="0"/>
          <w:numId w:val="1203"/>
        </w:numPr>
        <w:pStyle w:val="Compact"/>
      </w:pPr>
      <w:r>
        <w:t xml:space="preserve">Find AMRs in contig assemblies using</w:t>
      </w:r>
      <w:r>
        <w:t xml:space="preserve"> </w:t>
      </w:r>
      <w:r>
        <w:rPr>
          <w:bCs/>
          <w:b/>
        </w:rPr>
        <w:t xml:space="preserve">ABRicate</w:t>
      </w:r>
      <w:r>
        <w:t xml:space="preserve"> </w:t>
      </w:r>
      <w:r>
        <w:t xml:space="preserve">tool</w:t>
      </w:r>
    </w:p>
    <w:p>
      <w:pPr>
        <w:numPr>
          <w:ilvl w:val="0"/>
          <w:numId w:val="1203"/>
        </w:numPr>
        <w:pStyle w:val="Compact"/>
      </w:pPr>
      <w:r>
        <w:t xml:space="preserve">Bin contings into larger MAGS using</w:t>
      </w:r>
      <w:r>
        <w:t xml:space="preserve"> </w:t>
      </w:r>
      <w:r>
        <w:rPr>
          <w:bCs/>
          <w:b/>
        </w:rPr>
        <w:t xml:space="preserve">MetaBAT2</w:t>
      </w:r>
      <w:r>
        <w:t xml:space="preserve"> </w:t>
      </w:r>
      <w:r>
        <w:t xml:space="preserve">tool</w:t>
      </w:r>
    </w:p>
    <w:p>
      <w:pPr>
        <w:numPr>
          <w:ilvl w:val="0"/>
          <w:numId w:val="1203"/>
        </w:numPr>
        <w:pStyle w:val="Compact"/>
      </w:pPr>
      <w:r>
        <w:t xml:space="preserve">Learn about</w:t>
      </w:r>
      <w:r>
        <w:t xml:space="preserve"> </w:t>
      </w:r>
      <w:r>
        <w:rPr>
          <w:bCs/>
          <w:b/>
        </w:rPr>
        <w:t xml:space="preserve">GTDB-Tk</w:t>
      </w:r>
      <w:r>
        <w:t xml:space="preserve"> </w:t>
      </w:r>
      <w:r>
        <w:t xml:space="preserve">taxonomy classifier tool</w:t>
      </w:r>
    </w:p>
    <w:bookmarkEnd w:id="397"/>
    <w:bookmarkStart w:id="399" w:name="introduction-9"/>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 the tool</w:t>
      </w:r>
      <w:r>
        <w:t xml:space="preserve"> </w:t>
      </w:r>
      <w:r>
        <w:rPr>
          <w:rStyle w:val="VerbatimChar"/>
        </w:rPr>
        <w:t xml:space="preserve">Flye</w:t>
      </w:r>
      <w:r>
        <w:t xml:space="preserve">, using a</w:t>
      </w:r>
      <w:r>
        <w:t xml:space="preserve"> </w:t>
      </w:r>
      <w:r>
        <w:rPr>
          <w:bCs/>
          <w:b/>
        </w:rPr>
        <w:t xml:space="preserve">soil</w:t>
      </w:r>
      <w:r>
        <w:t xml:space="preserve"> </w:t>
      </w:r>
      <w:r>
        <w:t xml:space="preserve">sample from the</w:t>
      </w:r>
      <w:r>
        <w:t xml:space="preserve"> </w:t>
      </w:r>
      <w:hyperlink r:id="rId398">
        <w:r>
          <w:rPr>
            <w:rStyle w:val="Hyperlink"/>
          </w:rPr>
          <w:t xml:space="preserve">BioDIGS project</w:t>
        </w:r>
      </w:hyperlink>
      <w:r>
        <w:t xml:space="preserve"> </w:t>
      </w:r>
      <w:r>
        <w:t xml:space="preserve">sequenced with long-read Nanopore sequencing technology.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activity we will also learn about MetaBAT2 and GTDB-Tk.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04"/>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399"/>
    <w:bookmarkStart w:id="404"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398">
        <w:r>
          <w:rPr>
            <w:rStyle w:val="Hyperlink"/>
          </w:rPr>
          <w:t xml:space="preserve">BioDIGS Project</w:t>
        </w:r>
      </w:hyperlink>
      <w:r>
        <w:t xml:space="preserve">, sequenced using Oxford Nanopore Technologies’</w:t>
      </w:r>
      <w:r>
        <w:t xml:space="preserve"> </w:t>
      </w:r>
      <w:hyperlink r:id="rId400">
        <w:r>
          <w:rPr>
            <w:rStyle w:val="Hyperlink"/>
          </w:rPr>
          <w:t xml:space="preserve">PromethION Instrument</w:t>
        </w:r>
      </w:hyperlink>
      <w:r>
        <w:t xml:space="preserve">. A subset of this data was adapter-trimmed and filtered and is used in this activity.</w:t>
      </w:r>
    </w:p>
    <w:bookmarkStart w:id="402" w:name="instructions-39"/>
    <w:p>
      <w:pPr>
        <w:pStyle w:val="Heading4"/>
      </w:pPr>
      <w:r>
        <w:rPr>
          <w:rStyle w:val="SectionNumber"/>
        </w:rPr>
        <w:t xml:space="preserve">5.4.4.1</w:t>
      </w:r>
      <w:r>
        <w:tab/>
      </w:r>
      <w:r>
        <w:t xml:space="preserve">Instructions</w:t>
      </w:r>
    </w:p>
    <w:p>
      <w:pPr>
        <w:numPr>
          <w:ilvl w:val="0"/>
          <w:numId w:val="1205"/>
        </w:numPr>
      </w:pPr>
      <w:r>
        <w:t xml:space="preserve">Run Flye in Galaxy on adapter-trimmed (with Porechop tool) and quality filtered (with fastp tool) nanopore soil subset</w:t>
      </w:r>
      <w:r>
        <w:t xml:space="preserve"> </w:t>
      </w:r>
      <w:hyperlink r:id="rId401">
        <w:r>
          <w:rPr>
            <w:rStyle w:val="Hyperlink"/>
          </w:rPr>
          <w:t xml:space="preserve">nanopore-soil-subset-filtered</w:t>
        </w:r>
      </w:hyperlink>
      <w:r>
        <w:t xml:space="preserve"> </w:t>
      </w:r>
      <w:r>
        <w:t xml:space="preserve">to de novo assemble soil microbial genomes.</w:t>
      </w:r>
    </w:p>
    <w:p>
      <w:pPr>
        <w:numPr>
          <w:ilvl w:val="1"/>
          <w:numId w:val="1206"/>
        </w:numPr>
      </w:pPr>
      <w:r>
        <w:t xml:space="preserve">Obtain .fastq file from a subset of Nanopore-sequencing soil study:</w:t>
      </w:r>
      <w:r>
        <w:t xml:space="preserve"> </w:t>
      </w:r>
      <w:hyperlink r:id="rId401">
        <w:r>
          <w:rPr>
            <w:rStyle w:val="Hyperlink"/>
          </w:rPr>
          <w:t xml:space="preserve">https://usegalaxy.org/u/valerie-g/h/nanopore-soil-subset-filtered-2</w:t>
        </w:r>
      </w:hyperlink>
      <w:r>
        <w:t xml:space="preserve">.</w:t>
      </w:r>
    </w:p>
    <w:p>
      <w:pPr>
        <w:numPr>
          <w:ilvl w:val="1"/>
          <w:numId w:val="1206"/>
        </w:numPr>
      </w:pPr>
      <w:r>
        <w:t xml:space="preserve">Name your new history</w:t>
      </w:r>
      <w:r>
        <w:t xml:space="preserve"> </w:t>
      </w:r>
      <w:r>
        <w:rPr>
          <w:bCs/>
          <w:b/>
        </w:rPr>
        <w:t xml:space="preserve">Finding soil AMRs</w:t>
      </w:r>
      <w:r>
        <w:t xml:space="preserve">.</w:t>
      </w:r>
    </w:p>
    <w:p>
      <w:pPr>
        <w:numPr>
          <w:ilvl w:val="1"/>
          <w:numId w:val="1206"/>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07"/>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07"/>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07"/>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07"/>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05"/>
        </w:numPr>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02"/>
    <w:bookmarkStart w:id="403" w:name="questions-29"/>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BodyText"/>
      </w:pPr>
      <w:r>
        <w:rPr>
          <w:rStyle w:val="VerbatimChar"/>
        </w:rPr>
        <w:t xml:space="preserve">Hint:</w:t>
      </w:r>
      <w:r>
        <w:t xml:space="preserve"> </w:t>
      </w:r>
      <w:r>
        <w:t xml:space="preserve">Note: 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BodyText"/>
      </w:pPr>
      <w:r>
        <w:rPr>
          <w:rStyle w:val="VerbatimChar"/>
        </w:rPr>
        <w:t xml:space="preserve">Hint 1:</w:t>
      </w:r>
      <w:r>
        <w:t xml:space="preserve"> </w:t>
      </w:r>
      <w:r>
        <w:t xml:space="preserve">In the log file, 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r>
        <w:t xml:space="preserve"> </w:t>
      </w:r>
      <w:r>
        <w:rPr>
          <w:rStyle w:val="VerbatimChar"/>
        </w:rPr>
        <w:t xml:space="preserve">Hint 2:</w:t>
      </w:r>
      <w:r>
        <w:t xml:space="preserve"> </w:t>
      </w:r>
      <w:r>
        <w:t xml:space="preserve">In the log file, 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w:t>
      </w:r>
      <w:r>
        <w:t xml:space="preserve"> </w:t>
      </w:r>
      <w:r>
        <w:rPr>
          <w:rStyle w:val="VerbatimChar"/>
        </w:rPr>
        <w:t xml:space="preserve">Hint 3:</w:t>
      </w:r>
      <w:r>
        <w:t xml:space="preserve"> </w:t>
      </w:r>
      <w:r>
        <w:t xml:space="preserve">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08"/>
        </w:numPr>
        <w:pStyle w:val="Compact"/>
      </w:pPr>
      <w:r>
        <w:t xml:space="preserve">For this activity you can consult back to your Prelab: Finding AMRs.</w:t>
      </w:r>
    </w:p>
    <w:p>
      <w:pPr>
        <w:numPr>
          <w:ilvl w:val="0"/>
          <w:numId w:val="1208"/>
        </w:numPr>
        <w:pStyle w:val="Compact"/>
      </w:pPr>
      <w:r>
        <w:t xml:space="preserve">The number of contigs assembled from</w:t>
      </w:r>
      <w:r>
        <w:t xml:space="preserve"> </w:t>
      </w:r>
      <w:r>
        <w:rPr>
          <w:bCs/>
          <w:b/>
        </w:rPr>
        <w:t xml:space="preserve">342.5 MB</w:t>
      </w:r>
      <w:r>
        <w:t xml:space="preserve"> </w:t>
      </w:r>
      <w:r>
        <w:t xml:space="preserve">of sequencing data from the Zymo gut standard D6331 subset was</w:t>
      </w:r>
      <w:r>
        <w:t xml:space="preserve"> </w:t>
      </w:r>
      <w:r>
        <w:rPr>
          <w:bCs/>
          <w:b/>
        </w:rPr>
        <w:t xml:space="preserve">289</w:t>
      </w:r>
      <w:r>
        <w:t xml:space="preserve">, much smaller than for the filtered soil sample of 5.5 GB!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BodyText"/>
      </w:pPr>
      <w:r>
        <w:rPr>
          <w:rStyle w:val="VerbatimChar"/>
        </w:rPr>
        <w:t xml:space="preserve">Hint 1:</w:t>
      </w:r>
      <w:r>
        <w:t xml:space="preserve"> </w:t>
      </w:r>
      <w:r>
        <w:t xml:space="preserve">it is NOT because of the difference in the size of the sequencing file.</w:t>
      </w:r>
      <w:r>
        <w:t xml:space="preserve"> </w:t>
      </w:r>
      <w:r>
        <w:rPr>
          <w:rStyle w:val="VerbatimChar"/>
        </w:rPr>
        <w:t xml:space="preserve">Hint 2:</w:t>
      </w:r>
      <w:r>
        <w:t xml:space="preserve"> </w:t>
      </w:r>
      <w:r>
        <w:t xml:space="preserve">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03"/>
    <w:bookmarkEnd w:id="404"/>
    <w:bookmarkStart w:id="407"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05" w:name="instructions-40"/>
    <w:p>
      <w:pPr>
        <w:pStyle w:val="Heading4"/>
      </w:pPr>
      <w:r>
        <w:rPr>
          <w:rStyle w:val="SectionNumber"/>
        </w:rPr>
        <w:t xml:space="preserve">5.4.5.1</w:t>
      </w:r>
      <w:r>
        <w:tab/>
      </w:r>
      <w:r>
        <w:t xml:space="preserve">Instructions</w:t>
      </w:r>
    </w:p>
    <w:p>
      <w:pPr>
        <w:numPr>
          <w:ilvl w:val="0"/>
          <w:numId w:val="1209"/>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0"/>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05"/>
    <w:bookmarkStart w:id="406" w:name="questions-30"/>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06"/>
    <w:bookmarkEnd w:id="407"/>
    <w:bookmarkStart w:id="410"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08" w:name="instructions-41"/>
    <w:p>
      <w:pPr>
        <w:pStyle w:val="Heading4"/>
      </w:pPr>
      <w:r>
        <w:rPr>
          <w:rStyle w:val="SectionNumber"/>
        </w:rPr>
        <w:t xml:space="preserve">5.4.6.1</w:t>
      </w:r>
      <w:r>
        <w:tab/>
      </w:r>
      <w:r>
        <w:t xml:space="preserve">Instructions</w:t>
      </w:r>
    </w:p>
    <w:p>
      <w:pPr>
        <w:numPr>
          <w:ilvl w:val="0"/>
          <w:numId w:val="1211"/>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12"/>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12"/>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3"/>
        </w:numPr>
        <w:pStyle w:val="Compact"/>
      </w:pPr>
      <w:r>
        <w:t xml:space="preserve">Explore</w:t>
      </w:r>
      <w:r>
        <w:t xml:space="preserve"> </w:t>
      </w:r>
      <w:r>
        <w:rPr>
          <w:bCs/>
          <w:b/>
        </w:rPr>
        <w:t xml:space="preserve">ABRicate report</w:t>
      </w:r>
      <w:r>
        <w:t xml:space="preserve"> </w:t>
      </w:r>
      <w:r>
        <w:t xml:space="preserve">file.</w:t>
      </w:r>
    </w:p>
    <w:p>
      <w:pPr>
        <w:numPr>
          <w:ilvl w:val="0"/>
          <w:numId w:val="1214"/>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08"/>
    <w:bookmarkStart w:id="409" w:name="questions-31"/>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15"/>
        </w:numPr>
      </w:pPr>
      <w:r>
        <w:t xml:space="preserve">Use any search tools for your research, but we encourage you to use PubMed</w:t>
      </w:r>
      <w:r>
        <w:t xml:space="preserve"> </w:t>
      </w:r>
      <w:hyperlink r:id="rId386">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5"/>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09"/>
    <w:bookmarkEnd w:id="410"/>
    <w:bookmarkStart w:id="413"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11" w:name="instructions-42"/>
    <w:p>
      <w:pPr>
        <w:pStyle w:val="Heading4"/>
      </w:pPr>
      <w:r>
        <w:rPr>
          <w:rStyle w:val="SectionNumber"/>
        </w:rPr>
        <w:t xml:space="preserve">5.4.7.1</w:t>
      </w:r>
      <w:r>
        <w:tab/>
      </w:r>
      <w:r>
        <w:t xml:space="preserve">Instructions</w:t>
      </w:r>
    </w:p>
    <w:p>
      <w:pPr>
        <w:numPr>
          <w:ilvl w:val="0"/>
          <w:numId w:val="1216"/>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6"/>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7"/>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7"/>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11"/>
    <w:bookmarkStart w:id="412" w:name="questions-32"/>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12"/>
    <w:bookmarkEnd w:id="413"/>
    <w:bookmarkStart w:id="417"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14" w:name="instructions-43"/>
    <w:p>
      <w:pPr>
        <w:pStyle w:val="Heading4"/>
      </w:pPr>
      <w:r>
        <w:rPr>
          <w:rStyle w:val="SectionNumber"/>
        </w:rPr>
        <w:t xml:space="preserve">5.4.8.1</w:t>
      </w:r>
      <w:r>
        <w:tab/>
      </w:r>
      <w:r>
        <w:t xml:space="preserve">Instructions</w:t>
      </w:r>
    </w:p>
    <w:p>
      <w:pPr>
        <w:numPr>
          <w:ilvl w:val="0"/>
          <w:numId w:val="1218"/>
        </w:numPr>
        <w:pStyle w:val="Compact"/>
      </w:pPr>
      <w:r>
        <w:t xml:space="preserve">In Galaxy, find and click on</w:t>
      </w:r>
      <w:r>
        <w:t xml:space="preserve"> </w:t>
      </w:r>
      <w:r>
        <w:rPr>
          <w:bCs/>
          <w:b/>
        </w:rPr>
        <w:t xml:space="preserve">GTDB-Tk Classify genomes.</w:t>
      </w:r>
    </w:p>
    <w:bookmarkEnd w:id="414"/>
    <w:bookmarkStart w:id="416" w:name="questions-33"/>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15">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16"/>
    <w:bookmarkEnd w:id="417"/>
    <w:bookmarkStart w:id="418" w:name="grading-criteria-10"/>
    <w:p>
      <w:pPr>
        <w:pStyle w:val="Heading3"/>
      </w:pPr>
      <w:r>
        <w:rPr>
          <w:rStyle w:val="SectionNumber"/>
        </w:rPr>
        <w:t xml:space="preserve">5.4.9</w:t>
      </w:r>
      <w:r>
        <w:tab/>
      </w:r>
      <w:r>
        <w:t xml:space="preserve">Grading Criteria</w:t>
      </w:r>
    </w:p>
    <w:p>
      <w:pPr>
        <w:numPr>
          <w:ilvl w:val="0"/>
          <w:numId w:val="1219"/>
        </w:numPr>
        <w:pStyle w:val="Compact"/>
      </w:pPr>
      <w:r>
        <w:t xml:space="preserve">Download as Microsoft Word (.docx) and upload on Canvas</w:t>
      </w:r>
      <w:r>
        <w:t xml:space="preserve">.</w:t>
      </w:r>
    </w:p>
    <w:bookmarkEnd w:id="418"/>
    <w:bookmarkStart w:id="419"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0"/>
        </w:numPr>
        <w:pStyle w:val="Compact"/>
      </w:pPr>
      <w:r>
        <w:t xml:space="preserve">Google Doc</w:t>
      </w:r>
    </w:p>
    <w:p>
      <w:pPr>
        <w:pStyle w:val="FirstParagraph"/>
      </w:pPr>
      <w:r>
        <w:rPr>
          <w:bCs/>
          <w:b/>
        </w:rPr>
        <w:t xml:space="preserve">Contributions and Affiliations</w:t>
      </w:r>
    </w:p>
    <w:p>
      <w:pPr>
        <w:numPr>
          <w:ilvl w:val="0"/>
          <w:numId w:val="1221"/>
        </w:numPr>
        <w:pStyle w:val="Compact"/>
      </w:pPr>
      <w:r>
        <w:t xml:space="preserve">Valeriya Gaysinskaya, Johns Hopkins University</w:t>
      </w:r>
    </w:p>
    <w:p>
      <w:pPr>
        <w:numPr>
          <w:ilvl w:val="0"/>
          <w:numId w:val="1221"/>
        </w:numPr>
        <w:pStyle w:val="Compact"/>
      </w:pPr>
      <w:r>
        <w:t xml:space="preserve">Frederick Tan, Johns Hopkins University</w:t>
      </w:r>
    </w:p>
    <w:p>
      <w:pPr>
        <w:pStyle w:val="FirstParagraph"/>
      </w:pPr>
      <w:r>
        <w:t xml:space="preserve">Last Revised: June 2025</w:t>
      </w:r>
    </w:p>
    <w:bookmarkEnd w:id="419"/>
    <w:bookmarkEnd w:id="420"/>
    <w:bookmarkStart w:id="425" w:name="presentation---finding-amrs"/>
    <w:p>
      <w:pPr>
        <w:pStyle w:val="Heading2"/>
      </w:pPr>
      <w:r>
        <w:rPr>
          <w:rStyle w:val="SectionNumber"/>
        </w:rPr>
        <w:t xml:space="preserve">5.5</w:t>
      </w:r>
      <w:r>
        <w:tab/>
      </w:r>
      <w:r>
        <w:t xml:space="preserve">Presentation - Finding AMRs</w:t>
      </w:r>
    </w:p>
    <w:bookmarkStart w:id="424" w:name="activity-9"/>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22" w:name="instructions-44"/>
    <w:p>
      <w:pPr>
        <w:pStyle w:val="Heading4"/>
      </w:pPr>
      <w:r>
        <w:rPr>
          <w:rStyle w:val="SectionNumber"/>
        </w:rPr>
        <w:t xml:space="preserve">5.5.1.1</w:t>
      </w:r>
      <w:r>
        <w:tab/>
      </w:r>
      <w:r>
        <w:t xml:space="preserve">Instructions</w:t>
      </w:r>
    </w:p>
    <w:p>
      <w:pPr>
        <w:numPr>
          <w:ilvl w:val="0"/>
          <w:numId w:val="1222"/>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3"/>
        </w:numPr>
        <w:pStyle w:val="Compact"/>
      </w:pPr>
      <w:hyperlink r:id="rId421">
        <w:r>
          <w:rPr>
            <w:rStyle w:val="Hyperlink"/>
          </w:rPr>
          <w:t xml:space="preserve">https://docs.google.com/presentation/d/1AXZkQ0CyIasnkwyz0uvPsFic9eFrnPDQX_DbyffNmxQ/edit?usp=sharing</w:t>
        </w:r>
      </w:hyperlink>
    </w:p>
    <w:p>
      <w:pPr>
        <w:numPr>
          <w:ilvl w:val="0"/>
          <w:numId w:val="1224"/>
        </w:numPr>
      </w:pPr>
      <w:r>
        <w:t xml:space="preserve">Create slides covering at least two of these topics</w:t>
      </w:r>
    </w:p>
    <w:p>
      <w:pPr>
        <w:numPr>
          <w:ilvl w:val="1"/>
          <w:numId w:val="1225"/>
        </w:numPr>
      </w:pPr>
      <w:r>
        <w:t xml:space="preserve">Summarize the metagenome assembly statistics for the BioDIGS soil sample (Results).</w:t>
      </w:r>
    </w:p>
    <w:p>
      <w:pPr>
        <w:numPr>
          <w:ilvl w:val="1"/>
          <w:numId w:val="1225"/>
        </w:numPr>
      </w:pPr>
      <w:r>
        <w:t xml:space="preserve">Report on one of the AMR genes you found (Discussion).</w:t>
      </w:r>
    </w:p>
    <w:p>
      <w:pPr>
        <w:numPr>
          <w:ilvl w:val="1"/>
          <w:numId w:val="1225"/>
        </w:numPr>
      </w:pPr>
      <w:r>
        <w:t xml:space="preserve">Describe GTDB and the associated GTDB-Tk software toolkit (Methods).</w:t>
      </w:r>
    </w:p>
    <w:p>
      <w:pPr>
        <w:numPr>
          <w:ilvl w:val="0"/>
          <w:numId w:val="1224"/>
        </w:numPr>
      </w:pPr>
      <w:r>
        <w:t xml:space="preserve">Iterate your slides being sure to:</w:t>
      </w:r>
    </w:p>
    <w:p>
      <w:pPr>
        <w:numPr>
          <w:ilvl w:val="1"/>
          <w:numId w:val="1226"/>
        </w:numPr>
      </w:pPr>
      <w:r>
        <w:t xml:space="preserve">Add bullet points on key details you understand (Notice) and questions you have (Wonder).</w:t>
      </w:r>
    </w:p>
    <w:p>
      <w:pPr>
        <w:numPr>
          <w:ilvl w:val="1"/>
          <w:numId w:val="1226"/>
        </w:numPr>
      </w:pPr>
      <w:r>
        <w:t xml:space="preserve">Include one or more plots or images that support your points.</w:t>
      </w:r>
    </w:p>
    <w:p>
      <w:pPr>
        <w:numPr>
          <w:ilvl w:val="1"/>
          <w:numId w:val="1226"/>
        </w:numPr>
      </w:pPr>
      <w:r>
        <w:t xml:space="preserve">Create slide titles that summarize your main takeaway.</w:t>
      </w:r>
    </w:p>
    <w:p>
      <w:pPr>
        <w:numPr>
          <w:ilvl w:val="0"/>
          <w:numId w:val="1224"/>
        </w:numPr>
      </w:pPr>
      <w:r>
        <w:t xml:space="preserve">Present at next class (5 min each group).</w:t>
      </w:r>
    </w:p>
    <w:bookmarkEnd w:id="422"/>
    <w:bookmarkStart w:id="423"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7"/>
        </w:numPr>
        <w:pStyle w:val="Compact"/>
      </w:pPr>
      <w:r>
        <w:t xml:space="preserve">Valeriya Gaysinskaya, Johns Hopkins University</w:t>
      </w:r>
    </w:p>
    <w:p>
      <w:pPr>
        <w:numPr>
          <w:ilvl w:val="0"/>
          <w:numId w:val="1227"/>
        </w:numPr>
        <w:pStyle w:val="Compact"/>
      </w:pPr>
      <w:r>
        <w:t xml:space="preserve">Frederick Tan, Johns Hopkins University</w:t>
      </w:r>
    </w:p>
    <w:p>
      <w:pPr>
        <w:pStyle w:val="FirstParagraph"/>
      </w:pPr>
      <w:r>
        <w:t xml:space="preserve">Last Revised: February 2025</w:t>
      </w:r>
    </w:p>
    <w:bookmarkEnd w:id="423"/>
    <w:bookmarkEnd w:id="424"/>
    <w:bookmarkEnd w:id="425"/>
    <w:bookmarkEnd w:id="426"/>
    <w:bookmarkStart w:id="457"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28" name="Picture"/>
            <a:graphic>
              <a:graphicData uri="http://schemas.openxmlformats.org/drawingml/2006/picture">
                <pic:pic>
                  <pic:nvPicPr>
                    <pic:cNvPr descr="project-work_files/figure-docx//1hYKF7Ss3vJ8rrUIH7ByNh1BUlRa2fhsJhq8MXzEowCc_g370690c0d46_0_46.png" id="429" name="Picture"/>
                    <pic:cNvPicPr>
                      <a:picLocks noChangeArrowheads="1" noChangeAspect="1"/>
                    </pic:cNvPicPr>
                  </pic:nvPicPr>
                  <pic:blipFill>
                    <a:blip r:embed="rId4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28"/>
        </w:numPr>
        <w:pStyle w:val="Compact"/>
      </w:pPr>
      <w:r>
        <w:t xml:space="preserve">Capstone Project Overview - Testing Ideas</w:t>
      </w:r>
    </w:p>
    <w:p>
      <w:pPr>
        <w:numPr>
          <w:ilvl w:val="0"/>
          <w:numId w:val="1228"/>
        </w:numPr>
        <w:pStyle w:val="Compact"/>
      </w:pPr>
      <w:r>
        <w:t xml:space="preserve">Practice drafting hypothesis</w:t>
      </w:r>
    </w:p>
    <w:p>
      <w:pPr>
        <w:numPr>
          <w:ilvl w:val="0"/>
          <w:numId w:val="1228"/>
        </w:numPr>
        <w:pStyle w:val="Compact"/>
      </w:pPr>
      <w:r>
        <w:t xml:space="preserve">Obtain data and run analysis</w:t>
      </w:r>
    </w:p>
    <w:bookmarkStart w:id="434"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31" name="Picture"/>
            <a:graphic>
              <a:graphicData uri="http://schemas.openxmlformats.org/drawingml/2006/picture">
                <pic:pic>
                  <pic:nvPicPr>
                    <pic:cNvPr descr="project-work_files/figure-docx//1j1u4frdYt18nVmjMs6ZPRoP1KfXxognVUYG-2itH6kE_g35f391192_00.png" id="432" name="Picture"/>
                    <pic:cNvPicPr>
                      <a:picLocks noChangeArrowheads="1" noChangeAspect="1"/>
                    </pic:cNvPicPr>
                  </pic:nvPicPr>
                  <pic:blipFill>
                    <a:blip r:embed="rId4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33">
        <w:r>
          <w:rPr>
            <w:rStyle w:val="Hyperlink"/>
          </w:rPr>
          <w:t xml:space="preserve">Slides: Possible Datasets</w:t>
        </w:r>
      </w:hyperlink>
    </w:p>
    <w:bookmarkEnd w:id="434"/>
    <w:bookmarkStart w:id="456" w:name="activity---kickstart-project-work"/>
    <w:p>
      <w:pPr>
        <w:pStyle w:val="Heading2"/>
      </w:pPr>
      <w:r>
        <w:rPr>
          <w:rStyle w:val="SectionNumber"/>
        </w:rPr>
        <w:t xml:space="preserve">6.2</w:t>
      </w:r>
      <w:r>
        <w:tab/>
      </w:r>
      <w:r>
        <w:t xml:space="preserve">Activity - Kickstart Project Work</w:t>
      </w:r>
    </w:p>
    <w:bookmarkStart w:id="435" w:name="learning-objectives-10"/>
    <w:p>
      <w:pPr>
        <w:pStyle w:val="Heading3"/>
      </w:pPr>
      <w:r>
        <w:rPr>
          <w:rStyle w:val="SectionNumber"/>
        </w:rPr>
        <w:t xml:space="preserve">6.2.1</w:t>
      </w:r>
      <w:r>
        <w:tab/>
      </w:r>
      <w:r>
        <w:t xml:space="preserve">Learning Objectives</w:t>
      </w:r>
    </w:p>
    <w:p>
      <w:pPr>
        <w:numPr>
          <w:ilvl w:val="0"/>
          <w:numId w:val="1229"/>
        </w:numPr>
        <w:pStyle w:val="Compact"/>
      </w:pPr>
      <w:r>
        <w:t xml:space="preserve">Import an example SRA sequencing data file by accession id (e.g. SRR)</w:t>
      </w:r>
    </w:p>
    <w:p>
      <w:pPr>
        <w:numPr>
          <w:ilvl w:val="0"/>
          <w:numId w:val="1229"/>
        </w:numPr>
        <w:pStyle w:val="Compact"/>
      </w:pPr>
      <w:r>
        <w:t xml:space="preserve">Perform classification of nanopore-sequenced soil MAGs with GTDB-Tk</w:t>
      </w:r>
    </w:p>
    <w:p>
      <w:pPr>
        <w:numPr>
          <w:ilvl w:val="0"/>
          <w:numId w:val="1229"/>
        </w:numPr>
        <w:pStyle w:val="Compact"/>
      </w:pPr>
      <w:r>
        <w:t xml:space="preserve">Import an SRA dataset you would like to analyze for your research project</w:t>
      </w:r>
    </w:p>
    <w:p>
      <w:pPr>
        <w:numPr>
          <w:ilvl w:val="0"/>
          <w:numId w:val="1229"/>
        </w:numPr>
        <w:pStyle w:val="Compact"/>
      </w:pPr>
      <w:r>
        <w:t xml:space="preserve">Use a new Galaxy tool that we have not worked through in class</w:t>
      </w:r>
    </w:p>
    <w:bookmarkEnd w:id="435"/>
    <w:bookmarkStart w:id="439" w:name="X47cb7eadd7ee3d7a6b4d4d151f6e1a803a6b904"/>
    <w:p>
      <w:pPr>
        <w:pStyle w:val="Heading3"/>
      </w:pPr>
      <w:r>
        <w:rPr>
          <w:rStyle w:val="SectionNumber"/>
        </w:rPr>
        <w:t xml:space="preserve">6.2.2</w:t>
      </w:r>
      <w:r>
        <w:tab/>
      </w:r>
      <w:r>
        <w:t xml:space="preserve">Activity 1 - Import an SRA file into Galaxy</w:t>
      </w:r>
    </w:p>
    <w:bookmarkStart w:id="436" w:name="instructions-45"/>
    <w:p>
      <w:pPr>
        <w:pStyle w:val="Heading4"/>
      </w:pPr>
      <w:r>
        <w:rPr>
          <w:rStyle w:val="SectionNumber"/>
        </w:rPr>
        <w:t xml:space="preserve">6.2.2.1</w:t>
      </w:r>
      <w:r>
        <w:tab/>
      </w:r>
      <w:r>
        <w:t xml:space="preserve">Instructions</w:t>
      </w:r>
    </w:p>
    <w:p>
      <w:pPr>
        <w:numPr>
          <w:ilvl w:val="0"/>
          <w:numId w:val="1230"/>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0"/>
        </w:numPr>
        <w:pStyle w:val="Compact"/>
      </w:pPr>
      <w:r>
        <w:t xml:space="preserve">Make your Galaxy history sharable.</w:t>
      </w:r>
    </w:p>
    <w:bookmarkEnd w:id="436"/>
    <w:bookmarkStart w:id="438" w:name="questions-34"/>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3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38"/>
    <w:bookmarkEnd w:id="439"/>
    <w:bookmarkStart w:id="442"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40" w:name="instructions-46"/>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40"/>
    <w:bookmarkStart w:id="441" w:name="questions-35"/>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r>
        <w:tc>
          <w:tcPr/>
          <w:p>
            <w:pPr>
              <w:pStyle w:val="Compact"/>
              <w:jc w:val="left"/>
            </w:pPr>
          </w:p>
        </w:tc>
      </w:tr>
    </w:tbl>
    <w:bookmarkEnd w:id="441"/>
    <w:bookmarkEnd w:id="442"/>
    <w:bookmarkStart w:id="445"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43" w:name="instructions-47"/>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43"/>
    <w:bookmarkStart w:id="444" w:name="questions-36"/>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3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44"/>
    <w:bookmarkEnd w:id="445"/>
    <w:bookmarkStart w:id="453" w:name="X191535ccc60fede5f06cdd5d46318545427a2c8"/>
    <w:p>
      <w:pPr>
        <w:pStyle w:val="Heading3"/>
      </w:pPr>
      <w:r>
        <w:rPr>
          <w:rStyle w:val="SectionNumber"/>
        </w:rPr>
        <w:t xml:space="preserve">6.2.5</w:t>
      </w:r>
      <w:r>
        <w:tab/>
      </w:r>
      <w:r>
        <w:t xml:space="preserve">Activity 4 – Use a new Galaxy tool that may be useful for your project</w:t>
      </w:r>
    </w:p>
    <w:bookmarkStart w:id="451" w:name="instructions-48"/>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1"/>
        </w:numPr>
        <w:pStyle w:val="Compact"/>
      </w:pPr>
      <w:r>
        <w:t xml:space="preserve">Prokka</w:t>
      </w:r>
      <w:r>
        <w:t xml:space="preserve"> </w:t>
      </w:r>
      <w:hyperlink r:id="rId446">
        <w:r>
          <w:rPr>
            <w:rStyle w:val="Hyperlink"/>
          </w:rPr>
          <w:t xml:space="preserve">Galaxy tutorial</w:t>
        </w:r>
      </w:hyperlink>
    </w:p>
    <w:p>
      <w:pPr>
        <w:numPr>
          <w:ilvl w:val="0"/>
          <w:numId w:val="1231"/>
        </w:numPr>
        <w:pStyle w:val="Compact"/>
      </w:pPr>
      <w:r>
        <w:t xml:space="preserve">Bakta</w:t>
      </w:r>
      <w:r>
        <w:t xml:space="preserve"> </w:t>
      </w:r>
      <w:hyperlink r:id="rId447">
        <w:r>
          <w:rPr>
            <w:rStyle w:val="Hyperlink"/>
          </w:rPr>
          <w:t xml:space="preserve">Galaxy Tutorial</w:t>
        </w:r>
      </w:hyperlink>
    </w:p>
    <w:p>
      <w:pPr>
        <w:numPr>
          <w:ilvl w:val="0"/>
          <w:numId w:val="1231"/>
        </w:numPr>
        <w:pStyle w:val="Compact"/>
      </w:pPr>
      <w:r>
        <w:t xml:space="preserve">antiSMASH [Galaxy tutorial](</w:t>
      </w:r>
      <w:hyperlink r:id="rId448">
        <w:r>
          <w:rPr>
            <w:rStyle w:val="Hyperlink"/>
          </w:rPr>
          <w:t xml:space="preserve">http://training.galaxyproject.org/training-material/topics/genome-annotation/tutorials/secondary-metabolite-discovery/tutorial.html</w:t>
        </w:r>
      </w:hyperlink>
    </w:p>
    <w:p>
      <w:pPr>
        <w:numPr>
          <w:ilvl w:val="0"/>
          <w:numId w:val="1231"/>
        </w:numPr>
        <w:pStyle w:val="Compact"/>
      </w:pPr>
      <w:r>
        <w:t xml:space="preserve">CheckM2</w:t>
      </w:r>
      <w:r>
        <w:t xml:space="preserve"> </w:t>
      </w:r>
      <w:hyperlink r:id="rId449">
        <w:r>
          <w:rPr>
            <w:rStyle w:val="Hyperlink"/>
          </w:rPr>
          <w:t xml:space="preserve">Galaxy tutorial</w:t>
        </w:r>
      </w:hyperlink>
    </w:p>
    <w:p>
      <w:pPr>
        <w:numPr>
          <w:ilvl w:val="0"/>
          <w:numId w:val="1231"/>
        </w:numPr>
        <w:pStyle w:val="Compact"/>
      </w:pPr>
      <w:r>
        <w:t xml:space="preserve">Tools mentioned in tutorials like</w:t>
      </w:r>
      <w:r>
        <w:t xml:space="preserve"> </w:t>
      </w:r>
      <w:hyperlink r:id="rId447">
        <w:r>
          <w:rPr>
            <w:rStyle w:val="Hyperlink"/>
          </w:rPr>
          <w:t xml:space="preserve">GTN: Bacterial Genome Annotation</w:t>
        </w:r>
      </w:hyperlink>
    </w:p>
    <w:p>
      <w:pPr>
        <w:numPr>
          <w:ilvl w:val="0"/>
          <w:numId w:val="1231"/>
        </w:numPr>
        <w:pStyle w:val="Compact"/>
      </w:pPr>
      <w:r>
        <w:t xml:space="preserve">Tools used in workflows like</w:t>
      </w:r>
      <w:r>
        <w:t xml:space="preserve"> </w:t>
      </w:r>
      <w:hyperlink r:id="rId450">
        <w:r>
          <w:rPr>
            <w:rStyle w:val="Hyperlink"/>
          </w:rPr>
          <w:t xml:space="preserve">https://nf-co.re/mag</w:t>
        </w:r>
      </w:hyperlink>
      <w:r>
        <w:t xml:space="preserve"> </w:t>
      </w:r>
      <w:r>
        <w:t xml:space="preserve">(not all tools will be available on Galaxy)</w:t>
      </w:r>
    </w:p>
    <w:bookmarkEnd w:id="451"/>
    <w:bookmarkStart w:id="452" w:name="questions-37"/>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r>
        <w:tc>
          <w:tcPr/>
          <w:p>
            <w:pPr>
              <w:pStyle w:val="Compact"/>
              <w:jc w:val="left"/>
            </w:pPr>
          </w:p>
        </w:tc>
      </w:tr>
    </w:tbl>
    <w:bookmarkEnd w:id="452"/>
    <w:bookmarkEnd w:id="453"/>
    <w:bookmarkStart w:id="454" w:name="grading-criteria-11"/>
    <w:p>
      <w:pPr>
        <w:pStyle w:val="Heading3"/>
      </w:pPr>
      <w:r>
        <w:rPr>
          <w:rStyle w:val="SectionNumber"/>
        </w:rPr>
        <w:t xml:space="preserve">6.2.6</w:t>
      </w:r>
      <w:r>
        <w:tab/>
      </w:r>
      <w:r>
        <w:t xml:space="preserve">Grading Criteria</w:t>
      </w:r>
    </w:p>
    <w:p>
      <w:pPr>
        <w:numPr>
          <w:ilvl w:val="0"/>
          <w:numId w:val="1232"/>
        </w:numPr>
        <w:pStyle w:val="Compact"/>
      </w:pPr>
      <w:r>
        <w:t xml:space="preserve">Download as Microsoft Word (.docx) and upload on Canvas</w:t>
      </w:r>
      <w:r>
        <w:t xml:space="preserve">.</w:t>
      </w:r>
    </w:p>
    <w:bookmarkEnd w:id="454"/>
    <w:bookmarkStart w:id="455"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3"/>
        </w:numPr>
        <w:pStyle w:val="Compact"/>
      </w:pPr>
      <w:r>
        <w:t xml:space="preserve">Google Doc</w:t>
      </w:r>
    </w:p>
    <w:p>
      <w:pPr>
        <w:pStyle w:val="FirstParagraph"/>
      </w:pPr>
      <w:r>
        <w:rPr>
          <w:bCs/>
          <w:b/>
        </w:rPr>
        <w:t xml:space="preserve">Contributions and Affiliations</w:t>
      </w:r>
    </w:p>
    <w:p>
      <w:pPr>
        <w:numPr>
          <w:ilvl w:val="0"/>
          <w:numId w:val="1234"/>
        </w:numPr>
        <w:pStyle w:val="Compact"/>
      </w:pPr>
      <w:r>
        <w:t xml:space="preserve">Valeriya Gaysinskaya, Johns Hopkins University</w:t>
      </w:r>
    </w:p>
    <w:p>
      <w:pPr>
        <w:numPr>
          <w:ilvl w:val="0"/>
          <w:numId w:val="1234"/>
        </w:numPr>
        <w:pStyle w:val="Compact"/>
      </w:pPr>
      <w:r>
        <w:t xml:space="preserve">Frederick Tan, Johns Hopkins University</w:t>
      </w:r>
    </w:p>
    <w:p>
      <w:pPr>
        <w:pStyle w:val="FirstParagraph"/>
      </w:pPr>
      <w:r>
        <w:t xml:space="preserve">Last Revised: June, 2025</w:t>
      </w:r>
    </w:p>
    <w:bookmarkEnd w:id="455"/>
    <w:bookmarkEnd w:id="456"/>
    <w:bookmarkEnd w:id="457"/>
    <w:bookmarkStart w:id="478" w:name="identifying-datasets"/>
    <w:p>
      <w:pPr>
        <w:pStyle w:val="Heading1"/>
      </w:pPr>
      <w:r>
        <w:rPr>
          <w:rStyle w:val="SectionNumber"/>
        </w:rPr>
        <w:t xml:space="preserve">7</w:t>
      </w:r>
      <w:r>
        <w:tab/>
      </w:r>
      <w:r>
        <w:t xml:space="preserve">Identifying Datasets</w:t>
      </w:r>
    </w:p>
    <w:bookmarkStart w:id="462"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59" name="Picture"/>
            <a:graphic>
              <a:graphicData uri="http://schemas.openxmlformats.org/drawingml/2006/picture">
                <pic:pic>
                  <pic:nvPicPr>
                    <pic:cNvPr descr="project-work_files/figure-docx//1VxwSmAY8BUs3EfVcxPm3I8kNYJWjVqoHJrGOX3X3sog_g35f391192_00.png" id="460" name="Picture"/>
                    <pic:cNvPicPr>
                      <a:picLocks noChangeArrowheads="1" noChangeAspect="1"/>
                    </pic:cNvPicPr>
                  </pic:nvPicPr>
                  <pic:blipFill>
                    <a:blip r:embed="rId4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61">
        <w:r>
          <w:rPr>
            <w:rStyle w:val="Hyperlink"/>
          </w:rPr>
          <w:t xml:space="preserve">Slides: Possible Datasets</w:t>
        </w:r>
      </w:hyperlink>
    </w:p>
    <w:bookmarkEnd w:id="462"/>
    <w:bookmarkStart w:id="477"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74" w:name="activity-10"/>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73" w:name="instructions-49"/>
    <w:p>
      <w:pPr>
        <w:pStyle w:val="Heading4"/>
      </w:pPr>
      <w:r>
        <w:rPr>
          <w:rStyle w:val="SectionNumber"/>
        </w:rPr>
        <w:t xml:space="preserve">7.2.1.1</w:t>
      </w:r>
      <w:r>
        <w:tab/>
      </w:r>
      <w:r>
        <w:t xml:space="preserve">Instructions</w:t>
      </w:r>
    </w:p>
    <w:p>
      <w:pPr>
        <w:numPr>
          <w:ilvl w:val="0"/>
          <w:numId w:val="1235"/>
        </w:numPr>
      </w:pPr>
      <w:r>
        <w:t xml:space="preserve">Skim three abstracts</w:t>
      </w:r>
    </w:p>
    <w:p>
      <w:pPr>
        <w:numPr>
          <w:ilvl w:val="0"/>
          <w:numId w:val="1235"/>
        </w:numPr>
      </w:pPr>
      <w:r>
        <w:t xml:space="preserve">Pick one and answer the following questions</w:t>
      </w:r>
    </w:p>
    <w:p>
      <w:pPr>
        <w:numPr>
          <w:ilvl w:val="0"/>
          <w:numId w:val="1236"/>
        </w:numPr>
      </w:pPr>
      <w:r>
        <w:t xml:space="preserve">Notice – What about this abstract most interests you?</w:t>
      </w:r>
    </w:p>
    <w:p>
      <w:pPr>
        <w:numPr>
          <w:ilvl w:val="0"/>
          <w:numId w:val="1236"/>
        </w:numPr>
      </w:pPr>
      <w:r>
        <w:t xml:space="preserve">Dataset – Summarize at a high level where the samples came from, how many there are, and what technology was used for sequencing.</w:t>
      </w:r>
    </w:p>
    <w:p>
      <w:pPr>
        <w:numPr>
          <w:ilvl w:val="0"/>
          <w:numId w:val="1236"/>
        </w:numPr>
      </w:pPr>
      <w:r>
        <w:t xml:space="preserve">Wonder – Two or three questions you would like to ask using this (and any other) datasets.</w:t>
      </w:r>
    </w:p>
    <w:p>
      <w:pPr>
        <w:numPr>
          <w:ilvl w:val="0"/>
          <w:numId w:val="1237"/>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63">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64">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65">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66">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67">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68">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69">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70">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71">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72">
              <w:r>
                <w:rPr>
                  <w:rStyle w:val="Hyperlink"/>
                </w:rPr>
                <w:t xml:space="preserve">http://pubmed.gov/6593500</w:t>
              </w:r>
            </w:hyperlink>
          </w:p>
        </w:tc>
      </w:tr>
    </w:tbl>
    <w:p>
      <w:pPr>
        <w:pStyle w:val="BodyText"/>
      </w:pPr>
    </w:p>
    <w:bookmarkEnd w:id="473"/>
    <w:bookmarkEnd w:id="474"/>
    <w:bookmarkStart w:id="475" w:name="grading-criteria-12"/>
    <w:p>
      <w:pPr>
        <w:pStyle w:val="Heading3"/>
      </w:pPr>
      <w:r>
        <w:rPr>
          <w:rStyle w:val="SectionNumber"/>
        </w:rPr>
        <w:t xml:space="preserve">7.2.2</w:t>
      </w:r>
      <w:r>
        <w:tab/>
      </w:r>
      <w:r>
        <w:t xml:space="preserve">Grading Criteria</w:t>
      </w:r>
    </w:p>
    <w:p>
      <w:pPr>
        <w:numPr>
          <w:ilvl w:val="0"/>
          <w:numId w:val="1238"/>
        </w:numPr>
        <w:pStyle w:val="Compact"/>
      </w:pPr>
      <w:r>
        <w:t xml:space="preserve">Submit URL to your reply on Canvas</w:t>
      </w:r>
      <w:r>
        <w:t xml:space="preserve">.</w:t>
      </w:r>
    </w:p>
    <w:bookmarkEnd w:id="475"/>
    <w:bookmarkStart w:id="476"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39"/>
        </w:numPr>
        <w:pStyle w:val="Compact"/>
      </w:pPr>
      <w:r>
        <w:t xml:space="preserve">Valeriya Gaysinskaya, Johns Hopkins University</w:t>
      </w:r>
    </w:p>
    <w:p>
      <w:pPr>
        <w:numPr>
          <w:ilvl w:val="0"/>
          <w:numId w:val="1239"/>
        </w:numPr>
        <w:pStyle w:val="Compact"/>
      </w:pPr>
      <w:r>
        <w:t xml:space="preserve">Frederick Tan, Johns Hopkins University</w:t>
      </w:r>
    </w:p>
    <w:p>
      <w:pPr>
        <w:pStyle w:val="FirstParagraph"/>
      </w:pPr>
      <w:r>
        <w:t xml:space="preserve">Last Revised: May 2025</w:t>
      </w:r>
    </w:p>
    <w:bookmarkEnd w:id="476"/>
    <w:bookmarkEnd w:id="477"/>
    <w:bookmarkEnd w:id="478"/>
    <w:bookmarkStart w:id="486"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 prioritizing, scaffolding and organizing your research as you progress towards a final poster presentation. To help you conduct your research in an organized and efficient manner, and with feedback and review from both, peers and instructors, several key aspects of conducting research will be a part of your resech work. They include round table updates, written check-ins, advisory meetings, and peer reviews. During the Project Work phase, you will be documenting, summarizing and updating relevant documenents which will fall under 3 categories:</w:t>
      </w: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Start w:id="482" w:name="project-work-organizer-1"/>
    <w:p>
      <w:pPr>
        <w:pStyle w:val="Heading3"/>
      </w:pPr>
      <w:r>
        <w:rPr>
          <w:rStyle w:val="SectionNumber"/>
        </w:rPr>
        <w:t xml:space="preserve">8.0.1</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r>
        <w:t xml:space="preserve">Use this organizer to find instructions and track documents</w:t>
      </w:r>
      <w:r>
        <w:t xml:space="preserve">.</w:t>
      </w:r>
    </w:p>
    <w:bookmarkStart w:id="479" w:name="round-table-data-troubleshooting"/>
    <w:p>
      <w:pPr>
        <w:pStyle w:val="Heading4"/>
      </w:pPr>
      <w:r>
        <w:rPr>
          <w:rStyle w:val="SectionNumber"/>
        </w:rPr>
        <w:t xml:space="preserve">8.0.1.1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40"/>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40"/>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40"/>
        </w:numPr>
      </w:pPr>
      <w:r>
        <w:t xml:space="preserve">Instructor will create a single Slidedeck -</w:t>
      </w:r>
      <w:r>
        <w:t xml:space="preserve"> </w:t>
      </w:r>
      <w:r>
        <w:rPr>
          <w:bCs/>
          <w:b/>
        </w:rPr>
        <w:t xml:space="preserve">Poster</w:t>
      </w:r>
      <w:r>
        <w:t xml:space="preserve"> </w:t>
      </w:r>
      <w:r>
        <w:t xml:space="preserve">for all groups</w:t>
      </w:r>
    </w:p>
    <w:p>
      <w:pPr>
        <w:numPr>
          <w:ilvl w:val="0"/>
          <w:numId w:val="1240"/>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79"/>
    <w:bookmarkStart w:id="480" w:name="written-check-ins"/>
    <w:p>
      <w:pPr>
        <w:pStyle w:val="Heading4"/>
      </w:pPr>
      <w:r>
        <w:rPr>
          <w:rStyle w:val="SectionNumber"/>
        </w:rPr>
        <w:t xml:space="preserve">8.0.1.2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41"/>
        </w:numPr>
        <w:pStyle w:val="Compact"/>
      </w:pPr>
      <w:r>
        <w:t xml:space="preserve">New progress since last submission (15 pts)</w:t>
      </w:r>
    </w:p>
    <w:p>
      <w:pPr>
        <w:numPr>
          <w:ilvl w:val="0"/>
          <w:numId w:val="1241"/>
        </w:numPr>
        <w:pStyle w:val="Compact"/>
      </w:pPr>
      <w:r>
        <w:t xml:space="preserve">How you’ve addressed prior feedback (15 pts)</w:t>
      </w:r>
    </w:p>
    <w:p>
      <w:pPr>
        <w:numPr>
          <w:ilvl w:val="0"/>
          <w:numId w:val="1241"/>
        </w:numPr>
        <w:pStyle w:val="Compact"/>
      </w:pPr>
      <w:r>
        <w:t xml:space="preserve">Poster organization (10 pts)</w:t>
      </w:r>
    </w:p>
    <w:p>
      <w:pPr>
        <w:numPr>
          <w:ilvl w:val="0"/>
          <w:numId w:val="1241"/>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2"/>
        </w:numPr>
        <w:pStyle w:val="Compact"/>
      </w:pPr>
      <w:r>
        <w:t xml:space="preserve">Title and authors (10 pts)</w:t>
      </w:r>
    </w:p>
    <w:p>
      <w:pPr>
        <w:numPr>
          <w:ilvl w:val="0"/>
          <w:numId w:val="1242"/>
        </w:numPr>
        <w:pStyle w:val="Compact"/>
      </w:pPr>
      <w:r>
        <w:t xml:space="preserve">Hypothesis along with diagram or figure (10 pts)</w:t>
      </w:r>
    </w:p>
    <w:p>
      <w:pPr>
        <w:numPr>
          <w:ilvl w:val="0"/>
          <w:numId w:val="1242"/>
        </w:numPr>
        <w:pStyle w:val="Compact"/>
      </w:pPr>
      <w:r>
        <w:t xml:space="preserve">Dataset table with sample metadata including accession ID, collection method, etc. (10 pts)</w:t>
      </w:r>
    </w:p>
    <w:p>
      <w:pPr>
        <w:numPr>
          <w:ilvl w:val="0"/>
          <w:numId w:val="1242"/>
        </w:numPr>
        <w:pStyle w:val="Compact"/>
      </w:pPr>
      <w:r>
        <w:t xml:space="preserve">Methods in the form of details and figure (10 pts)</w:t>
      </w:r>
    </w:p>
    <w:p>
      <w:pPr>
        <w:numPr>
          <w:ilvl w:val="0"/>
          <w:numId w:val="1242"/>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3"/>
        </w:numPr>
        <w:pStyle w:val="Compact"/>
      </w:pPr>
      <w:r>
        <w:t xml:space="preserve">Aspects of the project that you find fascinating</w:t>
      </w:r>
    </w:p>
    <w:p>
      <w:pPr>
        <w:numPr>
          <w:ilvl w:val="0"/>
          <w:numId w:val="1243"/>
        </w:numPr>
        <w:pStyle w:val="Compact"/>
      </w:pPr>
      <w:r>
        <w:t xml:space="preserve">Questions you have about the approach or results</w:t>
      </w:r>
    </w:p>
    <w:p>
      <w:pPr>
        <w:numPr>
          <w:ilvl w:val="0"/>
          <w:numId w:val="1243"/>
        </w:numPr>
        <w:pStyle w:val="Compact"/>
      </w:pPr>
      <w:r>
        <w:t xml:space="preserve">Suggestions on next steps, poster organization, etc.</w:t>
      </w:r>
    </w:p>
    <w:bookmarkEnd w:id="480"/>
    <w:bookmarkStart w:id="481" w:name="advisory-meetings"/>
    <w:p>
      <w:pPr>
        <w:pStyle w:val="Heading4"/>
      </w:pPr>
      <w:r>
        <w:rPr>
          <w:rStyle w:val="SectionNumber"/>
        </w:rPr>
        <w:t xml:space="preserve">8.0.1.3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81"/>
    <w:bookmarkEnd w:id="482"/>
    <w:bookmarkStart w:id="483" w:name="sample-project-work-doc-organizer"/>
    <w:p>
      <w:pPr>
        <w:pStyle w:val="Heading3"/>
      </w:pPr>
      <w:r>
        <w:rPr>
          <w:rStyle w:val="SectionNumber"/>
        </w:rPr>
        <w:t xml:space="preserve">8.0.2</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83"/>
    <w:bookmarkStart w:id="484" w:name="project-work-sample-schedule"/>
    <w:p>
      <w:pPr>
        <w:pStyle w:val="Heading3"/>
      </w:pPr>
      <w:r>
        <w:rPr>
          <w:rStyle w:val="SectionNumber"/>
        </w:rPr>
        <w:t xml:space="preserve">8.0.3</w:t>
      </w:r>
      <w:r>
        <w:tab/>
      </w:r>
      <w:r>
        <w:t xml:space="preserve">Project Work Sample Schedule</w:t>
      </w:r>
    </w:p>
    <w:p>
      <w:pPr>
        <w:pStyle w:val="FirstParagraph"/>
      </w:pPr>
      <w:r>
        <w:t xml:space="preserve">February 25 | Session 1</w:t>
      </w:r>
    </w:p>
    <w:p>
      <w:pPr>
        <w:numPr>
          <w:ilvl w:val="0"/>
          <w:numId w:val="1244"/>
        </w:numPr>
        <w:pStyle w:val="Compact"/>
      </w:pPr>
      <w:r>
        <w:t xml:space="preserve">Round Table Data (slidedeck)</w:t>
      </w:r>
    </w:p>
    <w:p>
      <w:pPr>
        <w:pStyle w:val="FirstParagraph"/>
      </w:pPr>
      <w:r>
        <w:t xml:space="preserve">February 27 | Session 2</w:t>
      </w:r>
    </w:p>
    <w:p>
      <w:pPr>
        <w:numPr>
          <w:ilvl w:val="0"/>
          <w:numId w:val="1245"/>
        </w:numPr>
        <w:pStyle w:val="Compact"/>
      </w:pPr>
      <w:r>
        <w:t xml:space="preserve">Round Table Troubleshooting (slidedeck)</w:t>
      </w:r>
    </w:p>
    <w:p>
      <w:pPr>
        <w:pStyle w:val="FirstParagraph"/>
      </w:pPr>
      <w:r>
        <w:t xml:space="preserve">March 4 | Session 3</w:t>
      </w:r>
    </w:p>
    <w:p>
      <w:pPr>
        <w:numPr>
          <w:ilvl w:val="0"/>
          <w:numId w:val="1246"/>
        </w:numPr>
        <w:pStyle w:val="Compact"/>
      </w:pPr>
      <w:r>
        <w:t xml:space="preserve">Round Table Data (slidedeck)</w:t>
      </w:r>
    </w:p>
    <w:p>
      <w:pPr>
        <w:numPr>
          <w:ilvl w:val="0"/>
          <w:numId w:val="1246"/>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7"/>
        </w:numPr>
        <w:pStyle w:val="Compact"/>
      </w:pPr>
      <w:r>
        <w:t xml:space="preserve">Science Talks: Guest Lecture and Q&amp;A</w:t>
      </w:r>
    </w:p>
    <w:p>
      <w:pPr>
        <w:numPr>
          <w:ilvl w:val="0"/>
          <w:numId w:val="1247"/>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8"/>
        </w:numPr>
        <w:pStyle w:val="Compact"/>
      </w:pPr>
      <w:r>
        <w:t xml:space="preserve">Round Table Troubleshooting (slidedeck)</w:t>
      </w:r>
    </w:p>
    <w:p>
      <w:pPr>
        <w:numPr>
          <w:ilvl w:val="0"/>
          <w:numId w:val="1248"/>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9"/>
        </w:numPr>
        <w:pStyle w:val="Compact"/>
      </w:pPr>
      <w:r>
        <w:t xml:space="preserve">Round Table Data (slidedeck)</w:t>
      </w:r>
    </w:p>
    <w:p>
      <w:pPr>
        <w:numPr>
          <w:ilvl w:val="0"/>
          <w:numId w:val="1249"/>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50"/>
        </w:numPr>
        <w:pStyle w:val="Compact"/>
      </w:pPr>
      <w:r>
        <w:t xml:space="preserve">Spring Break</w:t>
      </w:r>
    </w:p>
    <w:p>
      <w:pPr>
        <w:pStyle w:val="FirstParagraph"/>
      </w:pPr>
      <w:r>
        <w:t xml:space="preserve">March 20</w:t>
      </w:r>
    </w:p>
    <w:p>
      <w:pPr>
        <w:numPr>
          <w:ilvl w:val="0"/>
          <w:numId w:val="1251"/>
        </w:numPr>
        <w:pStyle w:val="Compact"/>
      </w:pPr>
      <w:r>
        <w:t xml:space="preserve">Spring Break</w:t>
      </w:r>
    </w:p>
    <w:p>
      <w:pPr>
        <w:pStyle w:val="FirstParagraph"/>
      </w:pPr>
      <w:r>
        <w:t xml:space="preserve">March 25 | Session 6</w:t>
      </w:r>
    </w:p>
    <w:p>
      <w:pPr>
        <w:numPr>
          <w:ilvl w:val="0"/>
          <w:numId w:val="1252"/>
        </w:numPr>
        <w:pStyle w:val="Compact"/>
      </w:pPr>
      <w:r>
        <w:t xml:space="preserve">Round Table Data (slidedeck)</w:t>
      </w:r>
    </w:p>
    <w:p>
      <w:pPr>
        <w:pStyle w:val="FirstParagraph"/>
      </w:pPr>
      <w:r>
        <w:t xml:space="preserve">March 27 | Sessison 7</w:t>
      </w:r>
    </w:p>
    <w:p>
      <w:pPr>
        <w:numPr>
          <w:ilvl w:val="0"/>
          <w:numId w:val="1253"/>
        </w:numPr>
        <w:pStyle w:val="Compact"/>
      </w:pPr>
      <w:r>
        <w:t xml:space="preserve">Round Table Troubleshooting (slidedeck)</w:t>
      </w:r>
    </w:p>
    <w:p>
      <w:pPr>
        <w:numPr>
          <w:ilvl w:val="0"/>
          <w:numId w:val="1253"/>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4"/>
        </w:numPr>
        <w:pStyle w:val="Compact"/>
      </w:pPr>
      <w:r>
        <w:t xml:space="preserve">Round Table Data (slidedeck)</w:t>
      </w:r>
    </w:p>
    <w:p>
      <w:pPr>
        <w:numPr>
          <w:ilvl w:val="0"/>
          <w:numId w:val="1254"/>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5"/>
        </w:numPr>
        <w:pStyle w:val="Compact"/>
      </w:pPr>
      <w:r>
        <w:t xml:space="preserve">Round Table Troubleshooting (slidedeck)</w:t>
      </w:r>
    </w:p>
    <w:p>
      <w:pPr>
        <w:numPr>
          <w:ilvl w:val="0"/>
          <w:numId w:val="1255"/>
        </w:numPr>
        <w:pStyle w:val="Compact"/>
      </w:pPr>
      <w:r>
        <w:rPr>
          <w:rStyle w:val="VerbatimChar"/>
        </w:rPr>
        <w:t xml:space="preserve">Advisory Meeting #1</w:t>
      </w:r>
      <w:r>
        <w:t xml:space="preserve"> </w:t>
      </w:r>
      <w:r>
        <w:t xml:space="preserve">(Due next day, April 4)`</w:t>
      </w:r>
    </w:p>
    <w:p>
      <w:pPr>
        <w:numPr>
          <w:ilvl w:val="0"/>
          <w:numId w:val="1255"/>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6"/>
        </w:numPr>
        <w:pStyle w:val="Compact"/>
      </w:pPr>
      <w:r>
        <w:t xml:space="preserve">Round Table Poster Review (slidedeck)</w:t>
      </w:r>
    </w:p>
    <w:p>
      <w:pPr>
        <w:numPr>
          <w:ilvl w:val="0"/>
          <w:numId w:val="1256"/>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7"/>
        </w:numPr>
        <w:pStyle w:val="Compact"/>
      </w:pPr>
    </w:p>
    <w:p>
      <w:pPr>
        <w:numPr>
          <w:ilvl w:val="1"/>
          <w:numId w:val="1258"/>
        </w:numPr>
        <w:pStyle w:val="Compact"/>
      </w:pPr>
      <w:r>
        <w:t xml:space="preserve">Round Table Poster Review (slidedeck)</w:t>
      </w:r>
    </w:p>
    <w:p>
      <w:pPr>
        <w:pStyle w:val="FirstParagraph"/>
      </w:pPr>
      <w:r>
        <w:t xml:space="preserve">April 15 | Session 11</w:t>
      </w:r>
    </w:p>
    <w:p>
      <w:pPr>
        <w:numPr>
          <w:ilvl w:val="0"/>
          <w:numId w:val="1259"/>
        </w:numPr>
        <w:pStyle w:val="Compact"/>
      </w:pPr>
      <w:r>
        <w:t xml:space="preserve">Science Talks: Guest Lecture and Q&amp;A</w:t>
      </w:r>
    </w:p>
    <w:p>
      <w:pPr>
        <w:pStyle w:val="FirstParagraph"/>
      </w:pPr>
      <w:r>
        <w:t xml:space="preserve">April 17 | Professional Development</w:t>
      </w:r>
    </w:p>
    <w:p>
      <w:pPr>
        <w:numPr>
          <w:ilvl w:val="0"/>
          <w:numId w:val="1260"/>
        </w:numPr>
        <w:pStyle w:val="Compact"/>
      </w:pPr>
      <w:r>
        <w:t xml:space="preserve">Round Table Poster Review (slidedeck)</w:t>
      </w:r>
    </w:p>
    <w:p>
      <w:pPr>
        <w:numPr>
          <w:ilvl w:val="0"/>
          <w:numId w:val="1260"/>
        </w:numPr>
        <w:pStyle w:val="Compact"/>
      </w:pPr>
      <w:r>
        <w:rPr>
          <w:bCs/>
          <w:b/>
        </w:rPr>
        <w:t xml:space="preserve">Finalize Poster for printing</w:t>
      </w:r>
    </w:p>
    <w:p>
      <w:pPr>
        <w:numPr>
          <w:ilvl w:val="0"/>
          <w:numId w:val="1260"/>
        </w:numPr>
        <w:pStyle w:val="Compact"/>
      </w:pPr>
      <w:r>
        <w:t xml:space="preserve">In class activity: Scientific Communication</w:t>
      </w:r>
    </w:p>
    <w:p>
      <w:pPr>
        <w:pStyle w:val="FirstParagraph"/>
      </w:pPr>
      <w:r>
        <w:t xml:space="preserve">April 22 | Professional Development</w:t>
      </w:r>
    </w:p>
    <w:p>
      <w:pPr>
        <w:numPr>
          <w:ilvl w:val="0"/>
          <w:numId w:val="1261"/>
        </w:numPr>
        <w:pStyle w:val="Compact"/>
      </w:pPr>
      <w:r>
        <w:rPr>
          <w:bCs/>
          <w:b/>
        </w:rPr>
        <w:t xml:space="preserve">Project Work Final Poster Presentation</w:t>
      </w:r>
    </w:p>
    <w:p>
      <w:pPr>
        <w:pStyle w:val="FirstParagraph"/>
      </w:pPr>
      <w:r>
        <w:t xml:space="preserve">April 24 | Wrap-Up: Professional Development</w:t>
      </w:r>
    </w:p>
    <w:p>
      <w:pPr>
        <w:numPr>
          <w:ilvl w:val="0"/>
          <w:numId w:val="1262"/>
        </w:numPr>
        <w:pStyle w:val="Compact"/>
      </w:pPr>
      <w:r>
        <w:t xml:space="preserve">Last Session</w:t>
      </w:r>
    </w:p>
    <w:p>
      <w:pPr>
        <w:numPr>
          <w:ilvl w:val="0"/>
          <w:numId w:val="1262"/>
        </w:numPr>
        <w:pStyle w:val="Compact"/>
      </w:pPr>
      <w:r>
        <w:t xml:space="preserve">Lecture: Next Steps</w:t>
      </w:r>
    </w:p>
    <w:p>
      <w:pPr>
        <w:numPr>
          <w:ilvl w:val="0"/>
          <w:numId w:val="1262"/>
        </w:numPr>
        <w:pStyle w:val="Compact"/>
      </w:pPr>
      <w:r>
        <w:t xml:space="preserve">In class activity: Next Steps</w:t>
      </w:r>
    </w:p>
    <w:bookmarkEnd w:id="484"/>
    <w:bookmarkStart w:id="485" w:name="footnotes-19"/>
    <w:p>
      <w:pPr>
        <w:pStyle w:val="Heading3"/>
      </w:pPr>
      <w:r>
        <w:rPr>
          <w:rStyle w:val="SectionNumber"/>
        </w:rPr>
        <w:t xml:space="preserve">8.0.4</w:t>
      </w:r>
      <w:r>
        <w:tab/>
      </w:r>
      <w:r>
        <w:t xml:space="preserve">Footnotes</w:t>
      </w:r>
    </w:p>
    <w:p>
      <w:pPr>
        <w:pStyle w:val="FirstParagraph"/>
      </w:pPr>
      <w:r>
        <w:rPr>
          <w:bCs/>
          <w:b/>
        </w:rPr>
        <w:t xml:space="preserve">Contributions and Affiliations</w:t>
      </w:r>
    </w:p>
    <w:p>
      <w:pPr>
        <w:numPr>
          <w:ilvl w:val="0"/>
          <w:numId w:val="1263"/>
        </w:numPr>
        <w:pStyle w:val="Compact"/>
      </w:pPr>
      <w:r>
        <w:t xml:space="preserve">Valeriya Gaysinskaya, Johns Hopkins University</w:t>
      </w:r>
    </w:p>
    <w:p>
      <w:pPr>
        <w:numPr>
          <w:ilvl w:val="0"/>
          <w:numId w:val="1263"/>
        </w:numPr>
        <w:pStyle w:val="Compact"/>
      </w:pPr>
      <w:r>
        <w:t xml:space="preserve">Frederick Tan, Johns Hopkins University</w:t>
      </w:r>
    </w:p>
    <w:p>
      <w:pPr>
        <w:pStyle w:val="FirstParagraph"/>
      </w:pPr>
      <w:r>
        <w:t xml:space="preserve">Last Revised: June 2025</w:t>
      </w:r>
    </w:p>
    <w:bookmarkEnd w:id="485"/>
    <w:bookmarkEnd w:id="486"/>
    <w:bookmarkStart w:id="567"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4"/>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5"/>
        </w:numPr>
        <w:pStyle w:val="Compact"/>
      </w:pPr>
      <w:r>
        <w:t xml:space="preserve">The Clovis Community College Research Day</w:t>
      </w:r>
    </w:p>
    <w:p>
      <w:pPr>
        <w:numPr>
          <w:ilvl w:val="1"/>
          <w:numId w:val="1265"/>
        </w:numPr>
        <w:pStyle w:val="Compact"/>
      </w:pPr>
      <w:r>
        <w:t xml:space="preserve">The Notre Dame of Maryland University Research Day</w:t>
      </w:r>
    </w:p>
    <w:p>
      <w:pPr>
        <w:numPr>
          <w:ilvl w:val="1"/>
          <w:numId w:val="1265"/>
        </w:numPr>
        <w:pStyle w:val="Compact"/>
      </w:pPr>
      <w:r>
        <w:t xml:space="preserve">The GRADS-4C Conference (2025)</w:t>
      </w:r>
    </w:p>
    <w:p>
      <w:pPr>
        <w:pStyle w:val="FirstParagraph"/>
      </w:pPr>
      <w:r>
        <w:drawing>
          <wp:inline>
            <wp:extent cx="5334000" cy="3000375"/>
            <wp:effectExtent b="0" l="0" r="0" t="0"/>
            <wp:docPr descr="" title="" id="488" name="Picture"/>
            <a:graphic>
              <a:graphicData uri="http://schemas.openxmlformats.org/drawingml/2006/picture">
                <pic:pic>
                  <pic:nvPicPr>
                    <pic:cNvPr descr="community-analysis-and-feedback_files/figure-docx//1dI8-_iVqbkzNMf11M4dK85E8ZW3OyZECs_YwMKw5fhs_g362974128df_0_0.png" id="489" name="Picture"/>
                    <pic:cNvPicPr>
                      <a:picLocks noChangeArrowheads="1" noChangeAspect="1"/>
                    </pic:cNvPicPr>
                  </pic:nvPicPr>
                  <pic:blipFill>
                    <a:blip r:embed="rId48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6"/>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6"/>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90">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6"/>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91">
        <w:r>
          <w:rPr>
            <w:rStyle w:val="Hyperlink"/>
          </w:rPr>
          <w:t xml:space="preserve">poster on posters!</w:t>
        </w:r>
      </w:hyperlink>
    </w:p>
    <w:bookmarkStart w:id="496"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93" name="Picture"/>
            <a:graphic>
              <a:graphicData uri="http://schemas.openxmlformats.org/drawingml/2006/picture">
                <pic:pic>
                  <pic:nvPicPr>
                    <pic:cNvPr descr="community-analysis-and-feedback_files/figure-docx//1-orSi8DpN22hMt9-6p_rHZnte1YXXLe-a132HDSyd0U_g35f391192_00.png" id="494" name="Picture"/>
                    <pic:cNvPicPr>
                      <a:picLocks noChangeArrowheads="1" noChangeAspect="1"/>
                    </pic:cNvPicPr>
                  </pic:nvPicPr>
                  <pic:blipFill>
                    <a:blip r:embed="rId4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95">
        <w:r>
          <w:rPr>
            <w:rStyle w:val="Hyperlink"/>
          </w:rPr>
          <w:t xml:space="preserve">Scientific Posters</w:t>
        </w:r>
      </w:hyperlink>
    </w:p>
    <w:bookmarkEnd w:id="496"/>
    <w:bookmarkStart w:id="505" w:name="activity---scientific-posters"/>
    <w:p>
      <w:pPr>
        <w:pStyle w:val="Heading2"/>
      </w:pPr>
      <w:r>
        <w:rPr>
          <w:rStyle w:val="SectionNumber"/>
        </w:rPr>
        <w:t xml:space="preserve">9.2</w:t>
      </w:r>
      <w:r>
        <w:tab/>
      </w:r>
      <w:r>
        <w:t xml:space="preserve">Activity - Scientific Posters</w:t>
      </w:r>
    </w:p>
    <w:bookmarkStart w:id="502" w:name="activity-11"/>
    <w:p>
      <w:pPr>
        <w:pStyle w:val="Heading3"/>
      </w:pPr>
      <w:r>
        <w:rPr>
          <w:rStyle w:val="SectionNumber"/>
        </w:rPr>
        <w:t xml:space="preserve">9.2.1</w:t>
      </w:r>
      <w:r>
        <w:tab/>
      </w:r>
      <w:r>
        <w:t xml:space="preserve">Activity</w:t>
      </w:r>
    </w:p>
    <w:p>
      <w:pPr>
        <w:pStyle w:val="FirstParagraph"/>
      </w:pPr>
      <w:r>
        <w:rPr>
          <w:iCs/>
          <w:i/>
        </w:rPr>
        <w:t xml:space="preserve">Estimated time: —</w:t>
      </w:r>
    </w:p>
    <w:bookmarkStart w:id="501" w:name="instructions-50"/>
    <w:p>
      <w:pPr>
        <w:pStyle w:val="Heading4"/>
      </w:pPr>
      <w:r>
        <w:rPr>
          <w:rStyle w:val="SectionNumber"/>
        </w:rPr>
        <w:t xml:space="preserve">9.2.1.1</w:t>
      </w:r>
      <w:r>
        <w:tab/>
      </w:r>
      <w:r>
        <w:t xml:space="preserve">Instructions</w:t>
      </w:r>
    </w:p>
    <w:p>
      <w:pPr>
        <w:numPr>
          <w:ilvl w:val="0"/>
          <w:numId w:val="1267"/>
        </w:numPr>
      </w:pPr>
      <w:r>
        <w:t xml:space="preserve">Review</w:t>
      </w:r>
      <w:r>
        <w:t xml:space="preserve"> </w:t>
      </w:r>
      <w:hyperlink r:id="rId497">
        <w:r>
          <w:rPr>
            <w:rStyle w:val="Hyperlink"/>
            <w:bCs/>
            <w:b/>
          </w:rPr>
          <w:t xml:space="preserve">Presentations Guidelines for Posters</w:t>
        </w:r>
      </w:hyperlink>
    </w:p>
    <w:p>
      <w:pPr>
        <w:numPr>
          <w:ilvl w:val="0"/>
          <w:numId w:val="1267"/>
        </w:numPr>
      </w:pPr>
      <w:r>
        <w:t xml:space="preserve">Skim three posters from among the following (must be Biology if from UMBC Posters)</w:t>
      </w:r>
    </w:p>
    <w:p>
      <w:pPr>
        <w:numPr>
          <w:ilvl w:val="0"/>
          <w:numId w:val="1268"/>
        </w:numPr>
      </w:pPr>
      <w:hyperlink r:id="rId498">
        <w:r>
          <w:rPr>
            <w:rStyle w:val="Hyperlink"/>
            <w:bCs/>
            <w:b/>
          </w:rPr>
          <w:t xml:space="preserve">Look at This! Category on the Academy Discussion Forum</w:t>
        </w:r>
      </w:hyperlink>
    </w:p>
    <w:p>
      <w:pPr>
        <w:numPr>
          <w:ilvl w:val="0"/>
          <w:numId w:val="1268"/>
        </w:numPr>
      </w:pPr>
      <w:hyperlink r:id="rId499">
        <w:r>
          <w:rPr>
            <w:rStyle w:val="Hyperlink"/>
            <w:bCs/>
            <w:b/>
          </w:rPr>
          <w:t xml:space="preserve">UMBC Biology Posters</w:t>
        </w:r>
      </w:hyperlink>
    </w:p>
    <w:p>
      <w:pPr>
        <w:numPr>
          <w:ilvl w:val="0"/>
          <w:numId w:val="1268"/>
        </w:numPr>
      </w:pPr>
      <w:hyperlink r:id="rId500">
        <w:r>
          <w:rPr>
            <w:rStyle w:val="Hyperlink"/>
            <w:bCs/>
            <w:b/>
          </w:rPr>
          <w:t xml:space="preserve">The example PacBio Poster</w:t>
        </w:r>
      </w:hyperlink>
    </w:p>
    <w:p>
      <w:pPr>
        <w:numPr>
          <w:ilvl w:val="0"/>
          <w:numId w:val="1269"/>
        </w:numPr>
        <w:pStyle w:val="Compact"/>
      </w:pPr>
      <w:r>
        <w:t xml:space="preserve">Pick one poster and address the following points.</w:t>
      </w:r>
    </w:p>
    <w:p>
      <w:pPr>
        <w:numPr>
          <w:ilvl w:val="0"/>
          <w:numId w:val="1270"/>
        </w:numPr>
      </w:pPr>
      <w:r>
        <w:rPr>
          <w:bCs/>
          <w:b/>
        </w:rPr>
        <w:t xml:space="preserve">Notice</w:t>
      </w:r>
      <w:r>
        <w:t xml:space="preserve"> </w:t>
      </w:r>
      <w:r>
        <w:t xml:space="preserve">– What about this poster most interests you?</w:t>
      </w:r>
    </w:p>
    <w:p>
      <w:pPr>
        <w:numPr>
          <w:ilvl w:val="0"/>
          <w:numId w:val="1270"/>
        </w:numPr>
      </w:pPr>
      <w:r>
        <w:rPr>
          <w:bCs/>
          <w:b/>
        </w:rPr>
        <w:t xml:space="preserve">Wonder</w:t>
      </w:r>
      <w:r>
        <w:t xml:space="preserve"> </w:t>
      </w:r>
      <w:r>
        <w:t xml:space="preserve">– Two or three questions you would ask the authors.</w:t>
      </w:r>
    </w:p>
    <w:p>
      <w:pPr>
        <w:numPr>
          <w:ilvl w:val="0"/>
          <w:numId w:val="1270"/>
        </w:numPr>
      </w:pPr>
      <w:r>
        <w:rPr>
          <w:bCs/>
          <w:b/>
        </w:rPr>
        <w:t xml:space="preserve">Support</w:t>
      </w:r>
      <w:r>
        <w:t xml:space="preserve"> </w:t>
      </w:r>
      <w:r>
        <w:t xml:space="preserve">– Two or three suggestions on how the poster could be improved.</w:t>
      </w:r>
    </w:p>
    <w:p>
      <w:pPr>
        <w:numPr>
          <w:ilvl w:val="0"/>
          <w:numId w:val="1271"/>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01"/>
    <w:bookmarkEnd w:id="502"/>
    <w:bookmarkStart w:id="503" w:name="grading-criteria-13"/>
    <w:p>
      <w:pPr>
        <w:pStyle w:val="Heading3"/>
      </w:pPr>
      <w:r>
        <w:rPr>
          <w:rStyle w:val="SectionNumber"/>
        </w:rPr>
        <w:t xml:space="preserve">9.2.2</w:t>
      </w:r>
      <w:r>
        <w:tab/>
      </w:r>
      <w:r>
        <w:t xml:space="preserve">Grading Criteria</w:t>
      </w:r>
    </w:p>
    <w:p>
      <w:pPr>
        <w:numPr>
          <w:ilvl w:val="0"/>
          <w:numId w:val="1272"/>
        </w:numPr>
        <w:pStyle w:val="Compact"/>
      </w:pPr>
      <w:r>
        <w:t xml:space="preserve">Submit URL to your reply on Canvas</w:t>
      </w:r>
      <w:r>
        <w:t xml:space="preserve">.</w:t>
      </w:r>
    </w:p>
    <w:bookmarkEnd w:id="503"/>
    <w:bookmarkStart w:id="504"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3"/>
        </w:numPr>
        <w:pStyle w:val="Compact"/>
      </w:pPr>
      <w:r>
        <w:t xml:space="preserve">Valeriya Gaysinskaya, Johns Hopkins University</w:t>
      </w:r>
    </w:p>
    <w:p>
      <w:pPr>
        <w:numPr>
          <w:ilvl w:val="0"/>
          <w:numId w:val="1273"/>
        </w:numPr>
        <w:pStyle w:val="Compact"/>
      </w:pPr>
      <w:r>
        <w:t xml:space="preserve">Frederick Tan, Johns Hopkins University</w:t>
      </w:r>
    </w:p>
    <w:p>
      <w:pPr>
        <w:pStyle w:val="FirstParagraph"/>
      </w:pPr>
      <w:r>
        <w:t xml:space="preserve">Last Revised: February 2025</w:t>
      </w:r>
    </w:p>
    <w:bookmarkEnd w:id="504"/>
    <w:bookmarkEnd w:id="505"/>
    <w:bookmarkStart w:id="554" w:name="making-group-poster"/>
    <w:p>
      <w:pPr>
        <w:pStyle w:val="Heading2"/>
      </w:pPr>
      <w:r>
        <w:rPr>
          <w:rStyle w:val="SectionNumber"/>
        </w:rPr>
        <w:t xml:space="preserve">9.3</w:t>
      </w:r>
      <w:r>
        <w:tab/>
      </w:r>
      <w:r>
        <w:t xml:space="preserve">Making Group Poster</w:t>
      </w:r>
    </w:p>
    <w:bookmarkStart w:id="506"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06"/>
    <w:bookmarkStart w:id="508"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4"/>
        </w:numPr>
        <w:pStyle w:val="Compact"/>
      </w:pPr>
      <w:r>
        <w:t xml:space="preserve">With your group, open a suggested</w:t>
      </w:r>
      <w:r>
        <w:t xml:space="preserve"> </w:t>
      </w:r>
      <w:hyperlink r:id="rId507">
        <w:r>
          <w:rPr>
            <w:rStyle w:val="Hyperlink"/>
          </w:rPr>
          <w:t xml:space="preserve">poster template</w:t>
        </w:r>
      </w:hyperlink>
      <w:r>
        <w:t xml:space="preserve"> </w:t>
      </w:r>
      <w:r>
        <w:t xml:space="preserve">to use for your poster.</w:t>
      </w:r>
    </w:p>
    <w:p>
      <w:pPr>
        <w:numPr>
          <w:ilvl w:val="0"/>
          <w:numId w:val="1274"/>
        </w:numPr>
        <w:pStyle w:val="Compact"/>
      </w:pPr>
      <w:r>
        <w:t xml:space="preserve">Discuss with your group how you will divide up the work and exchange important information (e.g. phone numbers, email). Consider the following sections:</w:t>
      </w:r>
    </w:p>
    <w:p>
      <w:pPr>
        <w:numPr>
          <w:ilvl w:val="0"/>
          <w:numId w:val="1275"/>
        </w:numPr>
        <w:pStyle w:val="Compact"/>
      </w:pPr>
      <w:r>
        <w:t xml:space="preserve">Abstract/Introduction</w:t>
      </w:r>
    </w:p>
    <w:p>
      <w:pPr>
        <w:numPr>
          <w:ilvl w:val="0"/>
          <w:numId w:val="1275"/>
        </w:numPr>
        <w:pStyle w:val="Compact"/>
      </w:pPr>
      <w:r>
        <w:t xml:space="preserve">Methods</w:t>
      </w:r>
    </w:p>
    <w:p>
      <w:pPr>
        <w:numPr>
          <w:ilvl w:val="0"/>
          <w:numId w:val="1275"/>
        </w:numPr>
        <w:pStyle w:val="Compact"/>
      </w:pPr>
      <w:r>
        <w:t xml:space="preserve">Results</w:t>
      </w:r>
    </w:p>
    <w:p>
      <w:pPr>
        <w:numPr>
          <w:ilvl w:val="0"/>
          <w:numId w:val="1275"/>
        </w:numPr>
        <w:pStyle w:val="Compact"/>
      </w:pPr>
      <w:r>
        <w:t xml:space="preserve">Conclusions/Discussion</w:t>
      </w:r>
    </w:p>
    <w:p>
      <w:pPr>
        <w:numPr>
          <w:ilvl w:val="0"/>
          <w:numId w:val="1275"/>
        </w:numPr>
        <w:pStyle w:val="Compact"/>
      </w:pPr>
      <w:r>
        <w:t xml:space="preserve">References</w:t>
      </w:r>
    </w:p>
    <w:p>
      <w:pPr>
        <w:numPr>
          <w:ilvl w:val="0"/>
          <w:numId w:val="1275"/>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08"/>
    <w:bookmarkStart w:id="546"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6"/>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12"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10" name="Picture"/>
            <a:graphic>
              <a:graphicData uri="http://schemas.openxmlformats.org/drawingml/2006/picture">
                <pic:pic>
                  <pic:nvPicPr>
                    <pic:cNvPr descr="community-analysis-and-feedback_files/figure-docx//1hYKF7Ss3vJ8rrUIH7ByNh1BUlRa2fhsJhq8MXzEowCc_g33d6e3b928f_0_67.png" id="511" name="Picture"/>
                    <pic:cNvPicPr>
                      <a:picLocks noChangeArrowheads="1" noChangeAspect="1"/>
                    </pic:cNvPicPr>
                  </pic:nvPicPr>
                  <pic:blipFill>
                    <a:blip r:embed="rId5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7"/>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7"/>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8"/>
        </w:numPr>
        <w:pStyle w:val="Compact"/>
      </w:pPr>
      <w:r>
        <w:t xml:space="preserve">☐  All authors are listed</w:t>
      </w:r>
    </w:p>
    <w:p>
      <w:pPr>
        <w:numPr>
          <w:ilvl w:val="0"/>
          <w:numId w:val="1278"/>
        </w:numPr>
        <w:pStyle w:val="Compact"/>
      </w:pPr>
      <w:r>
        <w:t xml:space="preserve">☐  All authors’ home institutions are referenced</w:t>
      </w:r>
    </w:p>
    <w:p>
      <w:pPr>
        <w:numPr>
          <w:ilvl w:val="0"/>
          <w:numId w:val="1278"/>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9"/>
        </w:numPr>
        <w:pStyle w:val="Compact"/>
      </w:pPr>
      <w:r>
        <w:t xml:space="preserve">☐  The C-MOOR logo is included</w:t>
      </w:r>
    </w:p>
    <w:p>
      <w:pPr>
        <w:numPr>
          <w:ilvl w:val="0"/>
          <w:numId w:val="1279"/>
        </w:numPr>
        <w:pStyle w:val="Compact"/>
      </w:pPr>
      <w:r>
        <w:t xml:space="preserve">☐  The logos of your institutions are included</w:t>
      </w:r>
    </w:p>
    <w:bookmarkEnd w:id="512"/>
    <w:bookmarkStart w:id="519"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14" name="Picture"/>
            <a:graphic>
              <a:graphicData uri="http://schemas.openxmlformats.org/drawingml/2006/picture">
                <pic:pic>
                  <pic:nvPicPr>
                    <pic:cNvPr descr="community-analysis-and-feedback_files/figure-docx//1dI8-_iVqbkzNMf11M4dK85E8ZW3OyZECs_YwMKw5fhs_g36d8202a6d3_0_0.png" id="515" name="Picture"/>
                    <pic:cNvPicPr>
                      <a:picLocks noChangeArrowheads="1" noChangeAspect="1"/>
                    </pic:cNvPicPr>
                  </pic:nvPicPr>
                  <pic:blipFill>
                    <a:blip r:embed="rId51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17" name="Picture"/>
            <a:graphic>
              <a:graphicData uri="http://schemas.openxmlformats.org/drawingml/2006/picture">
                <pic:pic>
                  <pic:nvPicPr>
                    <pic:cNvPr descr="community-analysis-and-feedback_files/figure-docx//1hYKF7Ss3vJ8rrUIH7ByNh1BUlRa2fhsJhq8MXzEowCc_g33d6e3b928f_0_149.png" id="518" name="Picture"/>
                    <pic:cNvPicPr>
                      <a:picLocks noChangeArrowheads="1" noChangeAspect="1"/>
                    </pic:cNvPicPr>
                  </pic:nvPicPr>
                  <pic:blipFill>
                    <a:blip r:embed="rId5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80"/>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81"/>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82"/>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83"/>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19"/>
    <w:bookmarkStart w:id="523"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21" name="Picture"/>
            <a:graphic>
              <a:graphicData uri="http://schemas.openxmlformats.org/drawingml/2006/picture">
                <pic:pic>
                  <pic:nvPicPr>
                    <pic:cNvPr descr="community-analysis-and-feedback_files/figure-docx//1dI8-_iVqbkzNMf11M4dK85E8ZW3OyZECs_YwMKw5fhs_g362974128df_0_18.png" id="522" name="Picture"/>
                    <pic:cNvPicPr>
                      <a:picLocks noChangeArrowheads="1" noChangeAspect="1"/>
                    </pic:cNvPicPr>
                  </pic:nvPicPr>
                  <pic:blipFill>
                    <a:blip r:embed="rId5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23"/>
    <w:bookmarkStart w:id="527"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25" name="Picture"/>
            <a:graphic>
              <a:graphicData uri="http://schemas.openxmlformats.org/drawingml/2006/picture">
                <pic:pic>
                  <pic:nvPicPr>
                    <pic:cNvPr descr="community-analysis-and-feedback_files/figure-docx//1hYKF7Ss3vJ8rrUIH7ByNh1BUlRa2fhsJhq8MXzEowCc_g33d6e3b928f_1_1.png" id="526" name="Picture"/>
                    <pic:cNvPicPr>
                      <a:picLocks noChangeArrowheads="1" noChangeAspect="1"/>
                    </pic:cNvPicPr>
                  </pic:nvPicPr>
                  <pic:blipFill>
                    <a:blip r:embed="rId5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27"/>
    <w:bookmarkStart w:id="531"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29" name="Picture"/>
            <a:graphic>
              <a:graphicData uri="http://schemas.openxmlformats.org/drawingml/2006/picture">
                <pic:pic>
                  <pic:nvPicPr>
                    <pic:cNvPr descr="community-analysis-and-feedback_files/figure-docx//1hYKF7Ss3vJ8rrUIH7ByNh1BUlRa2fhsJhq8MXzEowCc_g33d6e3b928f_0_6.png" id="530" name="Picture"/>
                    <pic:cNvPicPr>
                      <a:picLocks noChangeArrowheads="1" noChangeAspect="1"/>
                    </pic:cNvPicPr>
                  </pic:nvPicPr>
                  <pic:blipFill>
                    <a:blip r:embed="rId5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84"/>
        </w:numPr>
        <w:pStyle w:val="Compact"/>
      </w:pPr>
      <w:r>
        <w:t xml:space="preserve">Has high resolution images, well spaced and labeled parts and text.</w:t>
      </w:r>
    </w:p>
    <w:p>
      <w:pPr>
        <w:numPr>
          <w:ilvl w:val="0"/>
          <w:numId w:val="1284"/>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85"/>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85"/>
        </w:numPr>
        <w:pStyle w:val="Compact"/>
      </w:pPr>
      <w:r>
        <w:t xml:space="preserve">The legend should be in a smaller font than the main text on the poster.</w:t>
      </w:r>
    </w:p>
    <w:p>
      <w:pPr>
        <w:numPr>
          <w:ilvl w:val="0"/>
          <w:numId w:val="1285"/>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85"/>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86"/>
        </w:numPr>
        <w:pStyle w:val="Compact"/>
      </w:pPr>
      <w:r>
        <w:t xml:space="preserve">Figures and Tables can have additional (optional) text. E.g.an optional text can describe the findings of the figure upfront to engage.</w:t>
      </w:r>
    </w:p>
    <w:p>
      <w:pPr>
        <w:numPr>
          <w:ilvl w:val="0"/>
          <w:numId w:val="1286"/>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86"/>
        </w:numPr>
        <w:pStyle w:val="Compact"/>
      </w:pPr>
      <w:r>
        <w:t xml:space="preserve">Bullet pointed text that summarizes the main findings of the figures/tables.</w:t>
      </w:r>
    </w:p>
    <w:bookmarkEnd w:id="531"/>
    <w:bookmarkStart w:id="535"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33" name="Picture"/>
            <a:graphic>
              <a:graphicData uri="http://schemas.openxmlformats.org/drawingml/2006/picture">
                <pic:pic>
                  <pic:nvPicPr>
                    <pic:cNvPr descr="community-analysis-and-feedback_files/figure-docx//1dI8-_iVqbkzNMf11M4dK85E8ZW3OyZECs_YwMKw5fhs_g362974128df_0_52.png" id="534" name="Picture"/>
                    <pic:cNvPicPr>
                      <a:picLocks noChangeArrowheads="1" noChangeAspect="1"/>
                    </pic:cNvPicPr>
                  </pic:nvPicPr>
                  <pic:blipFill>
                    <a:blip r:embed="rId5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87"/>
        </w:numPr>
        <w:pStyle w:val="Compact"/>
      </w:pPr>
      <w:r>
        <w:t xml:space="preserve">What do your results mean?</w:t>
      </w:r>
    </w:p>
    <w:p>
      <w:pPr>
        <w:numPr>
          <w:ilvl w:val="0"/>
          <w:numId w:val="1287"/>
        </w:numPr>
        <w:pStyle w:val="Compact"/>
      </w:pPr>
      <w:r>
        <w:t xml:space="preserve">How do they fit into the bigger picture?</w:t>
      </w:r>
    </w:p>
    <w:p>
      <w:pPr>
        <w:numPr>
          <w:ilvl w:val="0"/>
          <w:numId w:val="1287"/>
        </w:numPr>
        <w:pStyle w:val="Compact"/>
      </w:pPr>
      <w:r>
        <w:t xml:space="preserve">If any experiments did not give expected results, hypothesize why that might have been the case and propose alternate experiments that could confirm or clarify your results.</w:t>
      </w:r>
    </w:p>
    <w:p>
      <w:pPr>
        <w:numPr>
          <w:ilvl w:val="0"/>
          <w:numId w:val="1287"/>
        </w:numPr>
        <w:pStyle w:val="Compact"/>
      </w:pPr>
      <w:r>
        <w:t xml:space="preserve">Include at least one sentence of future work that you would do if you had more time or what students in upcoming semesters could do to continue to answer your questions.</w:t>
      </w:r>
    </w:p>
    <w:bookmarkEnd w:id="535"/>
    <w:bookmarkStart w:id="541"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37" name="Picture"/>
            <a:graphic>
              <a:graphicData uri="http://schemas.openxmlformats.org/drawingml/2006/picture">
                <pic:pic>
                  <pic:nvPicPr>
                    <pic:cNvPr descr="community-analysis-and-feedback_files/figure-docx//1dI8-_iVqbkzNMf11M4dK85E8ZW3OyZECs_YwMKw5fhs_g362974128df_0_80.png" id="538" name="Picture"/>
                    <pic:cNvPicPr>
                      <a:picLocks noChangeArrowheads="1" noChangeAspect="1"/>
                    </pic:cNvPicPr>
                  </pic:nvPicPr>
                  <pic:blipFill>
                    <a:blip r:embed="rId5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39">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40">
        <w:r>
          <w:rPr>
            <w:rStyle w:val="Hyperlink"/>
          </w:rPr>
          <w:t xml:space="preserve">doi:10.7554/eLife.00886</w:t>
        </w:r>
      </w:hyperlink>
    </w:p>
    <w:bookmarkEnd w:id="541"/>
    <w:bookmarkStart w:id="545"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43" name="Picture"/>
            <a:graphic>
              <a:graphicData uri="http://schemas.openxmlformats.org/drawingml/2006/picture">
                <pic:pic>
                  <pic:nvPicPr>
                    <pic:cNvPr descr="community-analysis-and-feedback_files/figure-docx//1dI8-_iVqbkzNMf11M4dK85E8ZW3OyZECs_YwMKw5fhs_g362974128df_0_30.png" id="544" name="Picture"/>
                    <pic:cNvPicPr>
                      <a:picLocks noChangeArrowheads="1" noChangeAspect="1"/>
                    </pic:cNvPicPr>
                  </pic:nvPicPr>
                  <pic:blipFill>
                    <a:blip r:embed="rId5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45"/>
    <w:bookmarkEnd w:id="546"/>
    <w:bookmarkStart w:id="547"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8"/>
        </w:numPr>
        <w:pStyle w:val="Compact"/>
      </w:pPr>
      <w:r>
        <w:t xml:space="preserve">Each group member should re-read the poster from beginning to end and fix any typos or grammatical errors.</w:t>
      </w:r>
    </w:p>
    <w:p>
      <w:pPr>
        <w:numPr>
          <w:ilvl w:val="0"/>
          <w:numId w:val="1288"/>
        </w:numPr>
        <w:pStyle w:val="Compact"/>
      </w:pPr>
      <w:r>
        <w:t xml:space="preserve">Check the alignment of figures, text boxes, titles, etc.</w:t>
      </w:r>
    </w:p>
    <w:p>
      <w:pPr>
        <w:numPr>
          <w:ilvl w:val="0"/>
          <w:numId w:val="1288"/>
        </w:numPr>
        <w:pStyle w:val="Compact"/>
      </w:pPr>
      <w:r>
        <w:t xml:space="preserve">Add some finishing touches. You can play with the color, the font, add additional images if it’s relevant.</w:t>
      </w:r>
    </w:p>
    <w:bookmarkEnd w:id="547"/>
    <w:bookmarkStart w:id="548"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9"/>
        </w:numPr>
        <w:pStyle w:val="Compact"/>
      </w:pPr>
      <w:r>
        <w:t xml:space="preserve">Convert your poster to a pdf.</w:t>
      </w:r>
    </w:p>
    <w:p>
      <w:pPr>
        <w:numPr>
          <w:ilvl w:val="0"/>
          <w:numId w:val="1289"/>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9"/>
        </w:numPr>
        <w:pStyle w:val="Compact"/>
      </w:pPr>
      <w:r>
        <w:t xml:space="preserve">Have one member of your group post a pdf of your poster in the Canvas C-MOOR Poster Discussion.</w:t>
      </w:r>
    </w:p>
    <w:p>
      <w:pPr>
        <w:numPr>
          <w:ilvl w:val="1"/>
          <w:numId w:val="1290"/>
        </w:numPr>
        <w:pStyle w:val="Compact"/>
      </w:pPr>
      <w:r>
        <w:t xml:space="preserve">With your poster, introduce your group members and copy and paste your abstract into the post.</w:t>
      </w:r>
    </w:p>
    <w:p>
      <w:pPr>
        <w:numPr>
          <w:ilvl w:val="1"/>
          <w:numId w:val="1290"/>
        </w:numPr>
        <w:pStyle w:val="Compact"/>
      </w:pPr>
      <w:r>
        <w:t xml:space="preserve">Insert your pdf into the post and edit the link so that it automatically shows the inline preview. This will make it easier for students to view your poster.</w:t>
      </w:r>
    </w:p>
    <w:p>
      <w:pPr>
        <w:numPr>
          <w:ilvl w:val="0"/>
          <w:numId w:val="1289"/>
        </w:numPr>
        <w:pStyle w:val="Compact"/>
      </w:pPr>
      <w:r>
        <w:t xml:space="preserve">As an individual, read through the other posters from different groups.</w:t>
      </w:r>
    </w:p>
    <w:p>
      <w:pPr>
        <w:numPr>
          <w:ilvl w:val="0"/>
          <w:numId w:val="1289"/>
        </w:numPr>
        <w:pStyle w:val="Compact"/>
      </w:pPr>
      <w:r>
        <w:t xml:space="preserve">Post comments</w:t>
      </w:r>
    </w:p>
    <w:bookmarkEnd w:id="548"/>
    <w:bookmarkStart w:id="549"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49"/>
    <w:bookmarkStart w:id="553" w:name="footnotes-21"/>
    <w:p>
      <w:pPr>
        <w:pStyle w:val="Heading3"/>
      </w:pPr>
      <w:r>
        <w:rPr>
          <w:rStyle w:val="SectionNumber"/>
        </w:rPr>
        <w:t xml:space="preserve">9.3.7</w:t>
      </w:r>
      <w:r>
        <w:tab/>
      </w:r>
      <w:r>
        <w:t xml:space="preserve">Footnotes</w:t>
      </w:r>
    </w:p>
    <w:bookmarkStart w:id="551" w:name="resources-2"/>
    <w:p>
      <w:pPr>
        <w:pStyle w:val="Heading4"/>
      </w:pPr>
      <w:r>
        <w:rPr>
          <w:rStyle w:val="SectionNumber"/>
        </w:rPr>
        <w:t xml:space="preserve">9.3.7.1</w:t>
      </w:r>
      <w:r>
        <w:tab/>
      </w:r>
      <w:r>
        <w:t xml:space="preserve">Resources</w:t>
      </w:r>
    </w:p>
    <w:p>
      <w:pPr>
        <w:numPr>
          <w:ilvl w:val="0"/>
          <w:numId w:val="1291"/>
        </w:numPr>
        <w:pStyle w:val="Compact"/>
      </w:pPr>
      <w:r>
        <w:t xml:space="preserve">[Google Doc]</w:t>
      </w:r>
    </w:p>
    <w:p>
      <w:pPr>
        <w:numPr>
          <w:ilvl w:val="0"/>
          <w:numId w:val="1291"/>
        </w:numPr>
        <w:pStyle w:val="Compact"/>
      </w:pPr>
      <w:hyperlink r:id="rId550">
        <w:r>
          <w:rPr>
            <w:rStyle w:val="Hyperlink"/>
          </w:rPr>
          <w:t xml:space="preserve">Generic rubric</w:t>
        </w:r>
      </w:hyperlink>
    </w:p>
    <w:bookmarkEnd w:id="551"/>
    <w:bookmarkStart w:id="552" w:name="contributions-and-affiliations"/>
    <w:p>
      <w:pPr>
        <w:pStyle w:val="Heading4"/>
      </w:pPr>
      <w:r>
        <w:rPr>
          <w:rStyle w:val="SectionNumber"/>
        </w:rPr>
        <w:t xml:space="preserve">9.3.7.2</w:t>
      </w:r>
      <w:r>
        <w:tab/>
      </w:r>
      <w:r>
        <w:t xml:space="preserve">Contributions and Affiliations</w:t>
      </w:r>
    </w:p>
    <w:p>
      <w:pPr>
        <w:numPr>
          <w:ilvl w:val="0"/>
          <w:numId w:val="1292"/>
        </w:numPr>
        <w:pStyle w:val="Compact"/>
      </w:pPr>
      <w:r>
        <w:t xml:space="preserve">Stephanie R. Coffman, Clovis Community College</w:t>
      </w:r>
    </w:p>
    <w:p>
      <w:pPr>
        <w:numPr>
          <w:ilvl w:val="0"/>
          <w:numId w:val="1292"/>
        </w:numPr>
        <w:pStyle w:val="Compact"/>
      </w:pPr>
      <w:r>
        <w:t xml:space="preserve">Valeriya Gaysinskaya, Johns Hopkins University</w:t>
      </w:r>
    </w:p>
    <w:p>
      <w:pPr>
        <w:numPr>
          <w:ilvl w:val="0"/>
          <w:numId w:val="1292"/>
        </w:numPr>
        <w:pStyle w:val="Compact"/>
      </w:pPr>
      <w:r>
        <w:t xml:space="preserve">Frederick Tan, Johns Hopkins University</w:t>
      </w:r>
    </w:p>
    <w:p>
      <w:pPr>
        <w:numPr>
          <w:ilvl w:val="0"/>
          <w:numId w:val="1292"/>
        </w:numPr>
        <w:pStyle w:val="Compact"/>
      </w:pPr>
      <w:r>
        <w:t xml:space="preserve">Sayumi York, Notre Dame of Maryland University</w:t>
      </w:r>
    </w:p>
    <w:p>
      <w:pPr>
        <w:pStyle w:val="FirstParagraph"/>
      </w:pPr>
      <w:r>
        <w:t xml:space="preserve">Last Revised: July 2025</w:t>
      </w:r>
    </w:p>
    <w:bookmarkEnd w:id="552"/>
    <w:bookmarkEnd w:id="553"/>
    <w:bookmarkEnd w:id="554"/>
    <w:bookmarkStart w:id="566" w:name="activity---share-your-poster"/>
    <w:p>
      <w:pPr>
        <w:pStyle w:val="Heading2"/>
      </w:pPr>
      <w:r>
        <w:rPr>
          <w:rStyle w:val="SectionNumber"/>
        </w:rPr>
        <w:t xml:space="preserve">9.4</w:t>
      </w:r>
      <w:r>
        <w:tab/>
      </w:r>
      <w:r>
        <w:t xml:space="preserve">Activity - Share Your Poster</w:t>
      </w:r>
    </w:p>
    <w:bookmarkStart w:id="560"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55"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55"/>
    <w:bookmarkStart w:id="558" w:name="instructions-51"/>
    <w:p>
      <w:pPr>
        <w:pStyle w:val="Heading4"/>
      </w:pPr>
      <w:r>
        <w:rPr>
          <w:rStyle w:val="SectionNumber"/>
        </w:rPr>
        <w:t xml:space="preserve">9.4.1.2</w:t>
      </w:r>
      <w:r>
        <w:tab/>
      </w:r>
      <w:r>
        <w:t xml:space="preserve">Instructions</w:t>
      </w:r>
    </w:p>
    <w:p>
      <w:pPr>
        <w:numPr>
          <w:ilvl w:val="0"/>
          <w:numId w:val="1293"/>
        </w:numPr>
        <w:pStyle w:val="Compact"/>
      </w:pPr>
      <w:r>
        <w:t xml:space="preserve">Download your poster as a .png file</w:t>
      </w:r>
    </w:p>
    <w:p>
      <w:pPr>
        <w:numPr>
          <w:ilvl w:val="0"/>
          <w:numId w:val="1294"/>
        </w:numPr>
        <w:pStyle w:val="Compact"/>
      </w:pPr>
      <w:hyperlink r:id="rId556">
        <w:r>
          <w:rPr>
            <w:rStyle w:val="Hyperlink"/>
          </w:rPr>
          <w:t xml:space="preserve">https://drive.google.com/drive/folders/1y_GCJl7VIYTS_5y7057u2s58ZCdm_PxM</w:t>
        </w:r>
      </w:hyperlink>
    </w:p>
    <w:p>
      <w:pPr>
        <w:numPr>
          <w:ilvl w:val="0"/>
          <w:numId w:val="1295"/>
        </w:numPr>
        <w:pStyle w:val="Compact"/>
      </w:pPr>
      <w:r>
        <w:t xml:space="preserve">(One person on behalf of the group) Create a New Topic on the Discussion Forum with the title of your poster as the topic title and your .png file as the contents in either the</w:t>
      </w:r>
    </w:p>
    <w:p>
      <w:pPr>
        <w:numPr>
          <w:ilvl w:val="0"/>
          <w:numId w:val="1296"/>
        </w:numPr>
      </w:pPr>
      <w:r>
        <w:t xml:space="preserve">Look at This! category if every member of your group is ok sharing your work publicly</w:t>
      </w:r>
      <w:r>
        <w:t xml:space="preserve"> </w:t>
      </w:r>
      <w:hyperlink r:id="rId498">
        <w:r>
          <w:rPr>
            <w:rStyle w:val="Hyperlink"/>
          </w:rPr>
          <w:t xml:space="preserve">https://help.c-moor.org/c/look-at-this/8</w:t>
        </w:r>
      </w:hyperlink>
    </w:p>
    <w:p>
      <w:pPr>
        <w:numPr>
          <w:ilvl w:val="0"/>
          <w:numId w:val="1296"/>
        </w:numPr>
      </w:pPr>
      <w:r>
        <w:t xml:space="preserve">JHU 2025 Spring category if you need to keep your work private</w:t>
      </w:r>
      <w:r>
        <w:t xml:space="preserve"> </w:t>
      </w:r>
      <w:hyperlink r:id="rId557">
        <w:r>
          <w:rPr>
            <w:rStyle w:val="Hyperlink"/>
          </w:rPr>
          <w:t xml:space="preserve">https://help.c-moor.org/c/jhu-2025-spring/46</w:t>
        </w:r>
      </w:hyperlink>
    </w:p>
    <w:p>
      <w:pPr>
        <w:numPr>
          <w:ilvl w:val="0"/>
          <w:numId w:val="1297"/>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58"/>
    <w:bookmarkStart w:id="559" w:name="questions-38"/>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59"/>
    <w:bookmarkEnd w:id="560"/>
    <w:bookmarkStart w:id="563"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61" w:name="instructions-52"/>
    <w:p>
      <w:pPr>
        <w:pStyle w:val="Heading4"/>
      </w:pPr>
      <w:r>
        <w:rPr>
          <w:rStyle w:val="SectionNumber"/>
        </w:rPr>
        <w:t xml:space="preserve">9.4.2.1</w:t>
      </w:r>
      <w:r>
        <w:tab/>
      </w:r>
      <w:r>
        <w:t xml:space="preserve">Instructions</w:t>
      </w:r>
    </w:p>
    <w:p>
      <w:pPr>
        <w:numPr>
          <w:ilvl w:val="0"/>
          <w:numId w:val="1298"/>
        </w:numPr>
        <w:pStyle w:val="Compact"/>
      </w:pPr>
      <w:r>
        <w:t xml:space="preserve">Create a plan for a 5 min presentation taking into consideration</w:t>
      </w:r>
    </w:p>
    <w:p>
      <w:pPr>
        <w:numPr>
          <w:ilvl w:val="0"/>
          <w:numId w:val="1299"/>
        </w:numPr>
      </w:pPr>
      <w:r>
        <w:t xml:space="preserve">Who will speak when</w:t>
      </w:r>
    </w:p>
    <w:p>
      <w:pPr>
        <w:numPr>
          <w:ilvl w:val="0"/>
          <w:numId w:val="1299"/>
        </w:numPr>
      </w:pPr>
      <w:r>
        <w:t xml:space="preserve">What each person will cover</w:t>
      </w:r>
    </w:p>
    <w:p>
      <w:pPr>
        <w:numPr>
          <w:ilvl w:val="0"/>
          <w:numId w:val="1300"/>
        </w:numPr>
        <w:pStyle w:val="Compact"/>
      </w:pPr>
      <w:r>
        <w:t xml:space="preserve">Practice your presentation</w:t>
      </w:r>
    </w:p>
    <w:p>
      <w:pPr>
        <w:numPr>
          <w:ilvl w:val="0"/>
          <w:numId w:val="1301"/>
        </w:numPr>
      </w:pPr>
      <w:r>
        <w:t xml:space="preserve">In your group</w:t>
      </w:r>
    </w:p>
    <w:p>
      <w:pPr>
        <w:numPr>
          <w:ilvl w:val="0"/>
          <w:numId w:val="1301"/>
        </w:numPr>
      </w:pPr>
      <w:r>
        <w:t xml:space="preserve">To the class</w:t>
      </w:r>
    </w:p>
    <w:bookmarkEnd w:id="561"/>
    <w:bookmarkStart w:id="562" w:name="questions-39"/>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62"/>
    <w:bookmarkEnd w:id="563"/>
    <w:bookmarkStart w:id="564" w:name="grading-criteria-15"/>
    <w:p>
      <w:pPr>
        <w:pStyle w:val="Heading3"/>
      </w:pPr>
      <w:r>
        <w:rPr>
          <w:rStyle w:val="SectionNumber"/>
        </w:rPr>
        <w:t xml:space="preserve">9.4.3</w:t>
      </w:r>
      <w:r>
        <w:tab/>
      </w:r>
      <w:r>
        <w:t xml:space="preserve">Grading Criteria</w:t>
      </w:r>
    </w:p>
    <w:p>
      <w:pPr>
        <w:numPr>
          <w:ilvl w:val="0"/>
          <w:numId w:val="1302"/>
        </w:numPr>
        <w:pStyle w:val="Compact"/>
      </w:pPr>
      <w:r>
        <w:t xml:space="preserve">Download as Microsoft Word (.docx) and upload on Canvas</w:t>
      </w:r>
    </w:p>
    <w:bookmarkEnd w:id="564"/>
    <w:bookmarkStart w:id="565"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3"/>
        </w:numPr>
        <w:pStyle w:val="Compact"/>
      </w:pPr>
      <w:r>
        <w:t xml:space="preserve">[Google Doc]</w:t>
      </w:r>
    </w:p>
    <w:p>
      <w:pPr>
        <w:pStyle w:val="FirstParagraph"/>
      </w:pPr>
      <w:r>
        <w:rPr>
          <w:bCs/>
          <w:b/>
        </w:rPr>
        <w:t xml:space="preserve">Contributions and Affiliations</w:t>
      </w:r>
    </w:p>
    <w:p>
      <w:pPr>
        <w:numPr>
          <w:ilvl w:val="0"/>
          <w:numId w:val="1304"/>
        </w:numPr>
        <w:pStyle w:val="Compact"/>
      </w:pPr>
      <w:r>
        <w:t xml:space="preserve">Valeriya Gaysinskaya, Johns Hopkins University</w:t>
      </w:r>
    </w:p>
    <w:p>
      <w:pPr>
        <w:numPr>
          <w:ilvl w:val="0"/>
          <w:numId w:val="1304"/>
        </w:numPr>
        <w:pStyle w:val="Compact"/>
      </w:pPr>
      <w:r>
        <w:t xml:space="preserve">Frederick Tan, Johns Hopkins University</w:t>
      </w:r>
    </w:p>
    <w:p>
      <w:pPr>
        <w:pStyle w:val="FirstParagraph"/>
      </w:pPr>
      <w:r>
        <w:t xml:space="preserve">Last Revised: April 2025</w:t>
      </w:r>
    </w:p>
    <w:bookmarkEnd w:id="565"/>
    <w:bookmarkEnd w:id="566"/>
    <w:bookmarkEnd w:id="567"/>
    <w:bookmarkStart w:id="613"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69" name="Picture"/>
            <a:graphic>
              <a:graphicData uri="http://schemas.openxmlformats.org/drawingml/2006/picture">
                <pic:pic>
                  <pic:nvPicPr>
                    <pic:cNvPr descr="community-analysis-and-feedback_files/figure-docx//1hYKF7Ss3vJ8rrUIH7ByNh1BUlRa2fhsJhq8MXzEowCc_g344ad28629a_0_229.png" id="570" name="Picture"/>
                    <pic:cNvPicPr>
                      <a:picLocks noChangeArrowheads="1" noChangeAspect="1"/>
                    </pic:cNvPicPr>
                  </pic:nvPicPr>
                  <pic:blipFill>
                    <a:blip r:embed="rId568"/>
                    <a:stretch>
                      <a:fillRect/>
                    </a:stretch>
                  </pic:blipFill>
                  <pic:spPr bwMode="auto">
                    <a:xfrm>
                      <a:off x="0" y="0"/>
                      <a:ext cx="5334000" cy="3000375"/>
                    </a:xfrm>
                    <a:prstGeom prst="rect">
                      <a:avLst/>
                    </a:prstGeom>
                    <a:noFill/>
                    <a:ln w="9525">
                      <a:noFill/>
                      <a:headEnd/>
                      <a:tailEnd/>
                    </a:ln>
                  </pic:spPr>
                </pic:pic>
              </a:graphicData>
            </a:graphic>
          </wp:inline>
        </w:drawing>
      </w:r>
    </w:p>
    <w:bookmarkStart w:id="575"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72" name="Picture"/>
            <a:graphic>
              <a:graphicData uri="http://schemas.openxmlformats.org/drawingml/2006/picture">
                <pic:pic>
                  <pic:nvPicPr>
                    <pic:cNvPr descr="community-analysis-and-feedback_files/figure-docx//1PMvZ19kSTK2ghdgLNFRS_t5p8R_GKFNbExPRxMsE1Ns_g35f391192_00.png" id="573" name="Picture"/>
                    <pic:cNvPicPr>
                      <a:picLocks noChangeArrowheads="1" noChangeAspect="1"/>
                    </pic:cNvPicPr>
                  </pic:nvPicPr>
                  <pic:blipFill>
                    <a:blip r:embed="rId57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74">
        <w:r>
          <w:rPr>
            <w:rStyle w:val="Hyperlink"/>
          </w:rPr>
          <w:t xml:space="preserve">Slides: Next Steps</w:t>
        </w:r>
      </w:hyperlink>
    </w:p>
    <w:bookmarkEnd w:id="575"/>
    <w:bookmarkStart w:id="595" w:name="activity---next-steps"/>
    <w:p>
      <w:pPr>
        <w:pStyle w:val="Heading2"/>
      </w:pPr>
      <w:r>
        <w:rPr>
          <w:rStyle w:val="SectionNumber"/>
        </w:rPr>
        <w:t xml:space="preserve">10.2</w:t>
      </w:r>
      <w:r>
        <w:tab/>
      </w:r>
      <w:r>
        <w:t xml:space="preserve">Activity - Next Steps</w:t>
      </w:r>
    </w:p>
    <w:bookmarkStart w:id="576"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76"/>
    <w:bookmarkStart w:id="579"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78" w:name="instructions-53"/>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77">
        <w:r>
          <w:rPr>
            <w:rStyle w:val="Hyperlink"/>
          </w:rPr>
          <w:t xml:space="preserve">https://forms.gle/XkqiMERHc2PETmy4A</w:t>
        </w:r>
      </w:hyperlink>
    </w:p>
    <w:bookmarkEnd w:id="578"/>
    <w:bookmarkEnd w:id="579"/>
    <w:bookmarkStart w:id="582"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80">
              <w:r>
                <w:rPr>
                  <w:rStyle w:val="Hyperlink"/>
                </w:rPr>
                <w:t xml:space="preserve">https://www.nsf.gov/funding/initiatives/reu/students</w:t>
              </w:r>
            </w:hyperlink>
          </w:p>
        </w:tc>
      </w:tr>
      <w:tr>
        <w:tc>
          <w:tcPr/>
          <w:p>
            <w:pPr>
              <w:pStyle w:val="Compact"/>
              <w:jc w:val="left"/>
            </w:pPr>
            <w:r>
              <w:t xml:space="preserve">b. Search –</w:t>
            </w:r>
            <w:r>
              <w:t xml:space="preserve"> </w:t>
            </w:r>
            <w:hyperlink r:id="rId581">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82"/>
    <w:bookmarkStart w:id="590"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83" w:name="instructions-54"/>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83"/>
    <w:bookmarkStart w:id="589" w:name="questions-40"/>
    <w:p>
      <w:pPr>
        <w:pStyle w:val="Heading4"/>
      </w:pPr>
      <w:r>
        <w:rPr>
          <w:rStyle w:val="SectionNumber"/>
        </w:rPr>
        <w:t xml:space="preserve">10.2.4.2</w:t>
      </w:r>
      <w:r>
        <w:tab/>
      </w:r>
      <w:r>
        <w:t xml:space="preserve">Questions</w:t>
      </w:r>
    </w:p>
    <w:p>
      <w:pPr>
        <w:numPr>
          <w:ilvl w:val="0"/>
          <w:numId w:val="1305"/>
        </w:numPr>
        <w:pStyle w:val="Compact"/>
      </w:pPr>
      <w:r>
        <w:t xml:space="preserve">Specialized Communities</w:t>
      </w:r>
    </w:p>
    <w:p>
      <w:pPr>
        <w:numPr>
          <w:ilvl w:val="0"/>
          <w:numId w:val="1306"/>
        </w:numPr>
        <w:pStyle w:val="Compact"/>
      </w:pPr>
      <w:r>
        <w:t xml:space="preserve">SEQanswers: the next-generation sequencing community</w:t>
      </w:r>
    </w:p>
    <w:p>
      <w:pPr>
        <w:numPr>
          <w:ilvl w:val="0"/>
          <w:numId w:val="1307"/>
        </w:numPr>
        <w:pStyle w:val="Compact"/>
      </w:pPr>
      <w:hyperlink r:id="rId584">
        <w:r>
          <w:rPr>
            <w:rStyle w:val="Hyperlink"/>
          </w:rPr>
          <w:t xml:space="preserve">https://www.seqanswers.com</w:t>
        </w:r>
      </w:hyperlink>
    </w:p>
    <w:p>
      <w:pPr>
        <w:numPr>
          <w:ilvl w:val="0"/>
          <w:numId w:val="1308"/>
        </w:numPr>
        <w:pStyle w:val="Compact"/>
      </w:pPr>
      <w:r>
        <w:t xml:space="preserve">Biostars: bioinformatics explained</w:t>
      </w:r>
    </w:p>
    <w:p>
      <w:pPr>
        <w:numPr>
          <w:ilvl w:val="0"/>
          <w:numId w:val="1309"/>
        </w:numPr>
        <w:pStyle w:val="Compact"/>
      </w:pPr>
      <w:hyperlink r:id="rId585">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0"/>
        </w:numPr>
        <w:pStyle w:val="Compact"/>
      </w:pPr>
      <w:r>
        <w:t xml:space="preserve">General Communities</w:t>
      </w:r>
    </w:p>
    <w:p>
      <w:pPr>
        <w:numPr>
          <w:ilvl w:val="0"/>
          <w:numId w:val="1311"/>
        </w:numPr>
        <w:pStyle w:val="Compact"/>
      </w:pPr>
      <w:r>
        <w:t xml:space="preserve">Reddit: The heart of the internet</w:t>
      </w:r>
    </w:p>
    <w:p>
      <w:pPr>
        <w:numPr>
          <w:ilvl w:val="0"/>
          <w:numId w:val="1312"/>
        </w:numPr>
        <w:pStyle w:val="Compact"/>
      </w:pPr>
      <w:hyperlink r:id="rId586">
        <w:r>
          <w:rPr>
            <w:rStyle w:val="Hyperlink"/>
          </w:rPr>
          <w:t xml:space="preserve">https://www.reddit.com/r/metagenomics</w:t>
        </w:r>
      </w:hyperlink>
    </w:p>
    <w:p>
      <w:pPr>
        <w:numPr>
          <w:ilvl w:val="0"/>
          <w:numId w:val="1313"/>
        </w:numPr>
        <w:pStyle w:val="Compact"/>
      </w:pPr>
      <w:r>
        <w:t xml:space="preserve">Twitter/X: It’s what’s happening</w:t>
      </w:r>
    </w:p>
    <w:p>
      <w:pPr>
        <w:numPr>
          <w:ilvl w:val="0"/>
          <w:numId w:val="1314"/>
        </w:numPr>
        <w:pStyle w:val="Compact"/>
      </w:pPr>
      <w:hyperlink r:id="rId587">
        <w:r>
          <w:rPr>
            <w:rStyle w:val="Hyperlink"/>
          </w:rPr>
          <w:t xml:space="preserve">https://x.com/search?q=%23metagenomics</w:t>
        </w:r>
      </w:hyperlink>
    </w:p>
    <w:p>
      <w:pPr>
        <w:numPr>
          <w:ilvl w:val="0"/>
          <w:numId w:val="1315"/>
        </w:numPr>
        <w:pStyle w:val="Compact"/>
      </w:pPr>
      <w:r>
        <w:t xml:space="preserve">Bluesky: Social media as it should be</w:t>
      </w:r>
    </w:p>
    <w:p>
      <w:pPr>
        <w:numPr>
          <w:ilvl w:val="0"/>
          <w:numId w:val="1316"/>
        </w:numPr>
        <w:pStyle w:val="Compact"/>
      </w:pPr>
      <w:hyperlink r:id="rId588">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89"/>
    <w:bookmarkEnd w:id="590"/>
    <w:bookmarkStart w:id="592"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91" w:name="instructions-55"/>
    <w:p>
      <w:pPr>
        <w:pStyle w:val="Heading4"/>
      </w:pPr>
      <w:r>
        <w:rPr>
          <w:rStyle w:val="SectionNumber"/>
        </w:rPr>
        <w:t xml:space="preserve">10.2.5.1</w:t>
      </w:r>
      <w:r>
        <w:tab/>
      </w:r>
      <w:r>
        <w:t xml:space="preserve">Instructions</w:t>
      </w:r>
    </w:p>
    <w:p>
      <w:pPr>
        <w:numPr>
          <w:ilvl w:val="0"/>
          <w:numId w:val="1317"/>
        </w:numPr>
        <w:pStyle w:val="Compact"/>
      </w:pPr>
      <w:r>
        <w:t xml:space="preserve">Upload photos – Especially photo of your group standing in front of your poster</w:t>
      </w:r>
    </w:p>
    <w:p>
      <w:pPr>
        <w:numPr>
          <w:ilvl w:val="0"/>
          <w:numId w:val="1318"/>
        </w:numPr>
        <w:pStyle w:val="Compact"/>
      </w:pPr>
      <w:hyperlink r:id="rId556">
        <w:r>
          <w:rPr>
            <w:rStyle w:val="Hyperlink"/>
          </w:rPr>
          <w:t xml:space="preserve">https://drive.google.com/drive/folders/1y_GCJl7VIYTS_5y7057u2s58ZCdm_PxM</w:t>
        </w:r>
      </w:hyperlink>
    </w:p>
    <w:p>
      <w:pPr>
        <w:numPr>
          <w:ilvl w:val="0"/>
          <w:numId w:val="1319"/>
        </w:numPr>
        <w:pStyle w:val="Compact"/>
      </w:pPr>
      <w:r>
        <w:t xml:space="preserve">Publicly share poster – If every member of your group is ok sharing your work publicly</w:t>
      </w:r>
    </w:p>
    <w:p>
      <w:pPr>
        <w:numPr>
          <w:ilvl w:val="0"/>
          <w:numId w:val="1320"/>
        </w:numPr>
        <w:pStyle w:val="Compact"/>
      </w:pPr>
      <w:hyperlink r:id="rId498">
        <w:r>
          <w:rPr>
            <w:rStyle w:val="Hyperlink"/>
          </w:rPr>
          <w:t xml:space="preserve">https://help.c-moor.org/c/look-at-this/8</w:t>
        </w:r>
      </w:hyperlink>
    </w:p>
    <w:bookmarkEnd w:id="591"/>
    <w:bookmarkEnd w:id="592"/>
    <w:bookmarkStart w:id="593" w:name="grading-criteria-16"/>
    <w:p>
      <w:pPr>
        <w:pStyle w:val="Heading3"/>
      </w:pPr>
      <w:r>
        <w:rPr>
          <w:rStyle w:val="SectionNumber"/>
        </w:rPr>
        <w:t xml:space="preserve">10.2.6</w:t>
      </w:r>
      <w:r>
        <w:tab/>
      </w:r>
      <w:r>
        <w:t xml:space="preserve">Grading Criteria</w:t>
      </w:r>
    </w:p>
    <w:p>
      <w:pPr>
        <w:numPr>
          <w:ilvl w:val="0"/>
          <w:numId w:val="1321"/>
        </w:numPr>
        <w:pStyle w:val="Compact"/>
      </w:pPr>
      <w:r>
        <w:t xml:space="preserve">Download as Microsoft Word (.docx) and upload on Canvas</w:t>
      </w:r>
    </w:p>
    <w:bookmarkEnd w:id="593"/>
    <w:bookmarkStart w:id="594"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2"/>
        </w:numPr>
        <w:pStyle w:val="Compact"/>
      </w:pPr>
      <w:r>
        <w:t xml:space="preserve">Google Doc</w:t>
      </w:r>
    </w:p>
    <w:p>
      <w:pPr>
        <w:pStyle w:val="FirstParagraph"/>
      </w:pPr>
      <w:r>
        <w:rPr>
          <w:bCs/>
          <w:b/>
        </w:rPr>
        <w:t xml:space="preserve">Contributions and Affiliations</w:t>
      </w:r>
    </w:p>
    <w:p>
      <w:pPr>
        <w:numPr>
          <w:ilvl w:val="0"/>
          <w:numId w:val="1323"/>
        </w:numPr>
        <w:pStyle w:val="Compact"/>
      </w:pPr>
      <w:r>
        <w:t xml:space="preserve">Valeriya Gaysinskaya, Johns Hopkins University</w:t>
      </w:r>
    </w:p>
    <w:p>
      <w:pPr>
        <w:numPr>
          <w:ilvl w:val="0"/>
          <w:numId w:val="1323"/>
        </w:numPr>
        <w:pStyle w:val="Compact"/>
      </w:pPr>
      <w:r>
        <w:t xml:space="preserve">Frederick Tan, Johns Hopkins University</w:t>
      </w:r>
    </w:p>
    <w:bookmarkEnd w:id="594"/>
    <w:bookmarkEnd w:id="595"/>
    <w:bookmarkStart w:id="610"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4"/>
        </w:numPr>
        <w:pStyle w:val="Compact"/>
      </w:pPr>
      <w:r>
        <w:t xml:space="preserve">Dr. Karina Gutiérrez-García</w:t>
      </w:r>
    </w:p>
    <w:p>
      <w:pPr>
        <w:numPr>
          <w:ilvl w:val="0"/>
          <w:numId w:val="1324"/>
        </w:numPr>
        <w:pStyle w:val="Compact"/>
      </w:pPr>
      <w:r>
        <w:t xml:space="preserve">Dr. Leah Guthrie</w:t>
      </w:r>
    </w:p>
    <w:p>
      <w:pPr>
        <w:pStyle w:val="FirstParagraph"/>
      </w:pPr>
      <w:r>
        <w:drawing>
          <wp:inline>
            <wp:extent cx="5334000" cy="3000375"/>
            <wp:effectExtent b="0" l="0" r="0" t="0"/>
            <wp:docPr descr="" title="" id="597" name="Picture"/>
            <a:graphic>
              <a:graphicData uri="http://schemas.openxmlformats.org/drawingml/2006/picture">
                <pic:pic>
                  <pic:nvPicPr>
                    <pic:cNvPr descr="community-analysis-and-feedback_files/figure-docx//1hYKF7Ss3vJ8rrUIH7ByNh1BUlRa2fhsJhq8MXzEowCc_g344ad28629a_0_263.png" id="598" name="Picture"/>
                    <pic:cNvPicPr>
                      <a:picLocks noChangeArrowheads="1" noChangeAspect="1"/>
                    </pic:cNvPicPr>
                  </pic:nvPicPr>
                  <pic:blipFill>
                    <a:blip r:embed="rId5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04"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5"/>
        </w:numPr>
        <w:pStyle w:val="Compact"/>
      </w:pPr>
      <w:r>
        <w:t xml:space="preserve">Read/Browse the following information about</w:t>
      </w:r>
      <w:r>
        <w:t xml:space="preserve"> </w:t>
      </w:r>
      <w:r>
        <w:rPr>
          <w:bCs/>
          <w:b/>
        </w:rPr>
        <w:t xml:space="preserve">Dr. Karina Gutiérrez-García</w:t>
      </w:r>
    </w:p>
    <w:p>
      <w:pPr>
        <w:numPr>
          <w:ilvl w:val="0"/>
          <w:numId w:val="1326"/>
        </w:numPr>
      </w:pPr>
      <w:r>
        <w:t xml:space="preserve">Postdoc Spotlight</w:t>
      </w:r>
      <w:r>
        <w:t xml:space="preserve"> </w:t>
      </w:r>
      <w:hyperlink r:id="rId599">
        <w:r>
          <w:rPr>
            <w:rStyle w:val="Hyperlink"/>
          </w:rPr>
          <w:t xml:space="preserve">carnegiescience.edu/news/postdoc-spotlight-karina-gutierrez-garcia</w:t>
        </w:r>
      </w:hyperlink>
    </w:p>
    <w:p>
      <w:pPr>
        <w:numPr>
          <w:ilvl w:val="0"/>
          <w:numId w:val="1326"/>
        </w:numPr>
      </w:pPr>
      <w:r>
        <w:t xml:space="preserve">“</w:t>
      </w:r>
      <w:r>
        <w:t xml:space="preserve">Home sweet home</w:t>
      </w:r>
      <w:r>
        <w:t xml:space="preserve">”</w:t>
      </w:r>
      <w:r>
        <w:t xml:space="preserve"> </w:t>
      </w:r>
      <w:r>
        <w:t xml:space="preserve">perspective on study of fruit fly gut microbiome</w:t>
      </w:r>
      <w:r>
        <w:t xml:space="preserve"> </w:t>
      </w:r>
      <w:hyperlink r:id="rId600">
        <w:r>
          <w:rPr>
            <w:rStyle w:val="Hyperlink"/>
          </w:rPr>
          <w:t xml:space="preserve">pubmed.gov/39637006</w:t>
        </w:r>
      </w:hyperlink>
    </w:p>
    <w:p>
      <w:pPr>
        <w:numPr>
          <w:ilvl w:val="0"/>
          <w:numId w:val="1326"/>
        </w:numPr>
      </w:pPr>
      <w:r>
        <w:t xml:space="preserve">Abstract for</w:t>
      </w:r>
      <w:r>
        <w:t xml:space="preserve"> </w:t>
      </w:r>
      <w:r>
        <w:t xml:space="preserve">“</w:t>
      </w:r>
      <w:r>
        <w:t xml:space="preserve">A conserved bacterial genetic basis for commensal-host specificity</w:t>
      </w:r>
      <w:r>
        <w:t xml:space="preserve">”</w:t>
      </w:r>
      <w:r>
        <w:t xml:space="preserve"> </w:t>
      </w:r>
      <w:hyperlink r:id="rId601">
        <w:r>
          <w:rPr>
            <w:rStyle w:val="Hyperlink"/>
          </w:rPr>
          <w:t xml:space="preserve">pubmed.gov/39636981</w:t>
        </w:r>
      </w:hyperlink>
    </w:p>
    <w:p>
      <w:pPr>
        <w:numPr>
          <w:ilvl w:val="0"/>
          <w:numId w:val="1326"/>
        </w:numPr>
      </w:pPr>
      <w:r>
        <w:t xml:space="preserve">Abstract for “Gut microbiomes of cycad-feeding insects tolerant to β-methylamino-L-alanine (BMAA) are rich in siderophore biosynthesis</w:t>
      </w:r>
      <w:r>
        <w:t xml:space="preserve"> </w:t>
      </w:r>
      <w:hyperlink r:id="rId602">
        <w:r>
          <w:rPr>
            <w:rStyle w:val="Hyperlink"/>
          </w:rPr>
          <w:t xml:space="preserve">pubmed.gov/37993724</w:t>
        </w:r>
      </w:hyperlink>
    </w:p>
    <w:p>
      <w:pPr>
        <w:numPr>
          <w:ilvl w:val="0"/>
          <w:numId w:val="1327"/>
        </w:numPr>
      </w:pPr>
      <w:r>
        <w:t xml:space="preserve">Post three questions to the speaker in the Discussion Forum at</w:t>
      </w:r>
      <w:r>
        <w:t xml:space="preserve"> </w:t>
      </w:r>
      <w:hyperlink r:id="rId603">
        <w:r>
          <w:rPr>
            <w:rStyle w:val="Hyperlink"/>
          </w:rPr>
          <w:t xml:space="preserve">https://help.c-moor.org/t/469</w:t>
        </w:r>
      </w:hyperlink>
      <w:r>
        <w:t xml:space="preserve">.</w:t>
      </w:r>
    </w:p>
    <w:p>
      <w:pPr>
        <w:numPr>
          <w:ilvl w:val="0"/>
          <w:numId w:val="1327"/>
        </w:numPr>
      </w:pPr>
      <w:r>
        <w:t xml:space="preserve">Science – What scientific question do you have about Speaker’s research, ranging from basic background questions to possible next steps?</w:t>
      </w:r>
    </w:p>
    <w:p>
      <w:pPr>
        <w:numPr>
          <w:ilvl w:val="0"/>
          <w:numId w:val="1327"/>
        </w:numPr>
      </w:pPr>
      <w:r>
        <w:t xml:space="preserve">Method – What methods would you like the Speaker insight on, whether computational, genomics, or other exciting technologies?</w:t>
      </w:r>
    </w:p>
    <w:p>
      <w:pPr>
        <w:numPr>
          <w:ilvl w:val="0"/>
          <w:numId w:val="1327"/>
        </w:numPr>
      </w:pPr>
      <w:r>
        <w:t xml:space="preserve">Career – What advice would you ask the Speaker for regarding how to get started, finding a mentor, etc.?</w:t>
      </w:r>
    </w:p>
    <w:bookmarkEnd w:id="604"/>
    <w:bookmarkStart w:id="609"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8"/>
        </w:numPr>
        <w:pStyle w:val="Compact"/>
      </w:pPr>
      <w:r>
        <w:t xml:space="preserve">Read/Browse the following information about</w:t>
      </w:r>
      <w:r>
        <w:t xml:space="preserve"> </w:t>
      </w:r>
      <w:r>
        <w:rPr>
          <w:bCs/>
          <w:b/>
        </w:rPr>
        <w:t xml:space="preserve">Dr. Leah Guthrie</w:t>
      </w:r>
    </w:p>
    <w:p>
      <w:pPr>
        <w:numPr>
          <w:ilvl w:val="0"/>
          <w:numId w:val="1329"/>
        </w:numPr>
      </w:pPr>
      <w:r>
        <w:t xml:space="preserve">Faculty focus</w:t>
      </w:r>
      <w:r>
        <w:t xml:space="preserve"> </w:t>
      </w:r>
      <w:hyperlink r:id="rId605">
        <w:r>
          <w:rPr>
            <w:rStyle w:val="Hyperlink"/>
          </w:rPr>
          <w:t xml:space="preserve">qb3.berkeley.edu/news/faculty-focus-leah-guthrie</w:t>
        </w:r>
      </w:hyperlink>
    </w:p>
    <w:p>
      <w:pPr>
        <w:numPr>
          <w:ilvl w:val="0"/>
          <w:numId w:val="1329"/>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06">
        <w:r>
          <w:rPr>
            <w:rStyle w:val="Hyperlink"/>
          </w:rPr>
          <w:t xml:space="preserve">pubmed.gov/35643079</w:t>
        </w:r>
      </w:hyperlink>
    </w:p>
    <w:p>
      <w:pPr>
        <w:numPr>
          <w:ilvl w:val="0"/>
          <w:numId w:val="1329"/>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07">
        <w:r>
          <w:rPr>
            <w:rStyle w:val="Hyperlink"/>
          </w:rPr>
          <w:t xml:space="preserve">pubmed.gov/29104759</w:t>
        </w:r>
      </w:hyperlink>
    </w:p>
    <w:p>
      <w:pPr>
        <w:numPr>
          <w:ilvl w:val="0"/>
          <w:numId w:val="1330"/>
        </w:numPr>
      </w:pPr>
      <w:r>
        <w:t xml:space="preserve">Post three questions to the speaker in the Discussion Forum at</w:t>
      </w:r>
      <w:r>
        <w:t xml:space="preserve"> </w:t>
      </w:r>
      <w:hyperlink r:id="rId608">
        <w:r>
          <w:rPr>
            <w:rStyle w:val="Hyperlink"/>
          </w:rPr>
          <w:t xml:space="preserve">https://help.c-moor.org/t/469</w:t>
        </w:r>
      </w:hyperlink>
      <w:r>
        <w:t xml:space="preserve">.</w:t>
      </w:r>
    </w:p>
    <w:p>
      <w:pPr>
        <w:numPr>
          <w:ilvl w:val="0"/>
          <w:numId w:val="1330"/>
        </w:numPr>
      </w:pPr>
      <w:r>
        <w:t xml:space="preserve">Science – What scientific question do you have about Speaker’s research, ranging from basic background questions to possible next steps?</w:t>
      </w:r>
    </w:p>
    <w:p>
      <w:pPr>
        <w:numPr>
          <w:ilvl w:val="0"/>
          <w:numId w:val="1330"/>
        </w:numPr>
      </w:pPr>
      <w:r>
        <w:t xml:space="preserve">Method – What methods would you like the Speaker insight on, whether computational, genomics, or other exciting technologies?</w:t>
      </w:r>
    </w:p>
    <w:p>
      <w:pPr>
        <w:numPr>
          <w:ilvl w:val="0"/>
          <w:numId w:val="1330"/>
        </w:numPr>
      </w:pPr>
      <w:r>
        <w:t xml:space="preserve">Career – What advice would you ask the Speaker for regarding how to get started, finding a mentor, etc.?</w:t>
      </w:r>
    </w:p>
    <w:bookmarkEnd w:id="609"/>
    <w:bookmarkEnd w:id="610"/>
    <w:bookmarkStart w:id="612"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11"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1"/>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1"/>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1"/>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2"/>
        </w:numPr>
        <w:pStyle w:val="Compact"/>
      </w:pPr>
      <w:r>
        <w:t xml:space="preserve">☐   You credit the source of your data (Citation, SRA #, Project #)</w:t>
      </w:r>
    </w:p>
    <w:p>
      <w:pPr>
        <w:numPr>
          <w:ilvl w:val="0"/>
          <w:numId w:val="1332"/>
        </w:numPr>
        <w:pStyle w:val="Compact"/>
      </w:pPr>
      <w:r>
        <w:t xml:space="preserve">☐   You describe why your research project matters</w:t>
      </w:r>
    </w:p>
    <w:p>
      <w:pPr>
        <w:numPr>
          <w:ilvl w:val="0"/>
          <w:numId w:val="1332"/>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11"/>
    <w:bookmarkEnd w:id="612"/>
    <w:bookmarkEnd w:id="613"/>
    <w:bookmarkStart w:id="635" w:name="c-moor-scholars"/>
    <w:p>
      <w:pPr>
        <w:pStyle w:val="Heading1"/>
      </w:pPr>
      <w:r>
        <w:rPr>
          <w:rStyle w:val="SectionNumber"/>
        </w:rPr>
        <w:t xml:space="preserve">11</w:t>
      </w:r>
      <w:r>
        <w:tab/>
      </w:r>
      <w:r>
        <w:t xml:space="preserve">C-MOOR Scholars</w:t>
      </w:r>
    </w:p>
    <w:bookmarkStart w:id="622"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15" name="Picture"/>
            <a:graphic>
              <a:graphicData uri="http://schemas.openxmlformats.org/drawingml/2006/picture">
                <pic:pic>
                  <pic:nvPicPr>
                    <pic:cNvPr descr="community-analysis-and-feedback_files/figure-docx//1dI8-_iVqbkzNMf11M4dK85E8ZW3OyZECs_YwMKw5fhs_g362a06a915d_2_4.png" id="616" name="Picture"/>
                    <pic:cNvPicPr>
                      <a:picLocks noChangeArrowheads="1" noChangeAspect="1"/>
                    </pic:cNvPicPr>
                  </pic:nvPicPr>
                  <pic:blipFill>
                    <a:blip r:embed="rId6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17">
        <w:r>
          <w:rPr>
            <w:rStyle w:val="Hyperlink"/>
          </w:rPr>
          <w:t xml:space="preserve">C-MOOR Scholars Interest Form</w:t>
        </w:r>
      </w:hyperlink>
      <w:r>
        <w:t xml:space="preserve"> </w:t>
      </w:r>
      <w:r>
        <w:t xml:space="preserve">if interested, and meet some</w:t>
      </w:r>
      <w:r>
        <w:t xml:space="preserve"> </w:t>
      </w:r>
      <w:hyperlink r:id="rId618">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3"/>
        </w:numPr>
        <w:pStyle w:val="Compact"/>
      </w:pPr>
      <w:r>
        <w:t xml:space="preserve">A place to grow your skills</w:t>
      </w:r>
    </w:p>
    <w:p>
      <w:pPr>
        <w:numPr>
          <w:ilvl w:val="0"/>
          <w:numId w:val="1333"/>
        </w:numPr>
        <w:pStyle w:val="Compact"/>
      </w:pPr>
      <w:r>
        <w:t xml:space="preserve">A place to network</w:t>
      </w:r>
    </w:p>
    <w:p>
      <w:pPr>
        <w:numPr>
          <w:ilvl w:val="0"/>
          <w:numId w:val="1333"/>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4"/>
        </w:numPr>
        <w:pStyle w:val="Compact"/>
      </w:pPr>
      <w:r>
        <w:t xml:space="preserve">A commitment to pursuing research as a career</w:t>
      </w:r>
    </w:p>
    <w:p>
      <w:pPr>
        <w:numPr>
          <w:ilvl w:val="0"/>
          <w:numId w:val="1334"/>
        </w:numPr>
        <w:pStyle w:val="Compact"/>
      </w:pPr>
      <w:r>
        <w:t xml:space="preserve">A graded class where we score work</w:t>
      </w:r>
    </w:p>
    <w:p>
      <w:pPr>
        <w:numPr>
          <w:ilvl w:val="0"/>
          <w:numId w:val="1334"/>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19">
        <w:r>
          <w:rPr>
            <w:rStyle w:val="Hyperlink"/>
          </w:rPr>
          <w:t xml:space="preserve">C-MOOR Academy Discussion Forum</w:t>
        </w:r>
      </w:hyperlink>
      <w:r>
        <w:t xml:space="preserve"> </w:t>
      </w:r>
      <w:r>
        <w:t xml:space="preserve">to hear about any remote opportunities we have.</w:t>
      </w:r>
    </w:p>
    <w:bookmarkStart w:id="621"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35"/>
        </w:numPr>
        <w:pStyle w:val="Compact"/>
      </w:pPr>
      <w:hyperlink r:id="rId620">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6"/>
        </w:numPr>
        <w:pStyle w:val="Compact"/>
      </w:pPr>
      <w:hyperlink r:id="rId618">
        <w:r>
          <w:rPr>
            <w:rStyle w:val="Hyperlink"/>
          </w:rPr>
          <w:t xml:space="preserve">https://www.cloviscollege.edu/alumni-and-community/c-moor/c-moor-scholars.html</w:t>
        </w:r>
      </w:hyperlink>
    </w:p>
    <w:bookmarkEnd w:id="621"/>
    <w:bookmarkEnd w:id="622"/>
    <w:bookmarkStart w:id="629"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24" name="Picture"/>
            <a:graphic>
              <a:graphicData uri="http://schemas.openxmlformats.org/drawingml/2006/picture">
                <pic:pic>
                  <pic:nvPicPr>
                    <pic:cNvPr descr="community-analysis-and-feedback_files/figure-docx//1dI8-_iVqbkzNMf11M4dK85E8ZW3OyZECs_YwMKw5fhs_g362974128df_0_98.png" id="625" name="Picture"/>
                    <pic:cNvPicPr>
                      <a:picLocks noChangeArrowheads="1" noChangeAspect="1"/>
                    </pic:cNvPicPr>
                  </pic:nvPicPr>
                  <pic:blipFill>
                    <a:blip r:embed="rId623"/>
                    <a:stretch>
                      <a:fillRect/>
                    </a:stretch>
                  </pic:blipFill>
                  <pic:spPr bwMode="auto">
                    <a:xfrm>
                      <a:off x="0" y="0"/>
                      <a:ext cx="5334000" cy="3000375"/>
                    </a:xfrm>
                    <a:prstGeom prst="rect">
                      <a:avLst/>
                    </a:prstGeom>
                    <a:noFill/>
                    <a:ln w="9525">
                      <a:noFill/>
                      <a:headEnd/>
                      <a:tailEnd/>
                    </a:ln>
                  </pic:spPr>
                </pic:pic>
              </a:graphicData>
            </a:graphic>
          </wp:inline>
        </w:drawing>
      </w:r>
    </w:p>
    <w:bookmarkStart w:id="627"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7"/>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7"/>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26">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27"/>
    <w:bookmarkStart w:id="628"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8"/>
        </w:numPr>
        <w:pStyle w:val="Compact"/>
      </w:pPr>
      <w:r>
        <w:t xml:space="preserve">☐  An introduction about yourself (name, class year, institution, major)</w:t>
      </w:r>
    </w:p>
    <w:p>
      <w:pPr>
        <w:numPr>
          <w:ilvl w:val="0"/>
          <w:numId w:val="1338"/>
        </w:numPr>
        <w:pStyle w:val="Compact"/>
      </w:pPr>
      <w:r>
        <w:t xml:space="preserve">☐  1-2 sentences about your previous experience in research</w:t>
      </w:r>
    </w:p>
    <w:p>
      <w:pPr>
        <w:numPr>
          <w:ilvl w:val="0"/>
          <w:numId w:val="1338"/>
        </w:numPr>
        <w:pStyle w:val="Compact"/>
      </w:pPr>
      <w:r>
        <w:t xml:space="preserve">☐  1-2 sentences about why you’re interested in their lab specifically</w:t>
      </w:r>
    </w:p>
    <w:p>
      <w:pPr>
        <w:numPr>
          <w:ilvl w:val="0"/>
          <w:numId w:val="1338"/>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28"/>
    <w:bookmarkEnd w:id="629"/>
    <w:bookmarkStart w:id="634"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31" name="Picture"/>
            <a:graphic>
              <a:graphicData uri="http://schemas.openxmlformats.org/drawingml/2006/picture">
                <pic:pic>
                  <pic:nvPicPr>
                    <pic:cNvPr descr="community-analysis-and-feedback_files/figure-docx//1dI8-_iVqbkzNMf11M4dK85E8ZW3OyZECs_YwMKw5fhs_g362a06a915d_2_10.png" id="632" name="Picture"/>
                    <pic:cNvPicPr>
                      <a:picLocks noChangeArrowheads="1" noChangeAspect="1"/>
                    </pic:cNvPicPr>
                  </pic:nvPicPr>
                  <pic:blipFill>
                    <a:blip r:embed="rId6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33">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34"/>
    <w:bookmarkEnd w:id="635"/>
    <w:bookmarkStart w:id="653"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36">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9"/>
        </w:numPr>
        <w:pStyle w:val="Compact"/>
      </w:pPr>
      <w:hyperlink r:id="rId51">
        <w:r>
          <w:rPr>
            <w:rStyle w:val="Hyperlink"/>
          </w:rPr>
          <w:t xml:space="preserve">help.c-moor.org</w:t>
        </w:r>
      </w:hyperlink>
      <w:r>
        <w:t xml:space="preserve"> </w:t>
      </w:r>
      <w:r>
        <w:t xml:space="preserve">for help with and example miniCUREs</w:t>
      </w:r>
    </w:p>
    <w:p>
      <w:pPr>
        <w:numPr>
          <w:ilvl w:val="0"/>
          <w:numId w:val="1339"/>
        </w:numPr>
        <w:pStyle w:val="Compact"/>
      </w:pPr>
      <w:hyperlink r:id="rId637">
        <w:r>
          <w:rPr>
            <w:rStyle w:val="Hyperlink"/>
          </w:rPr>
          <w:t xml:space="preserve">help.galaxyproject.org</w:t>
        </w:r>
      </w:hyperlink>
      <w:r>
        <w:t xml:space="preserve"> </w:t>
      </w:r>
      <w:r>
        <w:t xml:space="preserve">for all things Galaxy</w:t>
      </w:r>
    </w:p>
    <w:p>
      <w:pPr>
        <w:numPr>
          <w:ilvl w:val="0"/>
          <w:numId w:val="1339"/>
        </w:numPr>
        <w:pStyle w:val="Compact"/>
      </w:pPr>
      <w:hyperlink r:id="rId638">
        <w:r>
          <w:rPr>
            <w:rStyle w:val="Hyperlink"/>
          </w:rPr>
          <w:t xml:space="preserve">support.bioconductor.org</w:t>
        </w:r>
      </w:hyperlink>
      <w:r>
        <w:t xml:space="preserve"> </w:t>
      </w:r>
      <w:r>
        <w:t xml:space="preserve">for all things R/Bioconductor</w:t>
      </w:r>
    </w:p>
    <w:p>
      <w:pPr>
        <w:numPr>
          <w:ilvl w:val="0"/>
          <w:numId w:val="1339"/>
        </w:numPr>
        <w:pStyle w:val="Compact"/>
      </w:pPr>
      <w:hyperlink r:id="rId639">
        <w:r>
          <w:rPr>
            <w:rStyle w:val="Hyperlink"/>
          </w:rPr>
          <w:t xml:space="preserve">help.anvilproject.org</w:t>
        </w:r>
      </w:hyperlink>
      <w:r>
        <w:t xml:space="preserve"> </w:t>
      </w:r>
      <w:r>
        <w:t xml:space="preserve">for interactions with the GDSCN BioDIGS consortium</w:t>
      </w:r>
      <w:r>
        <w:t xml:space="preserve"> </w:t>
      </w:r>
      <w:hyperlink r:id="rId640">
        <w:r>
          <w:rPr>
            <w:rStyle w:val="Hyperlink"/>
          </w:rPr>
          <w:t xml:space="preserve">https://biodigs.org/#home</w:t>
        </w:r>
      </w:hyperlink>
    </w:p>
    <w:p>
      <w:pPr>
        <w:pStyle w:val="FirstParagraph"/>
      </w:pPr>
      <w:r>
        <w:drawing>
          <wp:inline>
            <wp:extent cx="5334000" cy="3000375"/>
            <wp:effectExtent b="0" l="0" r="0" t="0"/>
            <wp:docPr descr="" title="" id="642" name="Picture"/>
            <a:graphic>
              <a:graphicData uri="http://schemas.openxmlformats.org/drawingml/2006/picture">
                <pic:pic>
                  <pic:nvPicPr>
                    <pic:cNvPr descr="community-analysis-and-feedback_files/figure-docx//1fH9s5OLcRF5meZtFWTJe89RFvJSh125kdjhdqp5smqA_g302b08c5e6e_0_16.png" id="643" name="Picture"/>
                    <pic:cNvPicPr>
                      <a:picLocks noChangeArrowheads="1" noChangeAspect="1"/>
                    </pic:cNvPicPr>
                  </pic:nvPicPr>
                  <pic:blipFill>
                    <a:blip r:embed="rId6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5" name="Picture"/>
            <a:graphic>
              <a:graphicData uri="http://schemas.openxmlformats.org/drawingml/2006/picture">
                <pic:pic>
                  <pic:nvPicPr>
                    <pic:cNvPr descr="community-analysis-and-feedback_files/figure-docx//1fH9s5OLcRF5meZtFWTJe89RFvJSh125kdjhdqp5smqA_g302b08c5e6e_0_5.png" id="646" name="Picture"/>
                    <pic:cNvPicPr>
                      <a:picLocks noChangeArrowheads="1" noChangeAspect="1"/>
                    </pic:cNvPicPr>
                  </pic:nvPicPr>
                  <pic:blipFill>
                    <a:blip r:embed="rId6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8" name="Picture"/>
            <a:graphic>
              <a:graphicData uri="http://schemas.openxmlformats.org/drawingml/2006/picture">
                <pic:pic>
                  <pic:nvPicPr>
                    <pic:cNvPr descr="community-analysis-and-feedback_files/figure-docx//1fH9s5OLcRF5meZtFWTJe89RFvJSh125kdjhdqp5smqA_g302b08c5e6e_0_22.png" id="649" name="Picture"/>
                    <pic:cNvPicPr>
                      <a:picLocks noChangeArrowheads="1" noChangeAspect="1"/>
                    </pic:cNvPicPr>
                  </pic:nvPicPr>
                  <pic:blipFill>
                    <a:blip r:embed="rId6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1" name="Picture"/>
            <a:graphic>
              <a:graphicData uri="http://schemas.openxmlformats.org/drawingml/2006/picture">
                <pic:pic>
                  <pic:nvPicPr>
                    <pic:cNvPr descr="community-analysis-and-feedback_files/figure-docx//1fH9s5OLcRF5meZtFWTJe89RFvJSh125kdjhdqp5smqA_g302b08c5e6e_0_12.png" id="652" name="Picture"/>
                    <pic:cNvPicPr>
                      <a:picLocks noChangeArrowheads="1" noChangeAspect="1"/>
                    </pic:cNvPicPr>
                  </pic:nvPicPr>
                  <pic:blipFill>
                    <a:blip r:embed="rId650"/>
                    <a:stretch>
                      <a:fillRect/>
                    </a:stretch>
                  </pic:blipFill>
                  <pic:spPr bwMode="auto">
                    <a:xfrm>
                      <a:off x="0" y="0"/>
                      <a:ext cx="5334000" cy="3000375"/>
                    </a:xfrm>
                    <a:prstGeom prst="rect">
                      <a:avLst/>
                    </a:prstGeom>
                    <a:noFill/>
                    <a:ln w="9525">
                      <a:noFill/>
                      <a:headEnd/>
                      <a:tailEnd/>
                    </a:ln>
                  </pic:spPr>
                </pic:pic>
              </a:graphicData>
            </a:graphic>
          </wp:inline>
        </w:drawing>
      </w:r>
    </w:p>
    <w:bookmarkEnd w:id="653"/>
    <w:bookmarkStart w:id="689" w:name="galaxy-tutorials"/>
    <w:p>
      <w:pPr>
        <w:pStyle w:val="Heading1"/>
      </w:pPr>
      <w:r>
        <w:rPr>
          <w:rStyle w:val="SectionNumber"/>
        </w:rPr>
        <w:t xml:space="preserve">13</w:t>
      </w:r>
      <w:r>
        <w:tab/>
      </w:r>
      <w:r>
        <w:t xml:space="preserve">Galaxy Tutorials</w:t>
      </w:r>
    </w:p>
    <w:bookmarkStart w:id="669" w:name="a-short-introduction-to-galaxy"/>
    <w:p>
      <w:pPr>
        <w:pStyle w:val="Heading2"/>
      </w:pPr>
      <w:r>
        <w:rPr>
          <w:rStyle w:val="SectionNumber"/>
        </w:rPr>
        <w:t xml:space="preserve">13.1</w:t>
      </w:r>
      <w:r>
        <w:tab/>
      </w:r>
      <w:r>
        <w:t xml:space="preserve">A short introduction to Galaxy</w:t>
      </w:r>
    </w:p>
    <w:bookmarkStart w:id="661"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54">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0"/>
        </w:numPr>
        <w:pStyle w:val="Compact"/>
      </w:pPr>
      <w:hyperlink r:id="rId655">
        <w:r>
          <w:rPr>
            <w:rStyle w:val="Hyperlink"/>
          </w:rPr>
          <w:t xml:space="preserve">Graphical user interface</w:t>
        </w:r>
      </w:hyperlink>
      <w:r>
        <w:t xml:space="preserve"> </w:t>
      </w:r>
      <w:r>
        <w:t xml:space="preserve">(GUI) for interactively running tools</w:t>
      </w:r>
    </w:p>
    <w:p>
      <w:pPr>
        <w:numPr>
          <w:ilvl w:val="0"/>
          <w:numId w:val="1340"/>
        </w:numPr>
        <w:pStyle w:val="Compact"/>
      </w:pPr>
      <w:hyperlink r:id="rId656">
        <w:r>
          <w:rPr>
            <w:rStyle w:val="Hyperlink"/>
          </w:rPr>
          <w:t xml:space="preserve">Toolshed</w:t>
        </w:r>
      </w:hyperlink>
      <w:r>
        <w:t xml:space="preserve"> </w:t>
      </w:r>
      <w:r>
        <w:t xml:space="preserve">with 10,000 tools ready to run</w:t>
      </w:r>
    </w:p>
    <w:p>
      <w:pPr>
        <w:numPr>
          <w:ilvl w:val="0"/>
          <w:numId w:val="1340"/>
        </w:numPr>
        <w:pStyle w:val="Compact"/>
      </w:pPr>
      <w:r>
        <w:t xml:space="preserve">Full featured</w:t>
      </w:r>
      <w:r>
        <w:t xml:space="preserve"> </w:t>
      </w:r>
      <w:hyperlink r:id="rId657">
        <w:r>
          <w:rPr>
            <w:rStyle w:val="Hyperlink"/>
          </w:rPr>
          <w:t xml:space="preserve">workflow</w:t>
        </w:r>
      </w:hyperlink>
      <w:r>
        <w:t xml:space="preserve"> </w:t>
      </w:r>
      <w:r>
        <w:t xml:space="preserve">functionality</w:t>
      </w:r>
    </w:p>
    <w:p>
      <w:pPr>
        <w:numPr>
          <w:ilvl w:val="0"/>
          <w:numId w:val="1340"/>
        </w:numPr>
        <w:pStyle w:val="Compact"/>
      </w:pPr>
      <w:r>
        <w:t xml:space="preserve">Terabytes of the latest, curated</w:t>
      </w:r>
      <w:r>
        <w:t xml:space="preserve"> </w:t>
      </w:r>
      <w:hyperlink r:id="rId658">
        <w:r>
          <w:rPr>
            <w:rStyle w:val="Hyperlink"/>
          </w:rPr>
          <w:t xml:space="preserve">reference data</w:t>
        </w:r>
      </w:hyperlink>
    </w:p>
    <w:p>
      <w:pPr>
        <w:numPr>
          <w:ilvl w:val="0"/>
          <w:numId w:val="1340"/>
        </w:numPr>
        <w:pStyle w:val="Compact"/>
      </w:pPr>
      <w:r>
        <w:t xml:space="preserve">Extensive training</w:t>
      </w:r>
      <w:r>
        <w:t xml:space="preserve"> </w:t>
      </w:r>
      <w:hyperlink r:id="rId659">
        <w:r>
          <w:rPr>
            <w:rStyle w:val="Hyperlink"/>
          </w:rPr>
          <w:t xml:space="preserve">tutorials</w:t>
        </w:r>
      </w:hyperlink>
      <w:r>
        <w:t xml:space="preserve"> </w:t>
      </w:r>
      <w:r>
        <w:t xml:space="preserve">and infrastructure</w:t>
      </w:r>
    </w:p>
    <w:p>
      <w:pPr>
        <w:numPr>
          <w:ilvl w:val="0"/>
          <w:numId w:val="1340"/>
        </w:numPr>
        <w:pStyle w:val="Compact"/>
      </w:pPr>
      <w:r>
        <w:t xml:space="preserve">Large international</w:t>
      </w:r>
      <w:r>
        <w:t xml:space="preserve"> </w:t>
      </w:r>
      <w:hyperlink r:id="rId660">
        <w:r>
          <w:rPr>
            <w:rStyle w:val="Hyperlink"/>
          </w:rPr>
          <w:t xml:space="preserve">community</w:t>
        </w:r>
      </w:hyperlink>
      <w:r>
        <w:t xml:space="preserve"> </w:t>
      </w:r>
      <w:r>
        <w:t xml:space="preserve">of users and developers</w:t>
      </w:r>
    </w:p>
    <w:bookmarkEnd w:id="661"/>
    <w:bookmarkStart w:id="665" w:name="activity-12"/>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64" w:name="instructions-56"/>
    <w:p>
      <w:pPr>
        <w:pStyle w:val="Heading4"/>
      </w:pPr>
      <w:r>
        <w:rPr>
          <w:rStyle w:val="SectionNumber"/>
        </w:rPr>
        <w:t xml:space="preserve">13.1.2.1</w:t>
      </w:r>
      <w:r>
        <w:tab/>
      </w:r>
      <w:r>
        <w:t xml:space="preserve">Instructions</w:t>
      </w:r>
    </w:p>
    <w:p>
      <w:pPr>
        <w:numPr>
          <w:ilvl w:val="0"/>
          <w:numId w:val="1341"/>
        </w:numPr>
        <w:pStyle w:val="Compact"/>
      </w:pPr>
      <w:r>
        <w:t xml:space="preserve">Review slides for</w:t>
      </w:r>
      <w:r>
        <w:t xml:space="preserve"> </w:t>
      </w:r>
      <w:r>
        <w:t xml:space="preserve">“</w:t>
      </w:r>
      <w:r>
        <w:t xml:space="preserve">A short introduction to Galaxy</w:t>
      </w:r>
      <w:r>
        <w:t xml:space="preserve">”</w:t>
      </w:r>
    </w:p>
    <w:p>
      <w:pPr>
        <w:numPr>
          <w:ilvl w:val="0"/>
          <w:numId w:val="1342"/>
        </w:numPr>
        <w:pStyle w:val="Compact"/>
      </w:pPr>
      <w:hyperlink r:id="rId662">
        <w:r>
          <w:rPr>
            <w:rStyle w:val="Hyperlink"/>
          </w:rPr>
          <w:t xml:space="preserve">training.galaxyproject.org/training-material/topics/introduction/tutorials/galaxy-intro-short/slides.html</w:t>
        </w:r>
      </w:hyperlink>
    </w:p>
    <w:p>
      <w:pPr>
        <w:numPr>
          <w:ilvl w:val="0"/>
          <w:numId w:val="1343"/>
        </w:numPr>
        <w:pStyle w:val="Compact"/>
      </w:pPr>
      <w:r>
        <w:t xml:space="preserve">Complete the hands-on tutorial</w:t>
      </w:r>
    </w:p>
    <w:p>
      <w:pPr>
        <w:numPr>
          <w:ilvl w:val="0"/>
          <w:numId w:val="1344"/>
        </w:numPr>
        <w:pStyle w:val="Compact"/>
      </w:pPr>
      <w:hyperlink r:id="rId663">
        <w:r>
          <w:rPr>
            <w:rStyle w:val="Hyperlink"/>
          </w:rPr>
          <w:t xml:space="preserve">training.galaxyproject.org/training-material/topics/introduction/tutorials/galaxy-intro-short/tutorial.html</w:t>
        </w:r>
      </w:hyperlink>
    </w:p>
    <w:bookmarkEnd w:id="664"/>
    <w:bookmarkEnd w:id="665"/>
    <w:bookmarkStart w:id="666" w:name="grading-criteria-17"/>
    <w:p>
      <w:pPr>
        <w:pStyle w:val="Heading3"/>
      </w:pPr>
      <w:r>
        <w:rPr>
          <w:rStyle w:val="SectionNumber"/>
        </w:rPr>
        <w:t xml:space="preserve">13.1.3</w:t>
      </w:r>
      <w:r>
        <w:tab/>
      </w:r>
      <w:r>
        <w:t xml:space="preserve">Grading Criteria</w:t>
      </w:r>
    </w:p>
    <w:p>
      <w:pPr>
        <w:numPr>
          <w:ilvl w:val="0"/>
          <w:numId w:val="1345"/>
        </w:numPr>
        <w:pStyle w:val="Compact"/>
      </w:pPr>
      <w:r>
        <w:t xml:space="preserve">Submit URL to your shared Galaxy history on Canvas</w:t>
      </w:r>
    </w:p>
    <w:bookmarkEnd w:id="666"/>
    <w:bookmarkStart w:id="668"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6"/>
        </w:numPr>
        <w:pStyle w:val="Compact"/>
      </w:pPr>
      <w:r>
        <w:t xml:space="preserve">Introduction to Galaxy Analyses</w:t>
      </w:r>
      <w:r>
        <w:t xml:space="preserve"> </w:t>
      </w:r>
      <w:hyperlink r:id="rId667">
        <w:r>
          <w:rPr>
            <w:rStyle w:val="Hyperlink"/>
          </w:rPr>
          <w:t xml:space="preserve">topic</w:t>
        </w:r>
      </w:hyperlink>
    </w:p>
    <w:p>
      <w:pPr>
        <w:pStyle w:val="FirstParagraph"/>
      </w:pPr>
      <w:r>
        <w:rPr>
          <w:bCs/>
          <w:b/>
        </w:rPr>
        <w:t xml:space="preserve">Contributions and Affiliations</w:t>
      </w:r>
    </w:p>
    <w:p>
      <w:pPr>
        <w:numPr>
          <w:ilvl w:val="0"/>
          <w:numId w:val="1347"/>
        </w:numPr>
        <w:pStyle w:val="Compact"/>
      </w:pPr>
      <w:r>
        <w:t xml:space="preserve">Frederick Tan, Johns Hopkins University</w:t>
      </w:r>
    </w:p>
    <w:p>
      <w:pPr>
        <w:pStyle w:val="FirstParagraph"/>
      </w:pPr>
      <w:r>
        <w:t xml:space="preserve">Last Revised: January 2025</w:t>
      </w:r>
    </w:p>
    <w:bookmarkEnd w:id="668"/>
    <w:bookmarkEnd w:id="669"/>
    <w:bookmarkStart w:id="680" w:name="qc-and-galaxy-workflows"/>
    <w:p>
      <w:pPr>
        <w:pStyle w:val="Heading2"/>
      </w:pPr>
      <w:r>
        <w:rPr>
          <w:rStyle w:val="SectionNumber"/>
        </w:rPr>
        <w:t xml:space="preserve">13.2</w:t>
      </w:r>
      <w:r>
        <w:tab/>
      </w:r>
      <w:r>
        <w:t xml:space="preserve">QC and Galaxy Workflows</w:t>
      </w:r>
    </w:p>
    <w:bookmarkStart w:id="670"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70"/>
    <w:bookmarkStart w:id="673"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72" w:name="instructions-57"/>
    <w:p>
      <w:pPr>
        <w:pStyle w:val="Heading4"/>
      </w:pPr>
      <w:r>
        <w:rPr>
          <w:rStyle w:val="SectionNumber"/>
        </w:rPr>
        <w:t xml:space="preserve">13.2.2.1</w:t>
      </w:r>
      <w:r>
        <w:tab/>
      </w:r>
      <w:r>
        <w:t xml:space="preserve">Instructions</w:t>
      </w:r>
    </w:p>
    <w:p>
      <w:pPr>
        <w:numPr>
          <w:ilvl w:val="0"/>
          <w:numId w:val="1348"/>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71">
        <w:r>
          <w:rPr>
            <w:rStyle w:val="Hyperlink"/>
          </w:rPr>
          <w:t xml:space="preserve">training.galaxyproject.org/training-material/topics/sequence-analysis/tutorials/quality-control/tutorial</w:t>
        </w:r>
      </w:hyperlink>
    </w:p>
    <w:p>
      <w:pPr>
        <w:numPr>
          <w:ilvl w:val="0"/>
          <w:numId w:val="1349"/>
        </w:numPr>
        <w:pStyle w:val="Compact"/>
      </w:pPr>
      <w:r>
        <w:rPr>
          <w:bCs/>
          <w:b/>
        </w:rPr>
        <w:t xml:space="preserve">NOTE</w:t>
      </w:r>
      <w:r>
        <w:t xml:space="preserve">: Do all hands-on steps in a single Galaxy history</w:t>
      </w:r>
    </w:p>
    <w:bookmarkEnd w:id="672"/>
    <w:bookmarkEnd w:id="673"/>
    <w:bookmarkStart w:id="675"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74" w:name="instructions-58"/>
    <w:p>
      <w:pPr>
        <w:pStyle w:val="Heading4"/>
      </w:pPr>
      <w:r>
        <w:rPr>
          <w:rStyle w:val="SectionNumber"/>
        </w:rPr>
        <w:t xml:space="preserve">13.2.3.1</w:t>
      </w:r>
      <w:r>
        <w:tab/>
      </w:r>
      <w:r>
        <w:t xml:space="preserve">Instructions</w:t>
      </w:r>
    </w:p>
    <w:p>
      <w:pPr>
        <w:numPr>
          <w:ilvl w:val="0"/>
          <w:numId w:val="1350"/>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57">
        <w:r>
          <w:rPr>
            <w:rStyle w:val="Hyperlink"/>
          </w:rPr>
          <w:t xml:space="preserve">training.galaxyproject.org/training-material/topics/galaxy-interface/tutorials/workflow-editor/tutorial</w:t>
        </w:r>
      </w:hyperlink>
    </w:p>
    <w:bookmarkEnd w:id="674"/>
    <w:bookmarkEnd w:id="675"/>
    <w:bookmarkStart w:id="676" w:name="grading-criteria-18"/>
    <w:p>
      <w:pPr>
        <w:pStyle w:val="Heading3"/>
      </w:pPr>
      <w:r>
        <w:rPr>
          <w:rStyle w:val="SectionNumber"/>
        </w:rPr>
        <w:t xml:space="preserve">13.2.4</w:t>
      </w:r>
      <w:r>
        <w:tab/>
      </w:r>
      <w:r>
        <w:t xml:space="preserve">Grading Criteria</w:t>
      </w:r>
    </w:p>
    <w:p>
      <w:pPr>
        <w:numPr>
          <w:ilvl w:val="0"/>
          <w:numId w:val="1351"/>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76"/>
    <w:bookmarkStart w:id="679"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2"/>
        </w:numPr>
        <w:pStyle w:val="Compact"/>
      </w:pPr>
      <w:r>
        <w:t xml:space="preserve">Using Galaxy and Managing your Data</w:t>
      </w:r>
      <w:r>
        <w:t xml:space="preserve"> </w:t>
      </w:r>
      <w:hyperlink r:id="rId677">
        <w:r>
          <w:rPr>
            <w:rStyle w:val="Hyperlink"/>
          </w:rPr>
          <w:t xml:space="preserve">topic</w:t>
        </w:r>
      </w:hyperlink>
    </w:p>
    <w:p>
      <w:pPr>
        <w:numPr>
          <w:ilvl w:val="0"/>
          <w:numId w:val="1352"/>
        </w:numPr>
        <w:pStyle w:val="Compact"/>
      </w:pPr>
      <w:r>
        <w:t xml:space="preserve">Introduction to Galaxy and Sequence analysis</w:t>
      </w:r>
      <w:r>
        <w:t xml:space="preserve"> </w:t>
      </w:r>
      <w:hyperlink r:id="rId678">
        <w:r>
          <w:rPr>
            <w:rStyle w:val="Hyperlink"/>
          </w:rPr>
          <w:t xml:space="preserve">pathway</w:t>
        </w:r>
      </w:hyperlink>
    </w:p>
    <w:p>
      <w:pPr>
        <w:pStyle w:val="FirstParagraph"/>
      </w:pPr>
      <w:r>
        <w:rPr>
          <w:bCs/>
          <w:b/>
        </w:rPr>
        <w:t xml:space="preserve">Contributions and Affiliations</w:t>
      </w:r>
    </w:p>
    <w:p>
      <w:pPr>
        <w:numPr>
          <w:ilvl w:val="0"/>
          <w:numId w:val="1353"/>
        </w:numPr>
        <w:pStyle w:val="Compact"/>
      </w:pPr>
      <w:r>
        <w:t xml:space="preserve">Frederick Tan, Johns Hopkins University</w:t>
      </w:r>
    </w:p>
    <w:p>
      <w:pPr>
        <w:pStyle w:val="FirstParagraph"/>
      </w:pPr>
      <w:r>
        <w:t xml:space="preserve">Last Revised: February 2025</w:t>
      </w:r>
    </w:p>
    <w:bookmarkEnd w:id="679"/>
    <w:bookmarkEnd w:id="680"/>
    <w:bookmarkStart w:id="688" w:name="galaxy-data-collections"/>
    <w:p>
      <w:pPr>
        <w:pStyle w:val="Heading2"/>
      </w:pPr>
      <w:r>
        <w:rPr>
          <w:rStyle w:val="SectionNumber"/>
        </w:rPr>
        <w:t xml:space="preserve">13.3</w:t>
      </w:r>
      <w:r>
        <w:tab/>
      </w:r>
      <w:r>
        <w:t xml:space="preserve">Galaxy data collections</w:t>
      </w:r>
    </w:p>
    <w:bookmarkStart w:id="681"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81"/>
    <w:bookmarkStart w:id="685" w:name="activity-13"/>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84" w:name="instructions-59"/>
    <w:p>
      <w:pPr>
        <w:pStyle w:val="Heading4"/>
      </w:pPr>
      <w:r>
        <w:rPr>
          <w:rStyle w:val="SectionNumber"/>
        </w:rPr>
        <w:t xml:space="preserve">13.3.2.1</w:t>
      </w:r>
      <w:r>
        <w:tab/>
      </w:r>
      <w:r>
        <w:t xml:space="preserve">Instructions</w:t>
      </w:r>
    </w:p>
    <w:p>
      <w:pPr>
        <w:numPr>
          <w:ilvl w:val="0"/>
          <w:numId w:val="1354"/>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5"/>
        </w:numPr>
        <w:pStyle w:val="Compact"/>
      </w:pPr>
      <w:hyperlink r:id="rId682">
        <w:r>
          <w:rPr>
            <w:rStyle w:val="Hyperlink"/>
          </w:rPr>
          <w:t xml:space="preserve">training.galaxyproject.org/training-material/faqs/galaxy/histories_datasets_vs_collections.html</w:t>
        </w:r>
      </w:hyperlink>
    </w:p>
    <w:p>
      <w:pPr>
        <w:numPr>
          <w:ilvl w:val="0"/>
          <w:numId w:val="1356"/>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7"/>
        </w:numPr>
        <w:pStyle w:val="Compact"/>
      </w:pPr>
      <w:hyperlink r:id="rId683">
        <w:r>
          <w:rPr>
            <w:rStyle w:val="Hyperlink"/>
          </w:rPr>
          <w:t xml:space="preserve">training.galaxyproject.org/training-material/topics/galaxy-interface/tutorials/collections/tutorial.html</w:t>
        </w:r>
      </w:hyperlink>
    </w:p>
    <w:bookmarkEnd w:id="684"/>
    <w:bookmarkEnd w:id="685"/>
    <w:bookmarkStart w:id="686" w:name="grading-criteria-19"/>
    <w:p>
      <w:pPr>
        <w:pStyle w:val="Heading3"/>
      </w:pPr>
      <w:r>
        <w:rPr>
          <w:rStyle w:val="SectionNumber"/>
        </w:rPr>
        <w:t xml:space="preserve">13.3.3</w:t>
      </w:r>
      <w:r>
        <w:tab/>
      </w:r>
      <w:r>
        <w:t xml:space="preserve">Grading Criteria</w:t>
      </w:r>
    </w:p>
    <w:p>
      <w:pPr>
        <w:numPr>
          <w:ilvl w:val="0"/>
          <w:numId w:val="1358"/>
        </w:numPr>
        <w:pStyle w:val="Compact"/>
      </w:pPr>
      <w:r>
        <w:t xml:space="preserve">Submit URL to your shared Galaxy history on Canvas</w:t>
      </w:r>
    </w:p>
    <w:bookmarkEnd w:id="686"/>
    <w:bookmarkStart w:id="687"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9"/>
        </w:numPr>
        <w:pStyle w:val="Compact"/>
      </w:pPr>
      <w:r>
        <w:t xml:space="preserve">Using Galaxy and Managing your Data [topic]</w:t>
      </w:r>
    </w:p>
    <w:p>
      <w:pPr>
        <w:pStyle w:val="FirstParagraph"/>
      </w:pPr>
      <w:r>
        <w:rPr>
          <w:bCs/>
          <w:b/>
        </w:rPr>
        <w:t xml:space="preserve">Contributions and Affiliations</w:t>
      </w:r>
    </w:p>
    <w:p>
      <w:pPr>
        <w:numPr>
          <w:ilvl w:val="0"/>
          <w:numId w:val="1360"/>
        </w:numPr>
        <w:pStyle w:val="Compact"/>
      </w:pPr>
      <w:r>
        <w:t xml:space="preserve">Frederick Tan, Johns Hopkins University</w:t>
      </w:r>
    </w:p>
    <w:p>
      <w:pPr>
        <w:pStyle w:val="FirstParagraph"/>
      </w:pPr>
      <w:r>
        <w:t xml:space="preserve">Last Revised: January 2025</w:t>
      </w:r>
    </w:p>
    <w:bookmarkEnd w:id="687"/>
    <w:bookmarkEnd w:id="688"/>
    <w:bookmarkEnd w:id="689"/>
    <w:bookmarkStart w:id="737" w:name="sciserver-tutorials"/>
    <w:p>
      <w:pPr>
        <w:pStyle w:val="Heading1"/>
      </w:pPr>
      <w:r>
        <w:rPr>
          <w:rStyle w:val="SectionNumber"/>
        </w:rPr>
        <w:t xml:space="preserve">14</w:t>
      </w:r>
      <w:r>
        <w:tab/>
      </w:r>
      <w:r>
        <w:t xml:space="preserve">SciServer Tutorials</w:t>
      </w:r>
    </w:p>
    <w:bookmarkStart w:id="701" w:name="meet-r"/>
    <w:p>
      <w:pPr>
        <w:pStyle w:val="Heading2"/>
      </w:pPr>
      <w:r>
        <w:rPr>
          <w:rStyle w:val="SectionNumber"/>
        </w:rPr>
        <w:t xml:space="preserve">14.1</w:t>
      </w:r>
      <w:r>
        <w:tab/>
      </w:r>
      <w:r>
        <w:t xml:space="preserve">Meet R</w:t>
      </w:r>
    </w:p>
    <w:bookmarkStart w:id="694"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90">
        <w:r>
          <w:rPr>
            <w:rStyle w:val="Hyperlink"/>
          </w:rPr>
          <w:t xml:space="preserve">https://wikipedia.org/wiki/R_(programming_language)</w:t>
        </w:r>
      </w:hyperlink>
      <w:r>
        <w:t xml:space="preserve">. Notable features include the</w:t>
      </w:r>
      <w:r>
        <w:t xml:space="preserve"> </w:t>
      </w:r>
      <w:hyperlink r:id="rId691">
        <w:r>
          <w:rPr>
            <w:rStyle w:val="Hyperlink"/>
          </w:rPr>
          <w:t xml:space="preserve">RStudio IDE</w:t>
        </w:r>
      </w:hyperlink>
      <w:r>
        <w:t xml:space="preserve"> </w:t>
      </w:r>
      <w:r>
        <w:t xml:space="preserve">built to help you be more productive with R (and Python); the</w:t>
      </w:r>
      <w:r>
        <w:t xml:space="preserve"> </w:t>
      </w:r>
      <w:hyperlink r:id="rId692">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93">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94"/>
    <w:bookmarkStart w:id="697" w:name="activity-14"/>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95" w:name="instructions-60"/>
    <w:p>
      <w:pPr>
        <w:pStyle w:val="Heading4"/>
      </w:pPr>
      <w:r>
        <w:rPr>
          <w:rStyle w:val="SectionNumber"/>
        </w:rPr>
        <w:t xml:space="preserve">14.1.2.1</w:t>
      </w:r>
      <w:r>
        <w:tab/>
      </w:r>
      <w:r>
        <w:t xml:space="preserve">Instructions</w:t>
      </w:r>
    </w:p>
    <w:p>
      <w:pPr>
        <w:numPr>
          <w:ilvl w:val="0"/>
          <w:numId w:val="1361"/>
        </w:numPr>
        <w:pStyle w:val="Compact"/>
      </w:pPr>
      <w:r>
        <w:t xml:space="preserve">Resume your C-MOOR LearnR container</w:t>
      </w:r>
    </w:p>
    <w:p>
      <w:pPr>
        <w:numPr>
          <w:ilvl w:val="0"/>
          <w:numId w:val="1362"/>
        </w:numPr>
      </w:pPr>
      <w:r>
        <w:t xml:space="preserve">Open sciserver.org in a web browser and log in to your account.</w:t>
      </w:r>
    </w:p>
    <w:p>
      <w:pPr>
        <w:numPr>
          <w:ilvl w:val="0"/>
          <w:numId w:val="1362"/>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2"/>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2"/>
        </w:numPr>
      </w:pPr>
      <w:r>
        <w:t xml:space="preserve">Resume your C-MOOR LearnR container by clicking on its name.</w:t>
      </w:r>
    </w:p>
    <w:p>
      <w:pPr>
        <w:numPr>
          <w:ilvl w:val="0"/>
          <w:numId w:val="1363"/>
        </w:numPr>
        <w:pStyle w:val="Compact"/>
      </w:pPr>
      <w:r>
        <w:t xml:space="preserve">Complete your next LearnR tutorial</w:t>
      </w:r>
    </w:p>
    <w:p>
      <w:pPr>
        <w:numPr>
          <w:ilvl w:val="0"/>
          <w:numId w:val="1364"/>
        </w:numPr>
      </w:pPr>
      <w:r>
        <w:t xml:space="preserve">Click on</w:t>
      </w:r>
      <w:r>
        <w:t xml:space="preserve"> </w:t>
      </w:r>
      <w:r>
        <w:t xml:space="preserve">“</w:t>
      </w:r>
      <w:r>
        <w:t xml:space="preserve">Meet R!</w:t>
      </w:r>
      <w:r>
        <w:t xml:space="preserve">”</w:t>
      </w:r>
      <w:r>
        <w:t xml:space="preserve">. The tutorial will open in a new tab.</w:t>
      </w:r>
    </w:p>
    <w:p>
      <w:pPr>
        <w:numPr>
          <w:ilvl w:val="0"/>
          <w:numId w:val="1364"/>
        </w:numPr>
      </w:pPr>
      <w:r>
        <w:t xml:space="preserve">Complete the tutorial and answer the questions below.</w:t>
      </w:r>
    </w:p>
    <w:bookmarkEnd w:id="695"/>
    <w:bookmarkStart w:id="696" w:name="questions-41"/>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96"/>
    <w:bookmarkEnd w:id="697"/>
    <w:bookmarkStart w:id="698" w:name="grading-criteria-20"/>
    <w:p>
      <w:pPr>
        <w:pStyle w:val="Heading3"/>
      </w:pPr>
      <w:r>
        <w:rPr>
          <w:rStyle w:val="SectionNumber"/>
        </w:rPr>
        <w:t xml:space="preserve">14.1.3</w:t>
      </w:r>
      <w:r>
        <w:tab/>
      </w:r>
      <w:r>
        <w:t xml:space="preserve">Grading Criteria</w:t>
      </w:r>
    </w:p>
    <w:p>
      <w:pPr>
        <w:numPr>
          <w:ilvl w:val="0"/>
          <w:numId w:val="1365"/>
        </w:numPr>
        <w:pStyle w:val="Compact"/>
      </w:pPr>
      <w:r>
        <w:t xml:space="preserve">Download as Microsoft Word (.docx) and upload on Canvas</w:t>
      </w:r>
    </w:p>
    <w:bookmarkEnd w:id="698"/>
    <w:bookmarkStart w:id="700"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6"/>
        </w:numPr>
        <w:pStyle w:val="Compact"/>
      </w:pPr>
      <w:r>
        <w:t xml:space="preserve">Google Doc</w:t>
      </w:r>
    </w:p>
    <w:p>
      <w:pPr>
        <w:numPr>
          <w:ilvl w:val="0"/>
          <w:numId w:val="1366"/>
        </w:numPr>
        <w:pStyle w:val="Compact"/>
      </w:pPr>
      <w:hyperlink r:id="rId699">
        <w:r>
          <w:rPr>
            <w:rStyle w:val="Hyperlink"/>
          </w:rPr>
          <w:t xml:space="preserve">R cheat sheet</w:t>
        </w:r>
      </w:hyperlink>
    </w:p>
    <w:p>
      <w:pPr>
        <w:pStyle w:val="FirstParagraph"/>
      </w:pPr>
      <w:r>
        <w:rPr>
          <w:bCs/>
          <w:b/>
        </w:rPr>
        <w:t xml:space="preserve">Contributions and Affiliations</w:t>
      </w:r>
    </w:p>
    <w:p>
      <w:pPr>
        <w:numPr>
          <w:ilvl w:val="0"/>
          <w:numId w:val="1367"/>
        </w:numPr>
        <w:pStyle w:val="Compact"/>
      </w:pPr>
      <w:r>
        <w:t xml:space="preserve">Katherine Cox, Johns Hopkins University</w:t>
      </w:r>
    </w:p>
    <w:p>
      <w:pPr>
        <w:numPr>
          <w:ilvl w:val="0"/>
          <w:numId w:val="1367"/>
        </w:numPr>
        <w:pStyle w:val="Compact"/>
      </w:pPr>
      <w:r>
        <w:t xml:space="preserve">Frederick Tan, Johns Hopkins University</w:t>
      </w:r>
    </w:p>
    <w:p>
      <w:pPr>
        <w:pStyle w:val="FirstParagraph"/>
      </w:pPr>
      <w:r>
        <w:t xml:space="preserve">Last Revised: February 2025</w:t>
      </w:r>
    </w:p>
    <w:bookmarkEnd w:id="700"/>
    <w:bookmarkEnd w:id="701"/>
    <w:bookmarkStart w:id="710" w:name="r-for-data-science-1"/>
    <w:p>
      <w:pPr>
        <w:pStyle w:val="Heading2"/>
      </w:pPr>
      <w:r>
        <w:rPr>
          <w:rStyle w:val="SectionNumber"/>
        </w:rPr>
        <w:t xml:space="preserve">14.2</w:t>
      </w:r>
      <w:r>
        <w:tab/>
      </w:r>
      <w:r>
        <w:t xml:space="preserve">R for Data Science 1</w:t>
      </w:r>
    </w:p>
    <w:bookmarkStart w:id="704" w:name="introduction-17"/>
    <w:p>
      <w:pPr>
        <w:pStyle w:val="Heading3"/>
      </w:pPr>
      <w:r>
        <w:rPr>
          <w:rStyle w:val="SectionNumber"/>
        </w:rPr>
        <w:t xml:space="preserve">14.2.1</w:t>
      </w:r>
      <w:r>
        <w:tab/>
      </w:r>
      <w:r>
        <w:t xml:space="preserve">Introduction</w:t>
      </w:r>
    </w:p>
    <w:p>
      <w:pPr>
        <w:pStyle w:val="FirstParagraph"/>
      </w:pPr>
      <w:hyperlink r:id="rId702">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03">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04"/>
    <w:bookmarkStart w:id="707" w:name="activity-15"/>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05" w:name="instructions-61"/>
    <w:p>
      <w:pPr>
        <w:pStyle w:val="Heading4"/>
      </w:pPr>
      <w:r>
        <w:rPr>
          <w:rStyle w:val="SectionNumber"/>
        </w:rPr>
        <w:t xml:space="preserve">14.2.2.1</w:t>
      </w:r>
      <w:r>
        <w:tab/>
      </w:r>
      <w:r>
        <w:t xml:space="preserve">Instructions</w:t>
      </w:r>
    </w:p>
    <w:p>
      <w:pPr>
        <w:numPr>
          <w:ilvl w:val="0"/>
          <w:numId w:val="1368"/>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9"/>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0"/>
        </w:numPr>
        <w:pStyle w:val="Compact"/>
      </w:pPr>
      <w:r>
        <w:t xml:space="preserve">Answer the questions below.</w:t>
      </w:r>
    </w:p>
    <w:bookmarkEnd w:id="705"/>
    <w:bookmarkStart w:id="706" w:name="questions-42"/>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06"/>
    <w:bookmarkEnd w:id="707"/>
    <w:bookmarkStart w:id="708" w:name="grading-criteria-21"/>
    <w:p>
      <w:pPr>
        <w:pStyle w:val="Heading3"/>
      </w:pPr>
      <w:r>
        <w:rPr>
          <w:rStyle w:val="SectionNumber"/>
        </w:rPr>
        <w:t xml:space="preserve">14.2.3</w:t>
      </w:r>
      <w:r>
        <w:tab/>
      </w:r>
      <w:r>
        <w:t xml:space="preserve">Grading Criteria</w:t>
      </w:r>
    </w:p>
    <w:p>
      <w:pPr>
        <w:numPr>
          <w:ilvl w:val="0"/>
          <w:numId w:val="1371"/>
        </w:numPr>
        <w:pStyle w:val="Compact"/>
      </w:pPr>
      <w:r>
        <w:t xml:space="preserve">Download as Microsoft Word (.docx) and upload on Canvas</w:t>
      </w:r>
    </w:p>
    <w:bookmarkEnd w:id="708"/>
    <w:bookmarkStart w:id="709"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2"/>
        </w:numPr>
        <w:pStyle w:val="Compact"/>
      </w:pPr>
      <w:r>
        <w:t xml:space="preserve">Google Doc</w:t>
      </w:r>
    </w:p>
    <w:p>
      <w:pPr>
        <w:numPr>
          <w:ilvl w:val="0"/>
          <w:numId w:val="1372"/>
        </w:numPr>
        <w:pStyle w:val="Compact"/>
      </w:pPr>
      <w:hyperlink r:id="rId699">
        <w:r>
          <w:rPr>
            <w:rStyle w:val="Hyperlink"/>
          </w:rPr>
          <w:t xml:space="preserve">R cheat sheet</w:t>
        </w:r>
      </w:hyperlink>
    </w:p>
    <w:p>
      <w:pPr>
        <w:pStyle w:val="FirstParagraph"/>
      </w:pPr>
      <w:r>
        <w:rPr>
          <w:bCs/>
          <w:b/>
        </w:rPr>
        <w:t xml:space="preserve">Contributions and Affiliations</w:t>
      </w:r>
    </w:p>
    <w:p>
      <w:pPr>
        <w:numPr>
          <w:ilvl w:val="0"/>
          <w:numId w:val="1373"/>
        </w:numPr>
        <w:pStyle w:val="Compact"/>
      </w:pPr>
      <w:r>
        <w:t xml:space="preserve">Katherine Cox, Johns Hopkins University</w:t>
      </w:r>
    </w:p>
    <w:p>
      <w:pPr>
        <w:numPr>
          <w:ilvl w:val="0"/>
          <w:numId w:val="1373"/>
        </w:numPr>
        <w:pStyle w:val="Compact"/>
      </w:pPr>
      <w:r>
        <w:t xml:space="preserve">Frederick Tan, Johns Hopkins University</w:t>
      </w:r>
    </w:p>
    <w:p>
      <w:pPr>
        <w:pStyle w:val="FirstParagraph"/>
      </w:pPr>
      <w:r>
        <w:t xml:space="preserve">Last Revised: February 2025</w:t>
      </w:r>
    </w:p>
    <w:bookmarkEnd w:id="709"/>
    <w:bookmarkEnd w:id="710"/>
    <w:bookmarkStart w:id="726" w:name="test-driver"/>
    <w:p>
      <w:pPr>
        <w:pStyle w:val="Heading2"/>
      </w:pPr>
      <w:r>
        <w:rPr>
          <w:rStyle w:val="SectionNumber"/>
        </w:rPr>
        <w:t xml:space="preserve">14.3</w:t>
      </w:r>
      <w:r>
        <w:tab/>
      </w:r>
      <w:r>
        <w:t xml:space="preserve">test-driveR</w:t>
      </w:r>
    </w:p>
    <w:bookmarkStart w:id="712"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11">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12"/>
    <w:bookmarkStart w:id="723" w:name="activity-16"/>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21" w:name="instructions-62"/>
    <w:p>
      <w:pPr>
        <w:pStyle w:val="Heading4"/>
      </w:pPr>
      <w:r>
        <w:rPr>
          <w:rStyle w:val="SectionNumber"/>
        </w:rPr>
        <w:t xml:space="preserve">14.3.2.1</w:t>
      </w:r>
      <w:r>
        <w:tab/>
      </w:r>
      <w:r>
        <w:t xml:space="preserve">Instructions</w:t>
      </w:r>
    </w:p>
    <w:p>
      <w:pPr>
        <w:numPr>
          <w:ilvl w:val="0"/>
          <w:numId w:val="1374"/>
        </w:numPr>
        <w:pStyle w:val="Compact"/>
      </w:pPr>
      <w:r>
        <w:t xml:space="preserve">Accept invitation to join class SciServer Group</w:t>
      </w:r>
    </w:p>
    <w:p>
      <w:pPr>
        <w:numPr>
          <w:ilvl w:val="0"/>
          <w:numId w:val="1375"/>
        </w:numPr>
      </w:pPr>
      <w:r>
        <w:t xml:space="preserve">Navigate to</w:t>
      </w:r>
      <w:r>
        <w:t xml:space="preserve"> </w:t>
      </w:r>
      <w:hyperlink r:id="rId713">
        <w:r>
          <w:rPr>
            <w:rStyle w:val="Hyperlink"/>
          </w:rPr>
          <w:t xml:space="preserve">https://apps.sciserver.org/dashboard/groups</w:t>
        </w:r>
      </w:hyperlink>
    </w:p>
    <w:p>
      <w:pPr>
        <w:numPr>
          <w:ilvl w:val="0"/>
          <w:numId w:val="1375"/>
        </w:numPr>
      </w:pPr>
      <w:r>
        <w:t xml:space="preserve">Click</w:t>
      </w:r>
      <w:r>
        <w:t xml:space="preserve"> </w:t>
      </w:r>
      <w:r>
        <w:t xml:space="preserve">“</w:t>
      </w:r>
      <w:r>
        <w:t xml:space="preserve">Accept Invitation</w:t>
      </w:r>
      <w:r>
        <w:t xml:space="preserve">”</w:t>
      </w:r>
    </w:p>
    <w:p>
      <w:pPr>
        <w:numPr>
          <w:ilvl w:val="0"/>
          <w:numId w:val="1376"/>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7"/>
        </w:numPr>
      </w:pPr>
      <w:r>
        <w:t xml:space="preserve">Navigate to</w:t>
      </w:r>
      <w:r>
        <w:t xml:space="preserve"> </w:t>
      </w:r>
      <w:hyperlink r:id="rId714">
        <w:r>
          <w:rPr>
            <w:rStyle w:val="Hyperlink"/>
          </w:rPr>
          <w:t xml:space="preserve">https://apps.sciserver.org/compute</w:t>
        </w:r>
      </w:hyperlink>
    </w:p>
    <w:p>
      <w:pPr>
        <w:numPr>
          <w:ilvl w:val="0"/>
          <w:numId w:val="1377"/>
        </w:numPr>
      </w:pPr>
      <w:r>
        <w:t xml:space="preserve">Click</w:t>
      </w:r>
      <w:r>
        <w:t xml:space="preserve"> </w:t>
      </w:r>
      <w:r>
        <w:t xml:space="preserve">“</w:t>
      </w:r>
      <w:r>
        <w:t xml:space="preserve">Create container</w:t>
      </w:r>
      <w:r>
        <w:t xml:space="preserve">”</w:t>
      </w:r>
    </w:p>
    <w:p>
      <w:pPr>
        <w:numPr>
          <w:ilvl w:val="0"/>
          <w:numId w:val="1377"/>
        </w:numPr>
      </w:pPr>
      <w:r>
        <w:t xml:space="preserve">Give your container a name (eg. my LearnR)</w:t>
      </w:r>
    </w:p>
    <w:p>
      <w:pPr>
        <w:numPr>
          <w:ilvl w:val="0"/>
          <w:numId w:val="1377"/>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7"/>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16" name="Picture"/>
            <a:graphic>
              <a:graphicData uri="http://schemas.openxmlformats.org/drawingml/2006/picture">
                <pic:pic>
                  <pic:nvPicPr>
                    <pic:cNvPr descr="sciserver-tutorials_files/figure-docx//1hYKF7Ss3vJ8rrUIH7ByNh1BUlRa2fhsJhq8MXzEowCc_g35ea50429a3_0_9.png" id="717" name="Picture"/>
                    <pic:cNvPicPr>
                      <a:picLocks noChangeArrowheads="1" noChangeAspect="1"/>
                    </pic:cNvPicPr>
                  </pic:nvPicPr>
                  <pic:blipFill>
                    <a:blip r:embed="rId715"/>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8"/>
        </w:numPr>
        <w:pStyle w:val="Compact"/>
      </w:pPr>
      <w:r>
        <w:t xml:space="preserve">Start your C-MOOR LearnR container by clicking on its name</w:t>
      </w:r>
    </w:p>
    <w:p>
      <w:pPr>
        <w:numPr>
          <w:ilvl w:val="0"/>
          <w:numId w:val="1379"/>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0"/>
        </w:numPr>
        <w:pStyle w:val="Compact"/>
      </w:pPr>
      <w:r>
        <w:t xml:space="preserve">Complete your first LearnR tutorial</w:t>
      </w:r>
    </w:p>
    <w:p>
      <w:pPr>
        <w:numPr>
          <w:ilvl w:val="0"/>
          <w:numId w:val="1381"/>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19" name="Picture"/>
            <a:graphic>
              <a:graphicData uri="http://schemas.openxmlformats.org/drawingml/2006/picture">
                <pic:pic>
                  <pic:nvPicPr>
                    <pic:cNvPr descr="sciserver-tutorials_files/figure-docx//1hYKF7Ss3vJ8rrUIH7ByNh1BUlRa2fhsJhq8MXzEowCc_g35ea50429a3_0_27.png" id="720" name="Picture"/>
                    <pic:cNvPicPr>
                      <a:picLocks noChangeArrowheads="1" noChangeAspect="1"/>
                    </pic:cNvPicPr>
                  </pic:nvPicPr>
                  <pic:blipFill>
                    <a:blip r:embed="rId71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21"/>
    <w:bookmarkStart w:id="722" w:name="questions-43"/>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22"/>
    <w:bookmarkEnd w:id="723"/>
    <w:bookmarkStart w:id="724" w:name="grading-criteria-22"/>
    <w:p>
      <w:pPr>
        <w:pStyle w:val="Heading3"/>
      </w:pPr>
      <w:r>
        <w:rPr>
          <w:rStyle w:val="SectionNumber"/>
        </w:rPr>
        <w:t xml:space="preserve">14.3.3</w:t>
      </w:r>
      <w:r>
        <w:tab/>
      </w:r>
      <w:r>
        <w:t xml:space="preserve">Grading Criteria</w:t>
      </w:r>
    </w:p>
    <w:p>
      <w:pPr>
        <w:numPr>
          <w:ilvl w:val="0"/>
          <w:numId w:val="1382"/>
        </w:numPr>
        <w:pStyle w:val="Compact"/>
      </w:pPr>
      <w:r>
        <w:t xml:space="preserve">Download as Microsoft Word (.docx) and upload on Canvas</w:t>
      </w:r>
    </w:p>
    <w:bookmarkEnd w:id="724"/>
    <w:bookmarkStart w:id="725"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3"/>
        </w:numPr>
        <w:pStyle w:val="Compact"/>
      </w:pPr>
      <w:r>
        <w:t xml:space="preserve">Google Doc</w:t>
      </w:r>
    </w:p>
    <w:p>
      <w:pPr>
        <w:numPr>
          <w:ilvl w:val="0"/>
          <w:numId w:val="1383"/>
        </w:numPr>
        <w:pStyle w:val="Compact"/>
      </w:pPr>
      <w:hyperlink r:id="rId699">
        <w:r>
          <w:rPr>
            <w:rStyle w:val="Hyperlink"/>
          </w:rPr>
          <w:t xml:space="preserve">R cheat sheet</w:t>
        </w:r>
      </w:hyperlink>
    </w:p>
    <w:p>
      <w:pPr>
        <w:pStyle w:val="FirstParagraph"/>
      </w:pPr>
      <w:r>
        <w:rPr>
          <w:bCs/>
          <w:b/>
        </w:rPr>
        <w:t xml:space="preserve">Contributions and Affiliations</w:t>
      </w:r>
    </w:p>
    <w:p>
      <w:pPr>
        <w:numPr>
          <w:ilvl w:val="0"/>
          <w:numId w:val="1384"/>
        </w:numPr>
        <w:pStyle w:val="Compact"/>
      </w:pPr>
      <w:r>
        <w:t xml:space="preserve">Katherine Cox, Johns Hopkins University</w:t>
      </w:r>
    </w:p>
    <w:p>
      <w:pPr>
        <w:numPr>
          <w:ilvl w:val="0"/>
          <w:numId w:val="1384"/>
        </w:numPr>
        <w:pStyle w:val="Compact"/>
      </w:pPr>
      <w:r>
        <w:t xml:space="preserve">Frederick Tan, Johns Hopkins University</w:t>
      </w:r>
    </w:p>
    <w:p>
      <w:pPr>
        <w:pStyle w:val="FirstParagraph"/>
      </w:pPr>
      <w:r>
        <w:t xml:space="preserve">Last Revised: February 2025</w:t>
      </w:r>
    </w:p>
    <w:bookmarkEnd w:id="725"/>
    <w:bookmarkEnd w:id="726"/>
    <w:bookmarkStart w:id="736" w:name="r-for-data-science-2"/>
    <w:p>
      <w:pPr>
        <w:pStyle w:val="Heading2"/>
      </w:pPr>
      <w:r>
        <w:rPr>
          <w:rStyle w:val="SectionNumber"/>
        </w:rPr>
        <w:t xml:space="preserve">14.4</w:t>
      </w:r>
      <w:r>
        <w:tab/>
      </w:r>
      <w:r>
        <w:t xml:space="preserve">R for Data Science 2</w:t>
      </w:r>
    </w:p>
    <w:bookmarkStart w:id="729" w:name="introduction-19"/>
    <w:p>
      <w:pPr>
        <w:pStyle w:val="Heading3"/>
      </w:pPr>
      <w:r>
        <w:rPr>
          <w:rStyle w:val="SectionNumber"/>
        </w:rPr>
        <w:t xml:space="preserve">14.4.1</w:t>
      </w:r>
      <w:r>
        <w:tab/>
      </w:r>
      <w:r>
        <w:t xml:space="preserve">Introduction</w:t>
      </w:r>
    </w:p>
    <w:p>
      <w:pPr>
        <w:pStyle w:val="FirstParagraph"/>
      </w:pPr>
      <w:hyperlink r:id="rId702">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27">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28">
        <w:r>
          <w:rPr>
            <w:rStyle w:val="Hyperlink"/>
          </w:rPr>
          <w:t xml:space="preserve">phyloseq</w:t>
        </w:r>
      </w:hyperlink>
      <w:r>
        <w:t xml:space="preserve"> </w:t>
      </w:r>
      <w:r>
        <w:t xml:space="preserve">package used for 16S rDNA analysis.</w:t>
      </w:r>
    </w:p>
    <w:bookmarkEnd w:id="729"/>
    <w:bookmarkStart w:id="732" w:name="activity-17"/>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30" w:name="instructions-63"/>
    <w:p>
      <w:pPr>
        <w:pStyle w:val="Heading4"/>
      </w:pPr>
      <w:r>
        <w:rPr>
          <w:rStyle w:val="SectionNumber"/>
        </w:rPr>
        <w:t xml:space="preserve">14.4.2.1</w:t>
      </w:r>
      <w:r>
        <w:tab/>
      </w:r>
      <w:r>
        <w:t xml:space="preserve">Instructions</w:t>
      </w:r>
    </w:p>
    <w:p>
      <w:pPr>
        <w:numPr>
          <w:ilvl w:val="0"/>
          <w:numId w:val="1385"/>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6"/>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7"/>
        </w:numPr>
        <w:pStyle w:val="Compact"/>
      </w:pPr>
      <w:r>
        <w:t xml:space="preserve">Bug fixes</w:t>
      </w:r>
    </w:p>
    <w:p>
      <w:pPr>
        <w:numPr>
          <w:ilvl w:val="0"/>
          <w:numId w:val="1388"/>
        </w:numPr>
      </w:pPr>
      <w:r>
        <w:t xml:space="preserve">For the Chapter 3, Quiz 2 on geom_bar() aesthetics, you must check</w:t>
      </w:r>
      <w:r>
        <w:t xml:space="preserve"> </w:t>
      </w:r>
      <w:r>
        <w:t xml:space="preserve">“</w:t>
      </w:r>
      <w:r>
        <w:t xml:space="preserve">size</w:t>
      </w:r>
      <w:r>
        <w:t xml:space="preserve">”</w:t>
      </w:r>
    </w:p>
    <w:p>
      <w:pPr>
        <w:numPr>
          <w:ilvl w:val="0"/>
          <w:numId w:val="1388"/>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30"/>
    <w:bookmarkStart w:id="731" w:name="questions-44"/>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31"/>
    <w:bookmarkEnd w:id="732"/>
    <w:bookmarkStart w:id="733" w:name="grading-criteria-23"/>
    <w:p>
      <w:pPr>
        <w:pStyle w:val="Heading3"/>
      </w:pPr>
      <w:r>
        <w:rPr>
          <w:rStyle w:val="SectionNumber"/>
        </w:rPr>
        <w:t xml:space="preserve">14.4.3</w:t>
      </w:r>
      <w:r>
        <w:tab/>
      </w:r>
      <w:r>
        <w:t xml:space="preserve">Grading Criteria</w:t>
      </w:r>
    </w:p>
    <w:p>
      <w:pPr>
        <w:numPr>
          <w:ilvl w:val="0"/>
          <w:numId w:val="1389"/>
        </w:numPr>
        <w:pStyle w:val="Compact"/>
      </w:pPr>
      <w:r>
        <w:t xml:space="preserve">Download as Microsoft Word (.docx) and upload on Canvas</w:t>
      </w:r>
    </w:p>
    <w:bookmarkEnd w:id="733"/>
    <w:bookmarkStart w:id="735"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0"/>
        </w:numPr>
        <w:pStyle w:val="Compact"/>
      </w:pPr>
      <w:r>
        <w:t xml:space="preserve">Google Doc</w:t>
      </w:r>
    </w:p>
    <w:p>
      <w:pPr>
        <w:numPr>
          <w:ilvl w:val="0"/>
          <w:numId w:val="1390"/>
        </w:numPr>
        <w:pStyle w:val="Compact"/>
      </w:pPr>
      <w:hyperlink r:id="rId699">
        <w:r>
          <w:rPr>
            <w:rStyle w:val="Hyperlink"/>
          </w:rPr>
          <w:t xml:space="preserve">R cheat sheet</w:t>
        </w:r>
      </w:hyperlink>
    </w:p>
    <w:p>
      <w:pPr>
        <w:numPr>
          <w:ilvl w:val="0"/>
          <w:numId w:val="1390"/>
        </w:numPr>
        <w:pStyle w:val="Compact"/>
      </w:pPr>
      <w:hyperlink r:id="rId734">
        <w:r>
          <w:rPr>
            <w:rStyle w:val="Hyperlink"/>
          </w:rPr>
          <w:t xml:space="preserve">ggplot2 cheat sheet</w:t>
        </w:r>
      </w:hyperlink>
    </w:p>
    <w:p>
      <w:pPr>
        <w:pStyle w:val="FirstParagraph"/>
      </w:pPr>
      <w:r>
        <w:rPr>
          <w:bCs/>
          <w:b/>
        </w:rPr>
        <w:t xml:space="preserve">Contributions and Affiliations</w:t>
      </w:r>
    </w:p>
    <w:p>
      <w:pPr>
        <w:numPr>
          <w:ilvl w:val="0"/>
          <w:numId w:val="1391"/>
        </w:numPr>
        <w:pStyle w:val="Compact"/>
      </w:pPr>
      <w:r>
        <w:t xml:space="preserve">Katherine Cox, Johns Hopkins University</w:t>
      </w:r>
    </w:p>
    <w:p>
      <w:pPr>
        <w:numPr>
          <w:ilvl w:val="0"/>
          <w:numId w:val="1391"/>
        </w:numPr>
        <w:pStyle w:val="Compact"/>
      </w:pPr>
      <w:r>
        <w:t xml:space="preserve">Frederick Tan, Johns Hopkins University</w:t>
      </w:r>
    </w:p>
    <w:p>
      <w:pPr>
        <w:pStyle w:val="FirstParagraph"/>
      </w:pPr>
      <w:r>
        <w:t xml:space="preserve">Last Revised: February 2025</w:t>
      </w:r>
    </w:p>
    <w:bookmarkEnd w:id="735"/>
    <w:bookmarkEnd w:id="736"/>
    <w:bookmarkEnd w:id="737"/>
    <w:bookmarkStart w:id="745" w:name="about-the-authors"/>
    <w:p>
      <w:pPr>
        <w:pStyle w:val="Heading1"/>
      </w:pPr>
      <w:r>
        <w:t xml:space="preserve">About the Authors</w:t>
      </w:r>
    </w:p>
    <w:p>
      <w:pPr>
        <w:pStyle w:val="FirstParagraph"/>
      </w:pPr>
      <w:r>
        <w:t xml:space="preserve">These credits are based on our</w:t>
      </w:r>
      <w:r>
        <w:t xml:space="preserve"> </w:t>
      </w:r>
      <w:hyperlink r:id="rId738">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39">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40">
              <w:r>
                <w:rPr>
                  <w:rStyle w:val="Hyperlink"/>
                </w:rPr>
                <w:t xml:space="preserve">Candace Savonen</w:t>
              </w:r>
            </w:hyperlink>
            <w:r>
              <w:t xml:space="preserve">,</w:t>
            </w:r>
            <w:r>
              <w:t xml:space="preserve"> </w:t>
            </w:r>
            <w:hyperlink r:id="rId741">
              <w:r>
                <w:rPr>
                  <w:rStyle w:val="Hyperlink"/>
                </w:rPr>
                <w:t xml:space="preserve">Carrie Wright</w:t>
              </w:r>
            </w:hyperlink>
            <w:r>
              <w:t xml:space="preserve">,</w:t>
            </w:r>
            <w:r>
              <w:t xml:space="preserve"> </w:t>
            </w:r>
            <w:hyperlink r:id="rId742">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40">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41">
              <w:r>
                <w:rPr>
                  <w:rStyle w:val="Hyperlink"/>
                </w:rPr>
                <w:t xml:space="preserve">Carrie Wright</w:t>
              </w:r>
            </w:hyperlink>
            <w:r>
              <w:t xml:space="preserve">,</w:t>
            </w:r>
            <w:r>
              <w:t xml:space="preserve"> </w:t>
            </w:r>
            <w:hyperlink r:id="rId742">
              <w:r>
                <w:rPr>
                  <w:rStyle w:val="Hyperlink"/>
                </w:rPr>
                <w:t xml:space="preserve">Ava Hoffman</w:t>
              </w:r>
            </w:hyperlink>
            <w:r>
              <w:t xml:space="preserve">,</w:t>
            </w:r>
            <w:r>
              <w:t xml:space="preserve"> </w:t>
            </w:r>
            <w:hyperlink r:id="rId740">
              <w:r>
                <w:rPr>
                  <w:rStyle w:val="Hyperlink"/>
                </w:rPr>
                <w:t xml:space="preserve">Candace Savonen</w:t>
              </w:r>
            </w:hyperlink>
          </w:p>
        </w:tc>
      </w:tr>
      <w:tr>
        <w:tc>
          <w:tcPr/>
          <w:p>
            <w:pPr>
              <w:pStyle w:val="Compact"/>
              <w:jc w:val="left"/>
            </w:pPr>
            <w:r>
              <w:t xml:space="preserve">Package Developers (</w:t>
            </w:r>
            <w:hyperlink r:id="rId743">
              <w:r>
                <w:rPr>
                  <w:rStyle w:val="Hyperlink"/>
                </w:rPr>
                <w:t xml:space="preserve">ottrpal</w:t>
              </w:r>
            </w:hyperlink>
            <w:r>
              <w:t xml:space="preserve">)</w:t>
            </w:r>
            <w:r>
              <w:t xml:space="preserve"> </w:t>
            </w:r>
            <w:hyperlink r:id="rId740">
              <w:r>
                <w:rPr>
                  <w:rStyle w:val="Hyperlink"/>
                </w:rPr>
                <w:t xml:space="preserve">Candace Savonen</w:t>
              </w:r>
            </w:hyperlink>
            <w:r>
              <w:t xml:space="preserve">,</w:t>
            </w:r>
            <w:r>
              <w:t xml:space="preserve"> </w:t>
            </w:r>
            <w:hyperlink r:id="rId744">
              <w:r>
                <w:rPr>
                  <w:rStyle w:val="Hyperlink"/>
                </w:rPr>
                <w:t xml:space="preserve">John Muschelli</w:t>
              </w:r>
            </w:hyperlink>
            <w:r>
              <w:t xml:space="preserve">,</w:t>
            </w:r>
            <w:r>
              <w:t xml:space="preserve"> </w:t>
            </w:r>
            <w:hyperlink r:id="rId741">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2025-09-17</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0.43    2025-04-15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1.0.4   2025-06-18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0.52    2025-04-02 [1] CRAN (R 4.3.2)</w:t>
      </w:r>
      <w:r>
        <w:br/>
      </w:r>
      <w:r>
        <w:rPr>
          <w:rStyle w:val="VerbatimChar"/>
        </w:rPr>
        <w:t xml:space="preserve">##  xtable        1.8-4   2019-04-21 [1] RSPM (R 4.3.0)</w:t>
      </w:r>
      <w:r>
        <w:br/>
      </w:r>
      <w:r>
        <w:rPr>
          <w:rStyle w:val="VerbatimChar"/>
        </w:rPr>
        <w:t xml:space="preserve">##  yaml          2.3.10  2024-07-26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45"/>
    <w:bookmarkStart w:id="761" w:name="example-cure-projects"/>
    <w:p>
      <w:pPr>
        <w:pStyle w:val="Heading1"/>
      </w:pPr>
      <w:r>
        <w:rPr>
          <w:rStyle w:val="SectionNumber"/>
        </w:rPr>
        <w:t xml:space="preserve">15</w:t>
      </w:r>
      <w:r>
        <w:tab/>
      </w:r>
      <w:r>
        <w:t xml:space="preserve">Example CURE Projects</w:t>
      </w:r>
    </w:p>
    <w:p>
      <w:pPr>
        <w:pStyle w:val="FirstParagraph"/>
      </w:pPr>
      <w:r>
        <w:t xml:space="preserve">Look at This!</w:t>
      </w:r>
    </w:p>
    <w:p>
      <w:pPr>
        <w:pStyle w:val="BodyText"/>
      </w:pPr>
      <w:r>
        <w:t xml:space="preserve">Explore other miniCURE and CURE projects in our</w:t>
      </w:r>
      <w:r>
        <w:t xml:space="preserve"> </w:t>
      </w:r>
      <w:hyperlink r:id="rId498">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2"/>
        </w:numPr>
        <w:pStyle w:val="Compact"/>
      </w:pPr>
      <w:hyperlink r:id="rId746">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48" name="Picture"/>
            <a:graphic>
              <a:graphicData uri="http://schemas.openxmlformats.org/drawingml/2006/picture">
                <pic:pic>
                  <pic:nvPicPr>
                    <pic:cNvPr descr="Appendix_files/figure-docx//1hYKF7Ss3vJ8rrUIH7ByNh1BUlRa2fhsJhq8MXzEowCc_g344ad28629a_0_281.png" id="749" name="Picture"/>
                    <pic:cNvPicPr>
                      <a:picLocks noChangeArrowheads="1" noChangeAspect="1"/>
                    </pic:cNvPicPr>
                  </pic:nvPicPr>
                  <pic:blipFill>
                    <a:blip r:embed="rId74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3"/>
        </w:numPr>
        <w:pStyle w:val="Compact"/>
      </w:pPr>
      <w:hyperlink r:id="rId750">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52" name="Picture"/>
            <a:graphic>
              <a:graphicData uri="http://schemas.openxmlformats.org/drawingml/2006/picture">
                <pic:pic>
                  <pic:nvPicPr>
                    <pic:cNvPr descr="Appendix_files/figure-docx//1hYKF7Ss3vJ8rrUIH7ByNh1BUlRa2fhsJhq8MXzEowCc_g344ad28629a_0_286.png" id="753" name="Picture"/>
                    <pic:cNvPicPr>
                      <a:picLocks noChangeArrowheads="1" noChangeAspect="1"/>
                    </pic:cNvPicPr>
                  </pic:nvPicPr>
                  <pic:blipFill>
                    <a:blip r:embed="rId75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4"/>
        </w:numPr>
        <w:pStyle w:val="Compact"/>
      </w:pPr>
      <w:hyperlink r:id="rId754">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56" name="Picture"/>
            <a:graphic>
              <a:graphicData uri="http://schemas.openxmlformats.org/drawingml/2006/picture">
                <pic:pic>
                  <pic:nvPicPr>
                    <pic:cNvPr descr="Appendix_files/figure-docx//1hYKF7Ss3vJ8rrUIH7ByNh1BUlRa2fhsJhq8MXzEowCc_g344ad28629a_0_291.png" id="757" name="Picture"/>
                    <pic:cNvPicPr>
                      <a:picLocks noChangeArrowheads="1" noChangeAspect="1"/>
                    </pic:cNvPicPr>
                  </pic:nvPicPr>
                  <pic:blipFill>
                    <a:blip r:embed="rId7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59" name="Picture"/>
            <a:graphic>
              <a:graphicData uri="http://schemas.openxmlformats.org/drawingml/2006/picture">
                <pic:pic>
                  <pic:nvPicPr>
                    <pic:cNvPr descr="Appendix_files/figure-docx//1hYKF7Ss3vJ8rrUIH7ByNh1BUlRa2fhsJhq8MXzEowCc_g344ad28629a_0_297.png" id="760" name="Picture"/>
                    <pic:cNvPicPr>
                      <a:picLocks noChangeArrowheads="1" noChangeAspect="1"/>
                    </pic:cNvPicPr>
                  </pic:nvPicPr>
                  <pic:blipFill>
                    <a:blip r:embed="rId758"/>
                    <a:stretch>
                      <a:fillRect/>
                    </a:stretch>
                  </pic:blipFill>
                  <pic:spPr bwMode="auto">
                    <a:xfrm>
                      <a:off x="0" y="0"/>
                      <a:ext cx="5334000" cy="3000375"/>
                    </a:xfrm>
                    <a:prstGeom prst="rect">
                      <a:avLst/>
                    </a:prstGeom>
                    <a:noFill/>
                    <a:ln w="9525">
                      <a:noFill/>
                      <a:headEnd/>
                      <a:tailEnd/>
                    </a:ln>
                  </pic:spPr>
                </pic:pic>
              </a:graphicData>
            </a:graphic>
          </wp:inline>
        </w:drawing>
      </w:r>
    </w:p>
    <w:bookmarkEnd w:id="761"/>
    <w:bookmarkStart w:id="773"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67"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62">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63">
        <w:r>
          <w:rPr>
            <w:rStyle w:val="Hyperlink"/>
          </w:rPr>
          <w:t xml:space="preserve">Sharing your History</w:t>
        </w:r>
      </w:hyperlink>
    </w:p>
    <w:p>
      <w:pPr>
        <w:pStyle w:val="BodyText"/>
      </w:pPr>
      <w:r>
        <w:drawing>
          <wp:inline>
            <wp:extent cx="5334000" cy="3000375"/>
            <wp:effectExtent b="0" l="0" r="0" t="0"/>
            <wp:docPr descr="" title="" id="765" name="Picture"/>
            <a:graphic>
              <a:graphicData uri="http://schemas.openxmlformats.org/drawingml/2006/picture">
                <pic:pic>
                  <pic:nvPicPr>
                    <pic:cNvPr descr="Appendix_files/figure-docx//1fH9s5OLcRF5meZtFWTJe89RFvJSh125kdjhdqp5smqA_g302b08c5e6e_0_51.png" id="766" name="Picture"/>
                    <pic:cNvPicPr>
                      <a:picLocks noChangeArrowheads="1" noChangeAspect="1"/>
                    </pic:cNvPicPr>
                  </pic:nvPicPr>
                  <pic:blipFill>
                    <a:blip r:embed="rId764"/>
                    <a:stretch>
                      <a:fillRect/>
                    </a:stretch>
                  </pic:blipFill>
                  <pic:spPr bwMode="auto">
                    <a:xfrm>
                      <a:off x="0" y="0"/>
                      <a:ext cx="5334000" cy="3000375"/>
                    </a:xfrm>
                    <a:prstGeom prst="rect">
                      <a:avLst/>
                    </a:prstGeom>
                    <a:noFill/>
                    <a:ln w="9525">
                      <a:noFill/>
                      <a:headEnd/>
                      <a:tailEnd/>
                    </a:ln>
                  </pic:spPr>
                </pic:pic>
              </a:graphicData>
            </a:graphic>
          </wp:inline>
        </w:drawing>
      </w:r>
    </w:p>
    <w:bookmarkEnd w:id="767"/>
    <w:bookmarkStart w:id="772"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95"/>
        </w:numPr>
      </w:pPr>
      <w:r>
        <w:t xml:space="preserve">Lost among your histories? –</w:t>
      </w:r>
      <w:r>
        <w:t xml:space="preserve"> </w:t>
      </w:r>
      <w:hyperlink r:id="rId768">
        <w:r>
          <w:rPr>
            <w:rStyle w:val="Hyperlink"/>
          </w:rPr>
          <w:t xml:space="preserve">Understanding Galaxy history system</w:t>
        </w:r>
      </w:hyperlink>
    </w:p>
    <w:p>
      <w:pPr>
        <w:numPr>
          <w:ilvl w:val="0"/>
          <w:numId w:val="1395"/>
        </w:numPr>
      </w:pPr>
      <w:r>
        <w:t xml:space="preserve">Datatset or cellection? –</w:t>
      </w:r>
      <w:r>
        <w:t xml:space="preserve"> </w:t>
      </w:r>
      <w:hyperlink r:id="rId769">
        <w:r>
          <w:rPr>
            <w:rStyle w:val="Hyperlink"/>
          </w:rPr>
          <w:t xml:space="preserve">Using dataset collections</w:t>
        </w:r>
      </w:hyperlink>
    </w:p>
    <w:p>
      <w:pPr>
        <w:numPr>
          <w:ilvl w:val="0"/>
          <w:numId w:val="1395"/>
        </w:numPr>
      </w:pPr>
      <w:r>
        <w:t xml:space="preserve">Trouble with workflows? –</w:t>
      </w:r>
      <w:r>
        <w:t xml:space="preserve"> </w:t>
      </w:r>
      <w:hyperlink r:id="rId657">
        <w:r>
          <w:rPr>
            <w:rStyle w:val="Hyperlink"/>
          </w:rPr>
          <w:t xml:space="preserve">Creating, Editing and Importing Galaxy Workflows</w:t>
        </w:r>
      </w:hyperlink>
    </w:p>
    <w:p>
      <w:pPr>
        <w:numPr>
          <w:ilvl w:val="0"/>
          <w:numId w:val="1395"/>
        </w:numPr>
      </w:pPr>
      <w:r>
        <w:t xml:space="preserve">More on how to create a workflow? –</w:t>
      </w:r>
      <w:r>
        <w:t xml:space="preserve"> </w:t>
      </w:r>
      <w:hyperlink r:id="rId770">
        <w:r>
          <w:rPr>
            <w:rStyle w:val="Hyperlink"/>
          </w:rPr>
          <w:t xml:space="preserve">Annotate, prepare tests and publish Galaxy workflows in workflow registries</w:t>
        </w:r>
      </w:hyperlink>
    </w:p>
    <w:p>
      <w:pPr>
        <w:numPr>
          <w:ilvl w:val="0"/>
          <w:numId w:val="1395"/>
        </w:numPr>
      </w:pPr>
      <w:r>
        <w:t xml:space="preserve">Out of storage space? –</w:t>
      </w:r>
      <w:r>
        <w:t xml:space="preserve"> </w:t>
      </w:r>
      <w:hyperlink r:id="rId771">
        <w:r>
          <w:rPr>
            <w:rStyle w:val="Hyperlink"/>
          </w:rPr>
          <w:t xml:space="preserve">Downloading and Deleting Data in Galaxy</w:t>
        </w:r>
      </w:hyperlink>
    </w:p>
    <w:bookmarkEnd w:id="772"/>
    <w:bookmarkEnd w:id="773"/>
    <w:bookmarkStart w:id="780" w:name="core-competencies"/>
    <w:p>
      <w:pPr>
        <w:pStyle w:val="Heading1"/>
      </w:pPr>
      <w:r>
        <w:rPr>
          <w:rStyle w:val="SectionNumber"/>
        </w:rPr>
        <w:t xml:space="preserve">17</w:t>
      </w:r>
      <w:r>
        <w:tab/>
      </w:r>
      <w:r>
        <w:t xml:space="preserve">Core Competencies</w:t>
      </w:r>
    </w:p>
    <w:p>
      <w:pPr>
        <w:pStyle w:val="FirstParagraph"/>
      </w:pPr>
      <w:r>
        <w:t xml:space="preserve">This CURE address several core concepts and competencies as identified by professional societies and working groups. The table below lists the relevant core concepts and competencies adopted from the following sources:</w:t>
      </w:r>
    </w:p>
    <w:p>
      <w:pPr>
        <w:numPr>
          <w:ilvl w:val="0"/>
          <w:numId w:val="1396"/>
        </w:numPr>
        <w:pStyle w:val="Compact"/>
      </w:pPr>
      <w:hyperlink r:id="rId774">
        <w:r>
          <w:rPr>
            <w:rStyle w:val="Hyperlink"/>
          </w:rPr>
          <w:t xml:space="preserve">Scientific Thinking and Critical Thinking in Science Education</w:t>
        </w:r>
      </w:hyperlink>
    </w:p>
    <w:p>
      <w:pPr>
        <w:numPr>
          <w:ilvl w:val="0"/>
          <w:numId w:val="1396"/>
        </w:numPr>
        <w:pStyle w:val="Compact"/>
      </w:pPr>
      <w:hyperlink r:id="rId775">
        <w:r>
          <w:rPr>
            <w:rStyle w:val="Hyperlink"/>
          </w:rPr>
          <w:t xml:space="preserve">Genetics Learning Framework</w:t>
        </w:r>
      </w:hyperlink>
      <w:r>
        <w:t xml:space="preserve"> </w:t>
      </w:r>
      <w:r>
        <w:t xml:space="preserve">by</w:t>
      </w:r>
      <w:r>
        <w:t xml:space="preserve"> </w:t>
      </w:r>
      <w:hyperlink r:id="rId776">
        <w:r>
          <w:rPr>
            <w:rStyle w:val="Hyperlink"/>
          </w:rPr>
          <w:t xml:space="preserve">GSA</w:t>
        </w:r>
      </w:hyperlink>
    </w:p>
    <w:p>
      <w:pPr>
        <w:numPr>
          <w:ilvl w:val="0"/>
          <w:numId w:val="1396"/>
        </w:numPr>
        <w:pStyle w:val="Compact"/>
      </w:pPr>
      <w:hyperlink r:id="rId777">
        <w:r>
          <w:rPr>
            <w:rStyle w:val="Hyperlink"/>
          </w:rPr>
          <w:t xml:space="preserve">Bioinformatics core competencies for undergraduate life sciences education</w:t>
        </w:r>
      </w:hyperlink>
      <w:r>
        <w:t xml:space="preserve"> </w:t>
      </w:r>
      <w:r>
        <w:t xml:space="preserve">by</w:t>
      </w:r>
      <w:r>
        <w:t xml:space="preserve"> </w:t>
      </w:r>
      <w:hyperlink r:id="rId778">
        <w:r>
          <w:rPr>
            <w:rStyle w:val="Hyperlink"/>
          </w:rPr>
          <w:t xml:space="preserve">NIBLSE</w:t>
        </w:r>
      </w:hyperlink>
    </w:p>
    <w:p>
      <w:pPr>
        <w:numPr>
          <w:ilvl w:val="0"/>
          <w:numId w:val="1396"/>
        </w:numPr>
        <w:pStyle w:val="Compact"/>
      </w:pPr>
      <w:hyperlink r:id="rId779">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780"/>
    <w:bookmarkStart w:id="781" w:name="references-1"/>
    <w:p>
      <w:pPr>
        <w:pStyle w:val="Heading1"/>
      </w:pPr>
      <w:r>
        <w:t xml:space="preserve">References</w:t>
      </w:r>
    </w:p>
    <w:bookmarkEnd w:id="7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1"/>
  </w:num>
  <w:num w:numId="11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1"/>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1"/>
  </w:num>
  <w:num w:numId="114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1"/>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1">
    <w:abstractNumId w:val="991"/>
  </w:num>
  <w:num w:numId="11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8">
    <w:abstractNumId w:val="991"/>
  </w:num>
  <w:num w:numId="1239">
    <w:abstractNumId w:val="991"/>
  </w:num>
  <w:num w:numId="12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0">
    <w:abstractNumId w:val="991"/>
  </w:num>
  <w:num w:numId="12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1"/>
  </w:num>
  <w:num w:numId="13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4">
    <w:abstractNumId w:val="991"/>
  </w:num>
  <w:num w:numId="131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1"/>
  </w:num>
  <w:num w:numId="1321">
    <w:abstractNumId w:val="991"/>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7">
    <w:abstractNumId w:val="991"/>
  </w:num>
  <w:num w:numId="1358">
    <w:abstractNumId w:val="991"/>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1">
    <w:abstractNumId w:val="991"/>
  </w:num>
  <w:num w:numId="1372">
    <w:abstractNumId w:val="991"/>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9">
    <w:abstractNumId w:val="991"/>
  </w:num>
  <w:num w:numId="13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4" Target="media/rId764.png" /><Relationship Type="http://schemas.openxmlformats.org/officeDocument/2006/relationships/image" Id="rId747" Target="media/rId747.png" /><Relationship Type="http://schemas.openxmlformats.org/officeDocument/2006/relationships/image" Id="rId751" Target="media/rId751.png" /><Relationship Type="http://schemas.openxmlformats.org/officeDocument/2006/relationships/image" Id="rId755" Target="media/rId755.png" /><Relationship Type="http://schemas.openxmlformats.org/officeDocument/2006/relationships/image" Id="rId758" Target="media/rId758.png" /><Relationship Type="http://schemas.openxmlformats.org/officeDocument/2006/relationships/image" Id="rId492" Target="media/rId492.png" /><Relationship Type="http://schemas.openxmlformats.org/officeDocument/2006/relationships/image" Id="rId571" Target="media/rId571.png" /><Relationship Type="http://schemas.openxmlformats.org/officeDocument/2006/relationships/image" Id="rId487" Target="media/rId487.png" /><Relationship Type="http://schemas.openxmlformats.org/officeDocument/2006/relationships/image" Id="rId520" Target="media/rId520.png" /><Relationship Type="http://schemas.openxmlformats.org/officeDocument/2006/relationships/image" Id="rId542" Target="media/rId542.png" /><Relationship Type="http://schemas.openxmlformats.org/officeDocument/2006/relationships/image" Id="rId532" Target="media/rId532.png" /><Relationship Type="http://schemas.openxmlformats.org/officeDocument/2006/relationships/image" Id="rId536" Target="media/rId536.png" /><Relationship Type="http://schemas.openxmlformats.org/officeDocument/2006/relationships/image" Id="rId623" Target="media/rId623.png" /><Relationship Type="http://schemas.openxmlformats.org/officeDocument/2006/relationships/image" Id="rId630" Target="media/rId630.png" /><Relationship Type="http://schemas.openxmlformats.org/officeDocument/2006/relationships/image" Id="rId614" Target="media/rId614.png" /><Relationship Type="http://schemas.openxmlformats.org/officeDocument/2006/relationships/image" Id="rId513" Target="media/rId513.png" /><Relationship Type="http://schemas.openxmlformats.org/officeDocument/2006/relationships/image" Id="rId650" Target="media/rId650.png" /><Relationship Type="http://schemas.openxmlformats.org/officeDocument/2006/relationships/image" Id="rId641" Target="media/rId641.png" /><Relationship Type="http://schemas.openxmlformats.org/officeDocument/2006/relationships/image" Id="rId647" Target="media/rId647.png" /><Relationship Type="http://schemas.openxmlformats.org/officeDocument/2006/relationships/image" Id="rId644" Target="media/rId644.png" /><Relationship Type="http://schemas.openxmlformats.org/officeDocument/2006/relationships/image" Id="rId516" Target="media/rId516.png" /><Relationship Type="http://schemas.openxmlformats.org/officeDocument/2006/relationships/image" Id="rId528" Target="media/rId528.png" /><Relationship Type="http://schemas.openxmlformats.org/officeDocument/2006/relationships/image" Id="rId509" Target="media/rId509.png" /><Relationship Type="http://schemas.openxmlformats.org/officeDocument/2006/relationships/image" Id="rId524" Target="media/rId524.png" /><Relationship Type="http://schemas.openxmlformats.org/officeDocument/2006/relationships/image" Id="rId568" Target="media/rId568.png" /><Relationship Type="http://schemas.openxmlformats.org/officeDocument/2006/relationships/image" Id="rId596" Target="media/rId596.png" /><Relationship Type="http://schemas.openxmlformats.org/officeDocument/2006/relationships/image" Id="rId355" Target="media/rId355.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52" Target="media/rId352.png" /><Relationship Type="http://schemas.openxmlformats.org/officeDocument/2006/relationships/image" Id="rId347" Target="media/rId347.png" /><Relationship Type="http://schemas.openxmlformats.org/officeDocument/2006/relationships/image" Id="rId362" Target="media/rId362.png"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145" Target="media/rId145.png" /><Relationship Type="http://schemas.openxmlformats.org/officeDocument/2006/relationships/image" Id="rId152" Target="media/rId15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3" Target="media/rId203.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142" Target="media/rId142.png" /><Relationship Type="http://schemas.openxmlformats.org/officeDocument/2006/relationships/image" Id="rId458" Target="media/rId458.png" /><Relationship Type="http://schemas.openxmlformats.org/officeDocument/2006/relationships/image" Id="rId427" Target="media/rId427.png" /><Relationship Type="http://schemas.openxmlformats.org/officeDocument/2006/relationships/image" Id="rId430" Target="media/rId430.png" /><Relationship Type="http://schemas.openxmlformats.org/officeDocument/2006/relationships/image" Id="rId85" Target="media/rId85.png" /><Relationship Type="http://schemas.openxmlformats.org/officeDocument/2006/relationships/image" Id="rId91" Target="media/rId91.png" /><Relationship Type="http://schemas.openxmlformats.org/officeDocument/2006/relationships/image" Id="rId88" Target="media/rId88.png" /><Relationship Type="http://schemas.openxmlformats.org/officeDocument/2006/relationships/image" Id="rId94" Target="media/rId94.png" /><Relationship Type="http://schemas.openxmlformats.org/officeDocument/2006/relationships/image" Id="rId117" Target="media/rId117.png" /><Relationship Type="http://schemas.openxmlformats.org/officeDocument/2006/relationships/image" Id="rId718" Target="media/rId718.png" /><Relationship Type="http://schemas.openxmlformats.org/officeDocument/2006/relationships/image" Id="rId715" Target="media/rId715.png" /><Relationship Type="http://schemas.openxmlformats.org/officeDocument/2006/relationships/image" Id="rId264" Target="media/rId264.png" /><Relationship Type="http://schemas.openxmlformats.org/officeDocument/2006/relationships/image" Id="rId241" Target="media/rId241.png" /><Relationship Type="http://schemas.openxmlformats.org/officeDocument/2006/relationships/image" Id="rId299" Target="media/rId299.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49" Target="media/rId249.png" /><Relationship Type="http://schemas.openxmlformats.org/officeDocument/2006/relationships/image" Id="rId277" Target="media/rId277.png" /><Relationship Type="http://schemas.openxmlformats.org/officeDocument/2006/relationships/image" Id="rId289" Target="media/rId289.png" /><Relationship Type="http://schemas.openxmlformats.org/officeDocument/2006/relationships/image" Id="rId292" Target="media/rId292.png" /><Relationship Type="http://schemas.openxmlformats.org/officeDocument/2006/relationships/hyperlink" Id="rId633" Target="biodigs.org" TargetMode="External" /><Relationship Type="http://schemas.openxmlformats.org/officeDocument/2006/relationships/hyperlink" Id="rId599" Target="carnegiescience.edu/news/postdoc-spotlight-karina-gutierrez-garcia" TargetMode="External" /><Relationship Type="http://schemas.openxmlformats.org/officeDocument/2006/relationships/hyperlink" Id="rId539" Target="doi:10.1261/rna.2000810" TargetMode="External" /><Relationship Type="http://schemas.openxmlformats.org/officeDocument/2006/relationships/hyperlink" Id="rId540" Target="doi:10.7554/eLife.00886" TargetMode="External" /><Relationship Type="http://schemas.openxmlformats.org/officeDocument/2006/relationships/hyperlink" Id="rId654" Target="galaxyproject.org" TargetMode="External" /><Relationship Type="http://schemas.openxmlformats.org/officeDocument/2006/relationships/hyperlink" Id="rId619" Target="help.c-moor.org" TargetMode="External" /><Relationship Type="http://schemas.openxmlformats.org/officeDocument/2006/relationships/hyperlink" Id="rId33" Target="http://biodigs.gdscn.org" TargetMode="External" /><Relationship Type="http://schemas.openxmlformats.org/officeDocument/2006/relationships/hyperlink" Id="rId244" Target="http://docs.google.com/presentation/d/16lpgWFU6jzh-e7HuwXLHmUFpsnE8NreMzL-nTn8cJVk" TargetMode="External" /><Relationship Type="http://schemas.openxmlformats.org/officeDocument/2006/relationships/hyperlink" Id="rId256" Target="http://drive.google.com/file/d/1CLQw9yqoqWl5caLm-ZmiHpLNtUo_Zo4s" TargetMode="External" /><Relationship Type="http://schemas.openxmlformats.org/officeDocument/2006/relationships/hyperlink" Id="rId248" Target="http://drive.google.com/file/d/1vL6adVIrqxpONbae8rUsneK3tbdCpmR-" TargetMode="External" /><Relationship Type="http://schemas.openxmlformats.org/officeDocument/2006/relationships/hyperlink" Id="rId99" Target="http://pubmed.gov/19146522" TargetMode="External" /><Relationship Type="http://schemas.openxmlformats.org/officeDocument/2006/relationships/hyperlink" Id="rId468" Target="http://pubmed.gov/31022095" TargetMode="External" /><Relationship Type="http://schemas.openxmlformats.org/officeDocument/2006/relationships/hyperlink" Id="rId469" Target="http://pubmed.gov/34980911" TargetMode="External" /><Relationship Type="http://schemas.openxmlformats.org/officeDocument/2006/relationships/hyperlink" Id="rId467" Target="http://pubmed.gov/36289209" TargetMode="External" /><Relationship Type="http://schemas.openxmlformats.org/officeDocument/2006/relationships/hyperlink" Id="rId470" Target="http://pubmed.gov/39627869" TargetMode="External" /><Relationship Type="http://schemas.openxmlformats.org/officeDocument/2006/relationships/hyperlink" Id="rId472" Target="http://pubmed.gov/6593500" TargetMode="External" /><Relationship Type="http://schemas.openxmlformats.org/officeDocument/2006/relationships/hyperlink" Id="rId471" Target="http://pubmed.gov/9948695" TargetMode="External" /><Relationship Type="http://schemas.openxmlformats.org/officeDocument/2006/relationships/hyperlink" Id="rId682" Target="http://training.galaxyproject.org/training-material/faqs/galaxy/histories_datasets_vs_collections.html" TargetMode="External" /><Relationship Type="http://schemas.openxmlformats.org/officeDocument/2006/relationships/hyperlink" Id="rId683" Target="http://training.galaxyproject.org/training-material/topics/galaxy-interface/tutorials/collections/tutorial.html" TargetMode="External" /><Relationship Type="http://schemas.openxmlformats.org/officeDocument/2006/relationships/hyperlink" Id="rId446" Target="http://training.galaxyproject.org/training-material/topics/genome-annotation/tutorials/annotation-with-prokka/tutorial.html" TargetMode="External" /><Relationship Type="http://schemas.openxmlformats.org/officeDocument/2006/relationships/hyperlink" Id="rId448" Target="http://training.galaxyproject.org/training-material/topics/genome-annotation/tutorials/secondary-metabolite-discovery/tutorial.html" TargetMode="External" /><Relationship Type="http://schemas.openxmlformats.org/officeDocument/2006/relationships/hyperlink" Id="rId714" Target="https://apps.sciserver.org/compute" TargetMode="External" /><Relationship Type="http://schemas.openxmlformats.org/officeDocument/2006/relationships/hyperlink" Id="rId713" Target="https://apps.sciserver.org/dashboard/groups" TargetMode="External" /><Relationship Type="http://schemas.openxmlformats.org/officeDocument/2006/relationships/hyperlink" Id="rId220" Target="https://bacdive.dsmz.de" TargetMode="External" /><Relationship Type="http://schemas.openxmlformats.org/officeDocument/2006/relationships/hyperlink" Id="rId693" Target="https://bioconductor.org" TargetMode="External" /><Relationship Type="http://schemas.openxmlformats.org/officeDocument/2006/relationships/hyperlink" Id="rId728" Target="https://bioconductor.org/packages/phyloseq" TargetMode="External" /><Relationship Type="http://schemas.openxmlformats.org/officeDocument/2006/relationships/hyperlink" Id="rId398" Target="https://biodigs.org/#about" TargetMode="External" /><Relationship Type="http://schemas.openxmlformats.org/officeDocument/2006/relationships/hyperlink" Id="rId640" Target="https://biodigs.org/#home" TargetMode="External" /><Relationship Type="http://schemas.openxmlformats.org/officeDocument/2006/relationships/hyperlink" Id="rId588" Target="https://bsky.app/search?q=metagenomics" TargetMode="External" /><Relationship Type="http://schemas.openxmlformats.org/officeDocument/2006/relationships/hyperlink" Id="rId346" Target="https://card.mcmaster.ca" TargetMode="External" /><Relationship Type="http://schemas.openxmlformats.org/officeDocument/2006/relationships/hyperlink" Id="rId741" Target="https://carriewright11.github.io/" TargetMode="External" /><Relationship Type="http://schemas.openxmlformats.org/officeDocument/2006/relationships/hyperlink" Id="rId379" Target="https://compgenomr.github.io/book/fasta-and-fastq-formats.html" TargetMode="External" /><Relationship Type="http://schemas.openxmlformats.org/officeDocument/2006/relationships/hyperlink" Id="rId60" Target="https://docs.google.com" TargetMode="External" /><Relationship Type="http://schemas.openxmlformats.org/officeDocument/2006/relationships/hyperlink" Id="rId550" Target="https://docs.google.com/document/d/13eB1fwHEB1I00JHBUQLZIJsi-iQZYaWaXThPqCTU17g/edit?usp=sharing" TargetMode="External" /><Relationship Type="http://schemas.openxmlformats.org/officeDocument/2006/relationships/hyperlink" Id="rId620" Target="https://docs.google.com/forms/d/1GJDpfG28k2utCVVcRXQraE-1coLS_GCX83irUyio9KE/edit" TargetMode="External" /><Relationship Type="http://schemas.openxmlformats.org/officeDocument/2006/relationships/hyperlink" Id="rId617" Target="https://docs.google.com/forms/d/1GJDpfG28k2utCVVcRXQraE-1coLS_GCX83irUyio9KE/viewform?edit_requested=true" TargetMode="External" /><Relationship Type="http://schemas.openxmlformats.org/officeDocument/2006/relationships/hyperlink" Id="rId59" Target="https://docs.google.com/forms/d/e/1FAIpQLSctd0jPax7Ww9b9XGbzY0PTwmPgm6VQICmsOhVTl6OCDx18Hw/viewform" TargetMode="External" /><Relationship Type="http://schemas.openxmlformats.org/officeDocument/2006/relationships/hyperlink" Id="rId495" Target="https://docs.google.com/presentation/d/1-orSi8DpN22hMt9-6p_rHZnte1YXXLe-a132HDSyd0U/edit?usp=sharing" TargetMode="External" /><Relationship Type="http://schemas.openxmlformats.org/officeDocument/2006/relationships/hyperlink" Id="rId267" Target="https://docs.google.com/presentation/d/10P4ktKWSrRpM1YAWYW31tLly_jf1rcfgCMbzZ9Tx9xY/edit?usp=sharing" TargetMode="External" /><Relationship Type="http://schemas.openxmlformats.org/officeDocument/2006/relationships/hyperlink" Id="rId358" Target="https://docs.google.com/presentation/d/165OHha9IYOctuyzg1CG0LwGxNnbC85JyJfMZT6xnYHw/edit?usp=sharing" TargetMode="External" /><Relationship Type="http://schemas.openxmlformats.org/officeDocument/2006/relationships/hyperlink" Id="rId309" Target="https://docs.google.com/presentation/d/16cRBFzezun6MGXcJEm5uP2KercIccO-dFvVx58_ClNo/edit?usp=sharing" TargetMode="External" /><Relationship Type="http://schemas.openxmlformats.org/officeDocument/2006/relationships/hyperlink" Id="rId227" Target="https://docs.google.com/presentation/d/17hFixGrtYtM0EzEOcU1aAi0CVRu36OqtNIXtbuiu0Os/edit?usp=sharing" TargetMode="External" /><Relationship Type="http://schemas.openxmlformats.org/officeDocument/2006/relationships/hyperlink" Id="rId55" Target="https://docs.google.com/presentation/d/18hYo8xrYkyq3rG7RUy3n3-jWFK_JPs5NNW3HmM9HUeQ/edit?usp=sharing" TargetMode="External" /><Relationship Type="http://schemas.openxmlformats.org/officeDocument/2006/relationships/hyperlink" Id="rId421" Target="https://docs.google.com/presentation/d/1AXZkQ0CyIasnkwyz0uvPsFic9eFrnPDQX_DbyffNmxQ/edit?usp=sharing" TargetMode="External" /><Relationship Type="http://schemas.openxmlformats.org/officeDocument/2006/relationships/hyperlink" Id="rId574" Target="https://docs.google.com/presentation/d/1PMvZ19kSTK2ghdgLNFRS_t5p8R_GKFNbExPRxMsE1Ns/edit?usp=sharing" TargetMode="External" /><Relationship Type="http://schemas.openxmlformats.org/officeDocument/2006/relationships/hyperlink" Id="rId185" Target="https://docs.google.com/presentation/d/1PxqLt-MDFCTSBWm0-j-mY268b3YUiPMRqYMtcJ5JDL4/edit?usp=sharing" TargetMode="External" /><Relationship Type="http://schemas.openxmlformats.org/officeDocument/2006/relationships/hyperlink" Id="rId68" Target="https://docs.google.com/presentation/d/1VQE-rXASXIdf8rWLP5UTcrAhM_DcznARVigPTHTfw8M/edit?usp=sharing" TargetMode="External" /><Relationship Type="http://schemas.openxmlformats.org/officeDocument/2006/relationships/hyperlink" Id="rId461" Target="https://docs.google.com/presentation/d/1VxwSmAY8BUs3EfVcxPm3I8kNYJWjVqoHJrGOX3X3sog/edit?usp=sharing" TargetMode="External" /><Relationship Type="http://schemas.openxmlformats.org/officeDocument/2006/relationships/hyperlink" Id="rId392" Target="https://docs.google.com/presentation/d/1ZC8yjuk8V5pt3yh1p4_jkhTw0Pu4mHViAmNF-UPWAHs/edit?usp=sharing" TargetMode="External" /><Relationship Type="http://schemas.openxmlformats.org/officeDocument/2006/relationships/hyperlink" Id="rId148" Target="https://docs.google.com/presentation/d/1bnFhIIu6ZXSCjlrz5qWc7BZNz-7VfYWkKgbz3kL-ZNU/edit?usp=sharing" TargetMode="External" /><Relationship Type="http://schemas.openxmlformats.org/officeDocument/2006/relationships/hyperlink" Id="rId507" Target="https://docs.google.com/presentation/d/1chz02nzYklAEjOtHrPsJZccGy1sFUZvqdlfcUyfj3I4/edit?usp=sharing" TargetMode="External" /><Relationship Type="http://schemas.openxmlformats.org/officeDocument/2006/relationships/hyperlink" Id="rId433" Target="https://docs.google.com/presentation/d/1j1u4frdYt18nVmjMs6ZPRoP1KfXxognVUYG-2itH6kE/edit?usp=sharing" TargetMode="External" /><Relationship Type="http://schemas.openxmlformats.org/officeDocument/2006/relationships/hyperlink" Id="rId113" Target="https://docs.google.com/presentation/d/1nuA_gnL09_BPZVNJy5seL-HWejhMFLqILsmgmQztYKo/edit?usp=sharing" TargetMode="External" /><Relationship Type="http://schemas.openxmlformats.org/officeDocument/2006/relationships/hyperlink" Id="rId97" Target="https://docs.google.com/presentation/d/1ph3LFw6i_mtv6ZJXssTf0-im7PhgV4FRJslDG0ICCws/edit?usp=sharing" TargetMode="External" /><Relationship Type="http://schemas.openxmlformats.org/officeDocument/2006/relationships/hyperlink" Id="rId339" Target="https://docs.google.com/presentation/d/1qsGKQ3M-etSpH1JFN270YfYgtYKxCsE-ou2B7gw25Gc/edit?usp=sharing" TargetMode="External" /><Relationship Type="http://schemas.openxmlformats.org/officeDocument/2006/relationships/hyperlink" Id="rId135" Target="https://docs.google.com/presentation/d/1wwfiTSgm0ialrYlBFnA21zdZsw7mVA58YPMiTnDGCrc/edit?usp=sharing" TargetMode="External" /><Relationship Type="http://schemas.openxmlformats.org/officeDocument/2006/relationships/hyperlink" Id="rId120" Target="https://docs.google.com/presentation/d/1zbjroITjBYmu-oxFT0qmOCx9LeEcSoaYrp_sWuy1OLM/edit?usp=sharing" TargetMode="External" /><Relationship Type="http://schemas.openxmlformats.org/officeDocument/2006/relationships/hyperlink" Id="rId112" Target="https://docs.google.com/spreadsheets/d/11eoJgm9mehxGWWzh8IZYDCDmnCmSyshopPYHewvpC8c/edit?usp=sharing" TargetMode="External" /><Relationship Type="http://schemas.openxmlformats.org/officeDocument/2006/relationships/hyperlink" Id="rId774" Target="https://doi.org/10.1007/s11191-023-00460-5" TargetMode="External" /><Relationship Type="http://schemas.openxmlformats.org/officeDocument/2006/relationships/hyperlink" Id="rId365" Target="https://doi.org/10.1038/nrmicro2312" TargetMode="External" /><Relationship Type="http://schemas.openxmlformats.org/officeDocument/2006/relationships/hyperlink" Id="rId103" Target="https://doi.org/10.1038/s41396-019-0405-0" TargetMode="External" /><Relationship Type="http://schemas.openxmlformats.org/officeDocument/2006/relationships/hyperlink" Id="rId141" Target="https://doi.org/10.1146/annurev-micro-020518-115822" TargetMode="External" /><Relationship Type="http://schemas.openxmlformats.org/officeDocument/2006/relationships/hyperlink" Id="rId777" Target="https://doi.org/10.1371/journal.pone.0196878" TargetMode="External" /><Relationship Type="http://schemas.openxmlformats.org/officeDocument/2006/relationships/hyperlink" Id="rId366" Target="https://doi.org/10.3390/antibiotics13121112" TargetMode="External" /><Relationship Type="http://schemas.openxmlformats.org/officeDocument/2006/relationships/hyperlink" Id="rId556" Target="https://drive.google.com/drive/folders/1y_GCJl7VIYTS_5y7057u2s58ZCdm_PxM" TargetMode="External" /><Relationship Type="http://schemas.openxmlformats.org/officeDocument/2006/relationships/hyperlink" Id="rId491" Target="https://drive.google.com/file/d/1kK6FBBLbHiAAsTUgxwzHRlK1qCo__eCy/view?usp=sharing" TargetMode="External" /><Relationship Type="http://schemas.openxmlformats.org/officeDocument/2006/relationships/hyperlink" Id="rId61" Target="https://drive.google.com/file/d/1vL6adVIrqxpONbae8rUsneK3tbdCpmR-" TargetMode="External" /><Relationship Type="http://schemas.openxmlformats.org/officeDocument/2006/relationships/hyperlink" Id="rId344" Target="https://en.wikipedia.org/wiki/Antimicrobial_resistance" TargetMode="External" /><Relationship Type="http://schemas.openxmlformats.org/officeDocument/2006/relationships/hyperlink" Id="rId302" Target="https://files.zymoresearch.com/datasheets/ds1712_zymobiomics_gut_microbiome_standard_data_sheet.pdf?_gl=1*1njkhlx*_gcl_au*MzE1NTQwNzEuMTczODI1OTA5OA.." TargetMode="External" /><Relationship Type="http://schemas.openxmlformats.org/officeDocument/2006/relationships/hyperlink" Id="rId240" Target="https://files.zymoresearch.com/protocols/d6323-zymobiomics_fecal_reference_protocol.pdf" TargetMode="External" /><Relationship Type="http://schemas.openxmlformats.org/officeDocument/2006/relationships/hyperlink" Id="rId261" Target="https://files.zymoresearch.com/protocols/d6323-zymobiomics_fecal_reference_protocol.pdf?_gl=1*cych1b*_gcl_au*MzEzNzgzNjc0LjE3MzQ5NTk3NzY" TargetMode="External" /><Relationship Type="http://schemas.openxmlformats.org/officeDocument/2006/relationships/hyperlink" Id="rId577" Target="https://forms.gle/XkqiMERHc2PETmy4A" TargetMode="External" /><Relationship Type="http://schemas.openxmlformats.org/officeDocument/2006/relationships/hyperlink" Id="rId658" Target="https://galaxyproject.org/admin/reference-data-repo" TargetMode="External" /><Relationship Type="http://schemas.openxmlformats.org/officeDocument/2006/relationships/hyperlink" Id="rId660" Target="https://galaxyproject.org/community" TargetMode="External" /><Relationship Type="http://schemas.openxmlformats.org/officeDocument/2006/relationships/hyperlink" Id="rId776" Target="https://genetics-gsa.org/" TargetMode="External" /><Relationship Type="http://schemas.openxmlformats.org/officeDocument/2006/relationships/hyperlink" Id="rId775" Target="https://genetics-gsa.org/education/genetics-learning-framework/" TargetMode="External" /><Relationship Type="http://schemas.openxmlformats.org/officeDocument/2006/relationships/hyperlink" Id="rId727" Target="https://ggplot2.tidyverse.org" TargetMode="External" /><Relationship Type="http://schemas.openxmlformats.org/officeDocument/2006/relationships/hyperlink" Id="rId699" Target="https://github.com/C-MOOR/cure-rnaseq/blob/master/tutorials/Rcheatsheet.md" TargetMode="External" /><Relationship Type="http://schemas.openxmlformats.org/officeDocument/2006/relationships/hyperlink" Id="rId26" Target="https://github.com/c-moor" TargetMode="External" /><Relationship Type="http://schemas.openxmlformats.org/officeDocument/2006/relationships/hyperlink" Id="rId743" Target="https://github.com/jhudsl/ottrpal" TargetMode="External" /><Relationship Type="http://schemas.openxmlformats.org/officeDocument/2006/relationships/hyperlink" Id="rId350" Target="https://github.com/tseemann/abricate" TargetMode="External" /><Relationship Type="http://schemas.openxmlformats.org/officeDocument/2006/relationships/hyperlink" Id="rId415" Target="https://gtdb.ecogenomic.org/stats/r220" TargetMode="External" /><Relationship Type="http://schemas.openxmlformats.org/officeDocument/2006/relationships/hyperlink" Id="rId639" Target="https://help.anvilproject.org" TargetMode="External" /><Relationship Type="http://schemas.openxmlformats.org/officeDocument/2006/relationships/hyperlink" Id="rId51" Target="https://help.c-moor.org" TargetMode="External" /><Relationship Type="http://schemas.openxmlformats.org/officeDocument/2006/relationships/hyperlink" Id="rId557" Target="https://help.c-moor.org/c/jhu-2025-spring/46" TargetMode="External" /><Relationship Type="http://schemas.openxmlformats.org/officeDocument/2006/relationships/hyperlink" Id="rId490" Target="https://help.c-moor.org/c/look-at-this/" TargetMode="External" /><Relationship Type="http://schemas.openxmlformats.org/officeDocument/2006/relationships/hyperlink" Id="rId498" Target="https://help.c-moor.org/c/look-at-this/8" TargetMode="External" /><Relationship Type="http://schemas.openxmlformats.org/officeDocument/2006/relationships/hyperlink" Id="rId603" Target="https://help.c-moor.org/t/469" TargetMode="External" /><Relationship Type="http://schemas.openxmlformats.org/officeDocument/2006/relationships/hyperlink" Id="rId608" Target="https://help.c-moor.org/t/498" TargetMode="External" /><Relationship Type="http://schemas.openxmlformats.org/officeDocument/2006/relationships/hyperlink" Id="rId750" Target="https://help.c-moor.org/t/poster-an-exploratory-analysis-of-psoriasis-and-the-gut-skin-axis-via-metagenomics/507" TargetMode="External" /><Relationship Type="http://schemas.openxmlformats.org/officeDocument/2006/relationships/hyperlink" Id="rId746" Target="https://help.c-moor.org/t/poster-antibiotic-use-and-number-of-antimicrobial-resistance-genes-in-the-preterm-infant-microbiomes/506" TargetMode="External" /><Relationship Type="http://schemas.openxmlformats.org/officeDocument/2006/relationships/hyperlink" Id="rId754" Target="https://help.c-moor.org/t/poster-celiac-diseased-gut-shows-evidence-of-decreased-microbial-diversity-by-lea-martinez-samantha-dow-sunny-lee/509" TargetMode="External" /><Relationship Type="http://schemas.openxmlformats.org/officeDocument/2006/relationships/hyperlink" Id="rId637" Target="https://help.galaxyproject.org" TargetMode="External" /><Relationship Type="http://schemas.openxmlformats.org/officeDocument/2006/relationships/hyperlink" Id="rId744" Target="https://johnmuschelli.com/" TargetMode="External" /><Relationship Type="http://schemas.openxmlformats.org/officeDocument/2006/relationships/hyperlink" Id="rId102" Target="https://journals.asm.org/doi/10.1128/msystems.00055-18" TargetMode="External" /><Relationship Type="http://schemas.openxmlformats.org/officeDocument/2006/relationships/hyperlink" Id="rId178" Target="https://lifemap-ncbi.univ-lyon1.fr" TargetMode="External" /><Relationship Type="http://schemas.openxmlformats.org/officeDocument/2006/relationships/hyperlink" Id="rId219" Target="https://mbgd.nibb.ac.jp" TargetMode="External" /><Relationship Type="http://schemas.openxmlformats.org/officeDocument/2006/relationships/hyperlink" Id="rId75" Target="https://meta.discourse.org/t/discourse-new-user-guide/96331" TargetMode="External" /><Relationship Type="http://schemas.openxmlformats.org/officeDocument/2006/relationships/hyperlink" Id="rId400" Target="https://nanoporetech.com/products/sequence/promethion" TargetMode="External" /><Relationship Type="http://schemas.openxmlformats.org/officeDocument/2006/relationships/hyperlink" Id="rId45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91" Target="https://posit.co/products/open-source/rstudio" TargetMode="External" /><Relationship Type="http://schemas.openxmlformats.org/officeDocument/2006/relationships/hyperlink" Id="rId306" Target="https://pubmed.gov/31779668" TargetMode="External" /><Relationship Type="http://schemas.openxmlformats.org/officeDocument/2006/relationships/hyperlink" Id="rId464" Target="https://pubmed.gov/34795375/" TargetMode="External" /><Relationship Type="http://schemas.openxmlformats.org/officeDocument/2006/relationships/hyperlink" Id="rId351" Target="https://pubmed.gov/34850947" TargetMode="External" /><Relationship Type="http://schemas.openxmlformats.org/officeDocument/2006/relationships/hyperlink" Id="rId636" Target="https://pubmed.gov/35858750" TargetMode="External" /><Relationship Type="http://schemas.openxmlformats.org/officeDocument/2006/relationships/hyperlink" Id="rId466" Target="https://pubmed.gov/36448813/" TargetMode="External" /><Relationship Type="http://schemas.openxmlformats.org/officeDocument/2006/relationships/hyperlink" Id="rId465" Target="https://pubmed.gov/36823661/" TargetMode="External" /><Relationship Type="http://schemas.openxmlformats.org/officeDocument/2006/relationships/hyperlink" Id="rId463" Target="https://pubmed.gov/39300163/" TargetMode="External" /><Relationship Type="http://schemas.openxmlformats.org/officeDocument/2006/relationships/hyperlink" Id="rId386" Target="https://pubmed.ncbi.nlm.nih.gov/" TargetMode="External" /><Relationship Type="http://schemas.openxmlformats.org/officeDocument/2006/relationships/hyperlink" Id="rId104" Target="https://pubmed.ncbi.nlm.nih.gov/15590779/" TargetMode="External" /><Relationship Type="http://schemas.openxmlformats.org/officeDocument/2006/relationships/hyperlink" Id="rId122" Target="https://pubmed.ncbi.nlm.nih.gov/37563185/" TargetMode="External" /><Relationship Type="http://schemas.openxmlformats.org/officeDocument/2006/relationships/hyperlink" Id="rId778" Target="https://qubeshub.org/community/groups/niblse" TargetMode="External" /><Relationship Type="http://schemas.openxmlformats.org/officeDocument/2006/relationships/hyperlink" Id="rId702" Target="https://r4ds.hadley.nz" TargetMode="External" /><Relationship Type="http://schemas.openxmlformats.org/officeDocument/2006/relationships/hyperlink" Id="rId734" Target="https://rstudio.github.io/cheatsheets/data-visualization.pdf" TargetMode="External" /><Relationship Type="http://schemas.openxmlformats.org/officeDocument/2006/relationships/hyperlink" Id="rId32" Target="https://sciserver.org" TargetMode="External" /><Relationship Type="http://schemas.openxmlformats.org/officeDocument/2006/relationships/hyperlink" Id="rId762" Target="https://stackoverflow.com/help/minimal-reproducible-example" TargetMode="External" /><Relationship Type="http://schemas.openxmlformats.org/officeDocument/2006/relationships/hyperlink" Id="rId779" Target="https://stemeducationjournal.springeropen.com/articles/10.1186/s40594-021-00304-0" TargetMode="External" /><Relationship Type="http://schemas.openxmlformats.org/officeDocument/2006/relationships/hyperlink" Id="rId638" Target="https://support.bioconductor.org" TargetMode="External" /><Relationship Type="http://schemas.openxmlformats.org/officeDocument/2006/relationships/hyperlink" Id="rId74" Target="https://support.google.com/chrome/answer/188842?co=GENIE.Platform%3DDesktop&amp;hl=en" TargetMode="External" /><Relationship Type="http://schemas.openxmlformats.org/officeDocument/2006/relationships/hyperlink" Id="rId692" Target="https://tidyverse.org/packages" TargetMode="External" /><Relationship Type="http://schemas.openxmlformats.org/officeDocument/2006/relationships/hyperlink" Id="rId703" Target="https://tidyverse.tidyverse.org/articles/manifesto.html#design-for-humans0" TargetMode="External" /><Relationship Type="http://schemas.openxmlformats.org/officeDocument/2006/relationships/hyperlink" Id="rId656" Target="https://toolshed.g2.bx.psu.edu/" TargetMode="External" /><Relationship Type="http://schemas.openxmlformats.org/officeDocument/2006/relationships/hyperlink" Id="rId659" Target="https://training.galaxyproject.org/" TargetMode="External" /><Relationship Type="http://schemas.openxmlformats.org/officeDocument/2006/relationships/hyperlink" Id="rId763" Target="https://training.galaxyproject.org/training-material/faqs/galaxy/histories_sharing.html" TargetMode="External" /><Relationship Type="http://schemas.openxmlformats.org/officeDocument/2006/relationships/hyperlink" Id="rId678" Target="https://training.galaxyproject.org/training-material/learning-pathways/intro-to-galaxy-and-genomics.html" TargetMode="External" /><Relationship Type="http://schemas.openxmlformats.org/officeDocument/2006/relationships/hyperlink" Id="rId677" Target="https://training.galaxyproject.org/training-material/topics/galaxy-interface/" TargetMode="External" /><Relationship Type="http://schemas.openxmlformats.org/officeDocument/2006/relationships/hyperlink" Id="rId769" Target="https://training.galaxyproject.org/training-material/topics/galaxy-interface/tutorials/collections/tutorial.html" TargetMode="External" /><Relationship Type="http://schemas.openxmlformats.org/officeDocument/2006/relationships/hyperlink" Id="rId771" Target="https://training.galaxyproject.org/training-material/topics/galaxy-interface/tutorials/download-delete-data/tutorial.html" TargetMode="External" /><Relationship Type="http://schemas.openxmlformats.org/officeDocument/2006/relationships/hyperlink" Id="rId768" Target="https://training.galaxyproject.org/training-material/topics/galaxy-interface/tutorials/history/tutorial.html" TargetMode="External" /><Relationship Type="http://schemas.openxmlformats.org/officeDocument/2006/relationships/hyperlink" Id="rId657" Target="https://training.galaxyproject.org/training-material/topics/galaxy-interface/tutorials/workflow-editor/tutorial.html" TargetMode="External" /><Relationship Type="http://schemas.openxmlformats.org/officeDocument/2006/relationships/hyperlink" Id="rId770" Target="https://training.galaxyproject.org/training-material/topics/galaxy-interface/tutorials/workflow-fairification/tutorial.html" TargetMode="External" /><Relationship Type="http://schemas.openxmlformats.org/officeDocument/2006/relationships/hyperlink" Id="rId447" Target="https://training.galaxyproject.org/training-material/topics/genome-annotation/tutorials/bacterial-genome-annotation/tutorial.html" TargetMode="External" /><Relationship Type="http://schemas.openxmlformats.org/officeDocument/2006/relationships/hyperlink" Id="rId449" Target="https://training.galaxyproject.org/training-material/topics/genome-annotation/tutorials/bacterial-genome-quality-control/tutorial.html" TargetMode="External" /><Relationship Type="http://schemas.openxmlformats.org/officeDocument/2006/relationships/hyperlink" Id="rId667" Target="https://training.galaxyproject.org/training-material/topics/introduction/" TargetMode="External" /><Relationship Type="http://schemas.openxmlformats.org/officeDocument/2006/relationships/hyperlink" Id="rId655" Target="https://training.galaxyproject.org/training-material/topics/introduction/tutorials/galaxy-intro-101/tutorial.html" TargetMode="External" /><Relationship Type="http://schemas.openxmlformats.org/officeDocument/2006/relationships/hyperlink" Id="rId671" Target="https://training.galaxyproject.org/training-material/topics/sequence-analysis/tutorials/quality-control/tutorial.html" TargetMode="External" /><Relationship Type="http://schemas.openxmlformats.org/officeDocument/2006/relationships/hyperlink" Id="rId499" Target="https://ur.umbc.edu/poster-presentation-examples" TargetMode="External" /><Relationship Type="http://schemas.openxmlformats.org/officeDocument/2006/relationships/hyperlink" Id="rId497" Target="https://ur.umbc.edu/urcad/resources/posters-guidelines" TargetMode="External" /><Relationship Type="http://schemas.openxmlformats.org/officeDocument/2006/relationships/hyperlink" Id="rId31" Target="https://usegalaxy.org" TargetMode="External" /><Relationship Type="http://schemas.openxmlformats.org/officeDocument/2006/relationships/hyperlink" Id="rId288" Target="https://usegalaxy.org/u/cutsort/w/taxonomy-profiling" TargetMode="External" /><Relationship Type="http://schemas.openxmlformats.org/officeDocument/2006/relationships/hyperlink" Id="rId318" Target="https://usegalaxy.org/u/valerie-g/h/nanopore-soil-pilot-1" TargetMode="External" /><Relationship Type="http://schemas.openxmlformats.org/officeDocument/2006/relationships/hyperlink" Id="rId401" Target="https://usegalaxy.org/u/valerie-g/h/nanopore-soil-subset-filtered-2" TargetMode="External" /><Relationship Type="http://schemas.openxmlformats.org/officeDocument/2006/relationships/hyperlink" Id="rId273" Target="https://usegalaxy.org/u/valerie-g/h/zymo-gut-standard-d6331-subset-1" TargetMode="External" /><Relationship Type="http://schemas.openxmlformats.org/officeDocument/2006/relationships/hyperlink" Id="rId368" Target="https://usegalaxy.org/u/valerie-g/h/zymo-gut-standard-d6331-subset2" TargetMode="External" /><Relationship Type="http://schemas.openxmlformats.org/officeDocument/2006/relationships/hyperlink" Id="rId690" Target="https://wikipedia.org/wiki/R_(programming_language)" TargetMode="External" /><Relationship Type="http://schemas.openxmlformats.org/officeDocument/2006/relationships/hyperlink" Id="rId284" Target="https://wikipedia.org/wiki/Skewness" TargetMode="External" /><Relationship Type="http://schemas.openxmlformats.org/officeDocument/2006/relationships/hyperlink" Id="rId57" Target="https://workspace.google.com/products/docs" TargetMode="External" /><Relationship Type="http://schemas.openxmlformats.org/officeDocument/2006/relationships/hyperlink" Id="rId742" Target="https://www.avahoffman.com/" TargetMode="External" /><Relationship Type="http://schemas.openxmlformats.org/officeDocument/2006/relationships/hyperlink" Id="rId585" Target="https://www.biostars.org" TargetMode="External" /><Relationship Type="http://schemas.openxmlformats.org/officeDocument/2006/relationships/hyperlink" Id="rId170" Target="https://www.bv-brc.org" TargetMode="External" /><Relationship Type="http://schemas.openxmlformats.org/officeDocument/2006/relationships/hyperlink" Id="rId30" Target="https://www.c-moor.org" TargetMode="External" /><Relationship Type="http://schemas.openxmlformats.org/officeDocument/2006/relationships/hyperlink" Id="rId740" Target="https://www.cansavvy.com/" TargetMode="External" /><Relationship Type="http://schemas.openxmlformats.org/officeDocument/2006/relationships/hyperlink" Id="rId618" Target="https://www.cloviscollege.edu/alumni-and-community/c-moor/c-moor-scholars.html" TargetMode="External" /><Relationship Type="http://schemas.openxmlformats.org/officeDocument/2006/relationships/hyperlink" Id="rId27" Target="https://www.cloviscollege.edu/alumni-and-community/c-moor/c-moor.html" TargetMode="External" /><Relationship Type="http://schemas.openxmlformats.org/officeDocument/2006/relationships/hyperlink" Id="rId34" Target="https://www.ncbi.nlm.nih.gov/bioproject" TargetMode="External" /><Relationship Type="http://schemas.openxmlformats.org/officeDocument/2006/relationships/hyperlink" Id="rId156" Target="https://www.ncbi.nlm.nih.gov/genbank" TargetMode="External" /><Relationship Type="http://schemas.openxmlformats.org/officeDocument/2006/relationships/hyperlink" Id="rId193" Target="https://www.ncbi.nlm.nih.gov/nucleotide/" TargetMode="External" /><Relationship Type="http://schemas.openxmlformats.org/officeDocument/2006/relationships/hyperlink" Id="rId345" Target="https://www.ncbi.nlm.nih.gov/pathogens/antimicrobial-resistance" TargetMode="External" /><Relationship Type="http://schemas.openxmlformats.org/officeDocument/2006/relationships/hyperlink" Id="rId437" Target="https://www.ncbi.nlm.nih.gov/sra" TargetMode="External" /><Relationship Type="http://schemas.openxmlformats.org/officeDocument/2006/relationships/hyperlink" Id="rId626" Target="https://www.nsf.gov/funding/initiatives/reu" TargetMode="External" /><Relationship Type="http://schemas.openxmlformats.org/officeDocument/2006/relationships/hyperlink" Id="rId581" Target="https://www.nsf.gov/funding/initiatives/reu/search" TargetMode="External" /><Relationship Type="http://schemas.openxmlformats.org/officeDocument/2006/relationships/hyperlink" Id="rId580" Target="https://www.nsf.gov/funding/initiatives/reu/students" TargetMode="External" /><Relationship Type="http://schemas.openxmlformats.org/officeDocument/2006/relationships/hyperlink" Id="rId738" Target="https://www.ottrproject.org/more_features.html#giving-credits-to-contributors" TargetMode="External" /><Relationship Type="http://schemas.openxmlformats.org/officeDocument/2006/relationships/hyperlink" Id="rId500" Target="https://www.pacb.com/wp-content/uploads/PAG-Portik.pdf" TargetMode="External" /><Relationship Type="http://schemas.openxmlformats.org/officeDocument/2006/relationships/hyperlink" Id="rId586" Target="https://www.reddit.com/r/metagenomics" TargetMode="External" /><Relationship Type="http://schemas.openxmlformats.org/officeDocument/2006/relationships/hyperlink" Id="rId711" Target="https://www.sciserver.org" TargetMode="External" /><Relationship Type="http://schemas.openxmlformats.org/officeDocument/2006/relationships/hyperlink" Id="rId584" Target="https://www.seqanswers.com" TargetMode="External" /><Relationship Type="http://schemas.openxmlformats.org/officeDocument/2006/relationships/hyperlink" Id="rId46" Target="https://www.when2meet.com" TargetMode="External" /><Relationship Type="http://schemas.openxmlformats.org/officeDocument/2006/relationships/hyperlink" Id="rId239" Target="https://www.zymoresearch.com/products/zymobiomics-gut-microbiome-standard?srsltid=AfmBOoqP_zq131c2GTidPCM0j6yA3JFcGQ0haUNu1jAJI9RQ9qsXLYSF" TargetMode="External" /><Relationship Type="http://schemas.openxmlformats.org/officeDocument/2006/relationships/hyperlink" Id="rId253" Target="https://www.zymoresearch.com/products/zymobiomics-gut-microbiome-standard?srsltid=AfmBOor0X27Jf1gfXVmyGu5nZq3M6fx6OJXdEc0t6rqSRBPww2qeY-Yd" TargetMode="External" /><Relationship Type="http://schemas.openxmlformats.org/officeDocument/2006/relationships/hyperlink" Id="rId587" Target="https://x.com/search?q=%23metagenomics" TargetMode="External" /><Relationship Type="http://schemas.openxmlformats.org/officeDocument/2006/relationships/hyperlink" Id="rId739" Target="link%20to%20personal%20website" TargetMode="External" /><Relationship Type="http://schemas.openxmlformats.org/officeDocument/2006/relationships/hyperlink" Id="rId607" Target="pubmed.gov/29104759" TargetMode="External" /><Relationship Type="http://schemas.openxmlformats.org/officeDocument/2006/relationships/hyperlink" Id="rId606" Target="pubmed.gov/35643079" TargetMode="External" /><Relationship Type="http://schemas.openxmlformats.org/officeDocument/2006/relationships/hyperlink" Id="rId602" Target="pubmed.gov/37993724" TargetMode="External" /><Relationship Type="http://schemas.openxmlformats.org/officeDocument/2006/relationships/hyperlink" Id="rId601" Target="pubmed.gov/39636981" TargetMode="External" /><Relationship Type="http://schemas.openxmlformats.org/officeDocument/2006/relationships/hyperlink" Id="rId600" Target="pubmed.gov/39637006" TargetMode="External" /><Relationship Type="http://schemas.openxmlformats.org/officeDocument/2006/relationships/hyperlink" Id="rId605" Target="qb3.berkeley.edu/news/faculty-focus-leah-guthrie" TargetMode="External" /><Relationship Type="http://schemas.openxmlformats.org/officeDocument/2006/relationships/hyperlink" Id="rId662" Target="training.galaxyproject.org/training-material/topics/introduction/tutorials/galaxy-intro-short/slides.html" TargetMode="External" /><Relationship Type="http://schemas.openxmlformats.org/officeDocument/2006/relationships/hyperlink" Id="rId663"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633" Target="biodigs.org" TargetMode="External" /><Relationship Type="http://schemas.openxmlformats.org/officeDocument/2006/relationships/hyperlink" Id="rId599" Target="carnegiescience.edu/news/postdoc-spotlight-karina-gutierrez-garcia" TargetMode="External" /><Relationship Type="http://schemas.openxmlformats.org/officeDocument/2006/relationships/hyperlink" Id="rId539" Target="doi:10.1261/rna.2000810" TargetMode="External" /><Relationship Type="http://schemas.openxmlformats.org/officeDocument/2006/relationships/hyperlink" Id="rId540" Target="doi:10.7554/eLife.00886" TargetMode="External" /><Relationship Type="http://schemas.openxmlformats.org/officeDocument/2006/relationships/hyperlink" Id="rId654" Target="galaxyproject.org" TargetMode="External" /><Relationship Type="http://schemas.openxmlformats.org/officeDocument/2006/relationships/hyperlink" Id="rId619" Target="help.c-moor.org" TargetMode="External" /><Relationship Type="http://schemas.openxmlformats.org/officeDocument/2006/relationships/hyperlink" Id="rId33" Target="http://biodigs.gdscn.org" TargetMode="External" /><Relationship Type="http://schemas.openxmlformats.org/officeDocument/2006/relationships/hyperlink" Id="rId244" Target="http://docs.google.com/presentation/d/16lpgWFU6jzh-e7HuwXLHmUFpsnE8NreMzL-nTn8cJVk" TargetMode="External" /><Relationship Type="http://schemas.openxmlformats.org/officeDocument/2006/relationships/hyperlink" Id="rId256" Target="http://drive.google.com/file/d/1CLQw9yqoqWl5caLm-ZmiHpLNtUo_Zo4s" TargetMode="External" /><Relationship Type="http://schemas.openxmlformats.org/officeDocument/2006/relationships/hyperlink" Id="rId248" Target="http://drive.google.com/file/d/1vL6adVIrqxpONbae8rUsneK3tbdCpmR-" TargetMode="External" /><Relationship Type="http://schemas.openxmlformats.org/officeDocument/2006/relationships/hyperlink" Id="rId99" Target="http://pubmed.gov/19146522" TargetMode="External" /><Relationship Type="http://schemas.openxmlformats.org/officeDocument/2006/relationships/hyperlink" Id="rId468" Target="http://pubmed.gov/31022095" TargetMode="External" /><Relationship Type="http://schemas.openxmlformats.org/officeDocument/2006/relationships/hyperlink" Id="rId469" Target="http://pubmed.gov/34980911" TargetMode="External" /><Relationship Type="http://schemas.openxmlformats.org/officeDocument/2006/relationships/hyperlink" Id="rId467" Target="http://pubmed.gov/36289209" TargetMode="External" /><Relationship Type="http://schemas.openxmlformats.org/officeDocument/2006/relationships/hyperlink" Id="rId470" Target="http://pubmed.gov/39627869" TargetMode="External" /><Relationship Type="http://schemas.openxmlformats.org/officeDocument/2006/relationships/hyperlink" Id="rId472" Target="http://pubmed.gov/6593500" TargetMode="External" /><Relationship Type="http://schemas.openxmlformats.org/officeDocument/2006/relationships/hyperlink" Id="rId471" Target="http://pubmed.gov/9948695" TargetMode="External" /><Relationship Type="http://schemas.openxmlformats.org/officeDocument/2006/relationships/hyperlink" Id="rId682" Target="http://training.galaxyproject.org/training-material/faqs/galaxy/histories_datasets_vs_collections.html" TargetMode="External" /><Relationship Type="http://schemas.openxmlformats.org/officeDocument/2006/relationships/hyperlink" Id="rId683" Target="http://training.galaxyproject.org/training-material/topics/galaxy-interface/tutorials/collections/tutorial.html" TargetMode="External" /><Relationship Type="http://schemas.openxmlformats.org/officeDocument/2006/relationships/hyperlink" Id="rId446" Target="http://training.galaxyproject.org/training-material/topics/genome-annotation/tutorials/annotation-with-prokka/tutorial.html" TargetMode="External" /><Relationship Type="http://schemas.openxmlformats.org/officeDocument/2006/relationships/hyperlink" Id="rId448" Target="http://training.galaxyproject.org/training-material/topics/genome-annotation/tutorials/secondary-metabolite-discovery/tutorial.html" TargetMode="External" /><Relationship Type="http://schemas.openxmlformats.org/officeDocument/2006/relationships/hyperlink" Id="rId714" Target="https://apps.sciserver.org/compute" TargetMode="External" /><Relationship Type="http://schemas.openxmlformats.org/officeDocument/2006/relationships/hyperlink" Id="rId713" Target="https://apps.sciserver.org/dashboard/groups" TargetMode="External" /><Relationship Type="http://schemas.openxmlformats.org/officeDocument/2006/relationships/hyperlink" Id="rId220" Target="https://bacdive.dsmz.de" TargetMode="External" /><Relationship Type="http://schemas.openxmlformats.org/officeDocument/2006/relationships/hyperlink" Id="rId693" Target="https://bioconductor.org" TargetMode="External" /><Relationship Type="http://schemas.openxmlformats.org/officeDocument/2006/relationships/hyperlink" Id="rId728" Target="https://bioconductor.org/packages/phyloseq" TargetMode="External" /><Relationship Type="http://schemas.openxmlformats.org/officeDocument/2006/relationships/hyperlink" Id="rId398" Target="https://biodigs.org/#about" TargetMode="External" /><Relationship Type="http://schemas.openxmlformats.org/officeDocument/2006/relationships/hyperlink" Id="rId640" Target="https://biodigs.org/#home" TargetMode="External" /><Relationship Type="http://schemas.openxmlformats.org/officeDocument/2006/relationships/hyperlink" Id="rId588" Target="https://bsky.app/search?q=metagenomics" TargetMode="External" /><Relationship Type="http://schemas.openxmlformats.org/officeDocument/2006/relationships/hyperlink" Id="rId346" Target="https://card.mcmaster.ca" TargetMode="External" /><Relationship Type="http://schemas.openxmlformats.org/officeDocument/2006/relationships/hyperlink" Id="rId741" Target="https://carriewright11.github.io/" TargetMode="External" /><Relationship Type="http://schemas.openxmlformats.org/officeDocument/2006/relationships/hyperlink" Id="rId379" Target="https://compgenomr.github.io/book/fasta-and-fastq-formats.html" TargetMode="External" /><Relationship Type="http://schemas.openxmlformats.org/officeDocument/2006/relationships/hyperlink" Id="rId60" Target="https://docs.google.com" TargetMode="External" /><Relationship Type="http://schemas.openxmlformats.org/officeDocument/2006/relationships/hyperlink" Id="rId550" Target="https://docs.google.com/document/d/13eB1fwHEB1I00JHBUQLZIJsi-iQZYaWaXThPqCTU17g/edit?usp=sharing" TargetMode="External" /><Relationship Type="http://schemas.openxmlformats.org/officeDocument/2006/relationships/hyperlink" Id="rId620" Target="https://docs.google.com/forms/d/1GJDpfG28k2utCVVcRXQraE-1coLS_GCX83irUyio9KE/edit" TargetMode="External" /><Relationship Type="http://schemas.openxmlformats.org/officeDocument/2006/relationships/hyperlink" Id="rId617" Target="https://docs.google.com/forms/d/1GJDpfG28k2utCVVcRXQraE-1coLS_GCX83irUyio9KE/viewform?edit_requested=true" TargetMode="External" /><Relationship Type="http://schemas.openxmlformats.org/officeDocument/2006/relationships/hyperlink" Id="rId59" Target="https://docs.google.com/forms/d/e/1FAIpQLSctd0jPax7Ww9b9XGbzY0PTwmPgm6VQICmsOhVTl6OCDx18Hw/viewform" TargetMode="External" /><Relationship Type="http://schemas.openxmlformats.org/officeDocument/2006/relationships/hyperlink" Id="rId495" Target="https://docs.google.com/presentation/d/1-orSi8DpN22hMt9-6p_rHZnte1YXXLe-a132HDSyd0U/edit?usp=sharing" TargetMode="External" /><Relationship Type="http://schemas.openxmlformats.org/officeDocument/2006/relationships/hyperlink" Id="rId267" Target="https://docs.google.com/presentation/d/10P4ktKWSrRpM1YAWYW31tLly_jf1rcfgCMbzZ9Tx9xY/edit?usp=sharing" TargetMode="External" /><Relationship Type="http://schemas.openxmlformats.org/officeDocument/2006/relationships/hyperlink" Id="rId358" Target="https://docs.google.com/presentation/d/165OHha9IYOctuyzg1CG0LwGxNnbC85JyJfMZT6xnYHw/edit?usp=sharing" TargetMode="External" /><Relationship Type="http://schemas.openxmlformats.org/officeDocument/2006/relationships/hyperlink" Id="rId309" Target="https://docs.google.com/presentation/d/16cRBFzezun6MGXcJEm5uP2KercIccO-dFvVx58_ClNo/edit?usp=sharing" TargetMode="External" /><Relationship Type="http://schemas.openxmlformats.org/officeDocument/2006/relationships/hyperlink" Id="rId227" Target="https://docs.google.com/presentation/d/17hFixGrtYtM0EzEOcU1aAi0CVRu36OqtNIXtbuiu0Os/edit?usp=sharing" TargetMode="External" /><Relationship Type="http://schemas.openxmlformats.org/officeDocument/2006/relationships/hyperlink" Id="rId55" Target="https://docs.google.com/presentation/d/18hYo8xrYkyq3rG7RUy3n3-jWFK_JPs5NNW3HmM9HUeQ/edit?usp=sharing" TargetMode="External" /><Relationship Type="http://schemas.openxmlformats.org/officeDocument/2006/relationships/hyperlink" Id="rId421" Target="https://docs.google.com/presentation/d/1AXZkQ0CyIasnkwyz0uvPsFic9eFrnPDQX_DbyffNmxQ/edit?usp=sharing" TargetMode="External" /><Relationship Type="http://schemas.openxmlformats.org/officeDocument/2006/relationships/hyperlink" Id="rId574" Target="https://docs.google.com/presentation/d/1PMvZ19kSTK2ghdgLNFRS_t5p8R_GKFNbExPRxMsE1Ns/edit?usp=sharing" TargetMode="External" /><Relationship Type="http://schemas.openxmlformats.org/officeDocument/2006/relationships/hyperlink" Id="rId185" Target="https://docs.google.com/presentation/d/1PxqLt-MDFCTSBWm0-j-mY268b3YUiPMRqYMtcJ5JDL4/edit?usp=sharing" TargetMode="External" /><Relationship Type="http://schemas.openxmlformats.org/officeDocument/2006/relationships/hyperlink" Id="rId68" Target="https://docs.google.com/presentation/d/1VQE-rXASXIdf8rWLP5UTcrAhM_DcznARVigPTHTfw8M/edit?usp=sharing" TargetMode="External" /><Relationship Type="http://schemas.openxmlformats.org/officeDocument/2006/relationships/hyperlink" Id="rId461" Target="https://docs.google.com/presentation/d/1VxwSmAY8BUs3EfVcxPm3I8kNYJWjVqoHJrGOX3X3sog/edit?usp=sharing" TargetMode="External" /><Relationship Type="http://schemas.openxmlformats.org/officeDocument/2006/relationships/hyperlink" Id="rId392" Target="https://docs.google.com/presentation/d/1ZC8yjuk8V5pt3yh1p4_jkhTw0Pu4mHViAmNF-UPWAHs/edit?usp=sharing" TargetMode="External" /><Relationship Type="http://schemas.openxmlformats.org/officeDocument/2006/relationships/hyperlink" Id="rId148" Target="https://docs.google.com/presentation/d/1bnFhIIu6ZXSCjlrz5qWc7BZNz-7VfYWkKgbz3kL-ZNU/edit?usp=sharing" TargetMode="External" /><Relationship Type="http://schemas.openxmlformats.org/officeDocument/2006/relationships/hyperlink" Id="rId507" Target="https://docs.google.com/presentation/d/1chz02nzYklAEjOtHrPsJZccGy1sFUZvqdlfcUyfj3I4/edit?usp=sharing" TargetMode="External" /><Relationship Type="http://schemas.openxmlformats.org/officeDocument/2006/relationships/hyperlink" Id="rId433" Target="https://docs.google.com/presentation/d/1j1u4frdYt18nVmjMs6ZPRoP1KfXxognVUYG-2itH6kE/edit?usp=sharing" TargetMode="External" /><Relationship Type="http://schemas.openxmlformats.org/officeDocument/2006/relationships/hyperlink" Id="rId113" Target="https://docs.google.com/presentation/d/1nuA_gnL09_BPZVNJy5seL-HWejhMFLqILsmgmQztYKo/edit?usp=sharing" TargetMode="External" /><Relationship Type="http://schemas.openxmlformats.org/officeDocument/2006/relationships/hyperlink" Id="rId97" Target="https://docs.google.com/presentation/d/1ph3LFw6i_mtv6ZJXssTf0-im7PhgV4FRJslDG0ICCws/edit?usp=sharing" TargetMode="External" /><Relationship Type="http://schemas.openxmlformats.org/officeDocument/2006/relationships/hyperlink" Id="rId339" Target="https://docs.google.com/presentation/d/1qsGKQ3M-etSpH1JFN270YfYgtYKxCsE-ou2B7gw25Gc/edit?usp=sharing" TargetMode="External" /><Relationship Type="http://schemas.openxmlformats.org/officeDocument/2006/relationships/hyperlink" Id="rId135" Target="https://docs.google.com/presentation/d/1wwfiTSgm0ialrYlBFnA21zdZsw7mVA58YPMiTnDGCrc/edit?usp=sharing" TargetMode="External" /><Relationship Type="http://schemas.openxmlformats.org/officeDocument/2006/relationships/hyperlink" Id="rId120" Target="https://docs.google.com/presentation/d/1zbjroITjBYmu-oxFT0qmOCx9LeEcSoaYrp_sWuy1OLM/edit?usp=sharing" TargetMode="External" /><Relationship Type="http://schemas.openxmlformats.org/officeDocument/2006/relationships/hyperlink" Id="rId112" Target="https://docs.google.com/spreadsheets/d/11eoJgm9mehxGWWzh8IZYDCDmnCmSyshopPYHewvpC8c/edit?usp=sharing" TargetMode="External" /><Relationship Type="http://schemas.openxmlformats.org/officeDocument/2006/relationships/hyperlink" Id="rId774" Target="https://doi.org/10.1007/s11191-023-00460-5" TargetMode="External" /><Relationship Type="http://schemas.openxmlformats.org/officeDocument/2006/relationships/hyperlink" Id="rId365" Target="https://doi.org/10.1038/nrmicro2312" TargetMode="External" /><Relationship Type="http://schemas.openxmlformats.org/officeDocument/2006/relationships/hyperlink" Id="rId103" Target="https://doi.org/10.1038/s41396-019-0405-0" TargetMode="External" /><Relationship Type="http://schemas.openxmlformats.org/officeDocument/2006/relationships/hyperlink" Id="rId141" Target="https://doi.org/10.1146/annurev-micro-020518-115822" TargetMode="External" /><Relationship Type="http://schemas.openxmlformats.org/officeDocument/2006/relationships/hyperlink" Id="rId777" Target="https://doi.org/10.1371/journal.pone.0196878" TargetMode="External" /><Relationship Type="http://schemas.openxmlformats.org/officeDocument/2006/relationships/hyperlink" Id="rId366" Target="https://doi.org/10.3390/antibiotics13121112" TargetMode="External" /><Relationship Type="http://schemas.openxmlformats.org/officeDocument/2006/relationships/hyperlink" Id="rId556" Target="https://drive.google.com/drive/folders/1y_GCJl7VIYTS_5y7057u2s58ZCdm_PxM" TargetMode="External" /><Relationship Type="http://schemas.openxmlformats.org/officeDocument/2006/relationships/hyperlink" Id="rId491" Target="https://drive.google.com/file/d/1kK6FBBLbHiAAsTUgxwzHRlK1qCo__eCy/view?usp=sharing" TargetMode="External" /><Relationship Type="http://schemas.openxmlformats.org/officeDocument/2006/relationships/hyperlink" Id="rId61" Target="https://drive.google.com/file/d/1vL6adVIrqxpONbae8rUsneK3tbdCpmR-" TargetMode="External" /><Relationship Type="http://schemas.openxmlformats.org/officeDocument/2006/relationships/hyperlink" Id="rId344" Target="https://en.wikipedia.org/wiki/Antimicrobial_resistance" TargetMode="External" /><Relationship Type="http://schemas.openxmlformats.org/officeDocument/2006/relationships/hyperlink" Id="rId302" Target="https://files.zymoresearch.com/datasheets/ds1712_zymobiomics_gut_microbiome_standard_data_sheet.pdf?_gl=1*1njkhlx*_gcl_au*MzE1NTQwNzEuMTczODI1OTA5OA.." TargetMode="External" /><Relationship Type="http://schemas.openxmlformats.org/officeDocument/2006/relationships/hyperlink" Id="rId240" Target="https://files.zymoresearch.com/protocols/d6323-zymobiomics_fecal_reference_protocol.pdf" TargetMode="External" /><Relationship Type="http://schemas.openxmlformats.org/officeDocument/2006/relationships/hyperlink" Id="rId261" Target="https://files.zymoresearch.com/protocols/d6323-zymobiomics_fecal_reference_protocol.pdf?_gl=1*cych1b*_gcl_au*MzEzNzgzNjc0LjE3MzQ5NTk3NzY" TargetMode="External" /><Relationship Type="http://schemas.openxmlformats.org/officeDocument/2006/relationships/hyperlink" Id="rId577" Target="https://forms.gle/XkqiMERHc2PETmy4A" TargetMode="External" /><Relationship Type="http://schemas.openxmlformats.org/officeDocument/2006/relationships/hyperlink" Id="rId658" Target="https://galaxyproject.org/admin/reference-data-repo" TargetMode="External" /><Relationship Type="http://schemas.openxmlformats.org/officeDocument/2006/relationships/hyperlink" Id="rId660" Target="https://galaxyproject.org/community" TargetMode="External" /><Relationship Type="http://schemas.openxmlformats.org/officeDocument/2006/relationships/hyperlink" Id="rId776" Target="https://genetics-gsa.org/" TargetMode="External" /><Relationship Type="http://schemas.openxmlformats.org/officeDocument/2006/relationships/hyperlink" Id="rId775" Target="https://genetics-gsa.org/education/genetics-learning-framework/" TargetMode="External" /><Relationship Type="http://schemas.openxmlformats.org/officeDocument/2006/relationships/hyperlink" Id="rId727" Target="https://ggplot2.tidyverse.org" TargetMode="External" /><Relationship Type="http://schemas.openxmlformats.org/officeDocument/2006/relationships/hyperlink" Id="rId699" Target="https://github.com/C-MOOR/cure-rnaseq/blob/master/tutorials/Rcheatsheet.md" TargetMode="External" /><Relationship Type="http://schemas.openxmlformats.org/officeDocument/2006/relationships/hyperlink" Id="rId26" Target="https://github.com/c-moor" TargetMode="External" /><Relationship Type="http://schemas.openxmlformats.org/officeDocument/2006/relationships/hyperlink" Id="rId743" Target="https://github.com/jhudsl/ottrpal" TargetMode="External" /><Relationship Type="http://schemas.openxmlformats.org/officeDocument/2006/relationships/hyperlink" Id="rId350" Target="https://github.com/tseemann/abricate" TargetMode="External" /><Relationship Type="http://schemas.openxmlformats.org/officeDocument/2006/relationships/hyperlink" Id="rId415" Target="https://gtdb.ecogenomic.org/stats/r220" TargetMode="External" /><Relationship Type="http://schemas.openxmlformats.org/officeDocument/2006/relationships/hyperlink" Id="rId639" Target="https://help.anvilproject.org" TargetMode="External" /><Relationship Type="http://schemas.openxmlformats.org/officeDocument/2006/relationships/hyperlink" Id="rId51" Target="https://help.c-moor.org" TargetMode="External" /><Relationship Type="http://schemas.openxmlformats.org/officeDocument/2006/relationships/hyperlink" Id="rId557" Target="https://help.c-moor.org/c/jhu-2025-spring/46" TargetMode="External" /><Relationship Type="http://schemas.openxmlformats.org/officeDocument/2006/relationships/hyperlink" Id="rId490" Target="https://help.c-moor.org/c/look-at-this/" TargetMode="External" /><Relationship Type="http://schemas.openxmlformats.org/officeDocument/2006/relationships/hyperlink" Id="rId498" Target="https://help.c-moor.org/c/look-at-this/8" TargetMode="External" /><Relationship Type="http://schemas.openxmlformats.org/officeDocument/2006/relationships/hyperlink" Id="rId603" Target="https://help.c-moor.org/t/469" TargetMode="External" /><Relationship Type="http://schemas.openxmlformats.org/officeDocument/2006/relationships/hyperlink" Id="rId608" Target="https://help.c-moor.org/t/498" TargetMode="External" /><Relationship Type="http://schemas.openxmlformats.org/officeDocument/2006/relationships/hyperlink" Id="rId750" Target="https://help.c-moor.org/t/poster-an-exploratory-analysis-of-psoriasis-and-the-gut-skin-axis-via-metagenomics/507" TargetMode="External" /><Relationship Type="http://schemas.openxmlformats.org/officeDocument/2006/relationships/hyperlink" Id="rId746" Target="https://help.c-moor.org/t/poster-antibiotic-use-and-number-of-antimicrobial-resistance-genes-in-the-preterm-infant-microbiomes/506" TargetMode="External" /><Relationship Type="http://schemas.openxmlformats.org/officeDocument/2006/relationships/hyperlink" Id="rId754" Target="https://help.c-moor.org/t/poster-celiac-diseased-gut-shows-evidence-of-decreased-microbial-diversity-by-lea-martinez-samantha-dow-sunny-lee/509" TargetMode="External" /><Relationship Type="http://schemas.openxmlformats.org/officeDocument/2006/relationships/hyperlink" Id="rId637" Target="https://help.galaxyproject.org" TargetMode="External" /><Relationship Type="http://schemas.openxmlformats.org/officeDocument/2006/relationships/hyperlink" Id="rId744" Target="https://johnmuschelli.com/" TargetMode="External" /><Relationship Type="http://schemas.openxmlformats.org/officeDocument/2006/relationships/hyperlink" Id="rId102" Target="https://journals.asm.org/doi/10.1128/msystems.00055-18" TargetMode="External" /><Relationship Type="http://schemas.openxmlformats.org/officeDocument/2006/relationships/hyperlink" Id="rId178" Target="https://lifemap-ncbi.univ-lyon1.fr" TargetMode="External" /><Relationship Type="http://schemas.openxmlformats.org/officeDocument/2006/relationships/hyperlink" Id="rId219" Target="https://mbgd.nibb.ac.jp" TargetMode="External" /><Relationship Type="http://schemas.openxmlformats.org/officeDocument/2006/relationships/hyperlink" Id="rId75" Target="https://meta.discourse.org/t/discourse-new-user-guide/96331" TargetMode="External" /><Relationship Type="http://schemas.openxmlformats.org/officeDocument/2006/relationships/hyperlink" Id="rId400" Target="https://nanoporetech.com/products/sequence/promethion" TargetMode="External" /><Relationship Type="http://schemas.openxmlformats.org/officeDocument/2006/relationships/hyperlink" Id="rId45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91" Target="https://posit.co/products/open-source/rstudio" TargetMode="External" /><Relationship Type="http://schemas.openxmlformats.org/officeDocument/2006/relationships/hyperlink" Id="rId306" Target="https://pubmed.gov/31779668" TargetMode="External" /><Relationship Type="http://schemas.openxmlformats.org/officeDocument/2006/relationships/hyperlink" Id="rId464" Target="https://pubmed.gov/34795375/" TargetMode="External" /><Relationship Type="http://schemas.openxmlformats.org/officeDocument/2006/relationships/hyperlink" Id="rId351" Target="https://pubmed.gov/34850947" TargetMode="External" /><Relationship Type="http://schemas.openxmlformats.org/officeDocument/2006/relationships/hyperlink" Id="rId636" Target="https://pubmed.gov/35858750" TargetMode="External" /><Relationship Type="http://schemas.openxmlformats.org/officeDocument/2006/relationships/hyperlink" Id="rId466" Target="https://pubmed.gov/36448813/" TargetMode="External" /><Relationship Type="http://schemas.openxmlformats.org/officeDocument/2006/relationships/hyperlink" Id="rId465" Target="https://pubmed.gov/36823661/" TargetMode="External" /><Relationship Type="http://schemas.openxmlformats.org/officeDocument/2006/relationships/hyperlink" Id="rId463" Target="https://pubmed.gov/39300163/" TargetMode="External" /><Relationship Type="http://schemas.openxmlformats.org/officeDocument/2006/relationships/hyperlink" Id="rId386" Target="https://pubmed.ncbi.nlm.nih.gov/" TargetMode="External" /><Relationship Type="http://schemas.openxmlformats.org/officeDocument/2006/relationships/hyperlink" Id="rId104" Target="https://pubmed.ncbi.nlm.nih.gov/15590779/" TargetMode="External" /><Relationship Type="http://schemas.openxmlformats.org/officeDocument/2006/relationships/hyperlink" Id="rId122" Target="https://pubmed.ncbi.nlm.nih.gov/37563185/" TargetMode="External" /><Relationship Type="http://schemas.openxmlformats.org/officeDocument/2006/relationships/hyperlink" Id="rId778" Target="https://qubeshub.org/community/groups/niblse" TargetMode="External" /><Relationship Type="http://schemas.openxmlformats.org/officeDocument/2006/relationships/hyperlink" Id="rId702" Target="https://r4ds.hadley.nz" TargetMode="External" /><Relationship Type="http://schemas.openxmlformats.org/officeDocument/2006/relationships/hyperlink" Id="rId734" Target="https://rstudio.github.io/cheatsheets/data-visualization.pdf" TargetMode="External" /><Relationship Type="http://schemas.openxmlformats.org/officeDocument/2006/relationships/hyperlink" Id="rId32" Target="https://sciserver.org" TargetMode="External" /><Relationship Type="http://schemas.openxmlformats.org/officeDocument/2006/relationships/hyperlink" Id="rId762" Target="https://stackoverflow.com/help/minimal-reproducible-example" TargetMode="External" /><Relationship Type="http://schemas.openxmlformats.org/officeDocument/2006/relationships/hyperlink" Id="rId779" Target="https://stemeducationjournal.springeropen.com/articles/10.1186/s40594-021-00304-0" TargetMode="External" /><Relationship Type="http://schemas.openxmlformats.org/officeDocument/2006/relationships/hyperlink" Id="rId638" Target="https://support.bioconductor.org" TargetMode="External" /><Relationship Type="http://schemas.openxmlformats.org/officeDocument/2006/relationships/hyperlink" Id="rId74" Target="https://support.google.com/chrome/answer/188842?co=GENIE.Platform%3DDesktop&amp;hl=en" TargetMode="External" /><Relationship Type="http://schemas.openxmlformats.org/officeDocument/2006/relationships/hyperlink" Id="rId692" Target="https://tidyverse.org/packages" TargetMode="External" /><Relationship Type="http://schemas.openxmlformats.org/officeDocument/2006/relationships/hyperlink" Id="rId703" Target="https://tidyverse.tidyverse.org/articles/manifesto.html#design-for-humans0" TargetMode="External" /><Relationship Type="http://schemas.openxmlformats.org/officeDocument/2006/relationships/hyperlink" Id="rId656" Target="https://toolshed.g2.bx.psu.edu/" TargetMode="External" /><Relationship Type="http://schemas.openxmlformats.org/officeDocument/2006/relationships/hyperlink" Id="rId659" Target="https://training.galaxyproject.org/" TargetMode="External" /><Relationship Type="http://schemas.openxmlformats.org/officeDocument/2006/relationships/hyperlink" Id="rId763" Target="https://training.galaxyproject.org/training-material/faqs/galaxy/histories_sharing.html" TargetMode="External" /><Relationship Type="http://schemas.openxmlformats.org/officeDocument/2006/relationships/hyperlink" Id="rId678" Target="https://training.galaxyproject.org/training-material/learning-pathways/intro-to-galaxy-and-genomics.html" TargetMode="External" /><Relationship Type="http://schemas.openxmlformats.org/officeDocument/2006/relationships/hyperlink" Id="rId677" Target="https://training.galaxyproject.org/training-material/topics/galaxy-interface/" TargetMode="External" /><Relationship Type="http://schemas.openxmlformats.org/officeDocument/2006/relationships/hyperlink" Id="rId769" Target="https://training.galaxyproject.org/training-material/topics/galaxy-interface/tutorials/collections/tutorial.html" TargetMode="External" /><Relationship Type="http://schemas.openxmlformats.org/officeDocument/2006/relationships/hyperlink" Id="rId771" Target="https://training.galaxyproject.org/training-material/topics/galaxy-interface/tutorials/download-delete-data/tutorial.html" TargetMode="External" /><Relationship Type="http://schemas.openxmlformats.org/officeDocument/2006/relationships/hyperlink" Id="rId768" Target="https://training.galaxyproject.org/training-material/topics/galaxy-interface/tutorials/history/tutorial.html" TargetMode="External" /><Relationship Type="http://schemas.openxmlformats.org/officeDocument/2006/relationships/hyperlink" Id="rId657" Target="https://training.galaxyproject.org/training-material/topics/galaxy-interface/tutorials/workflow-editor/tutorial.html" TargetMode="External" /><Relationship Type="http://schemas.openxmlformats.org/officeDocument/2006/relationships/hyperlink" Id="rId770" Target="https://training.galaxyproject.org/training-material/topics/galaxy-interface/tutorials/workflow-fairification/tutorial.html" TargetMode="External" /><Relationship Type="http://schemas.openxmlformats.org/officeDocument/2006/relationships/hyperlink" Id="rId447" Target="https://training.galaxyproject.org/training-material/topics/genome-annotation/tutorials/bacterial-genome-annotation/tutorial.html" TargetMode="External" /><Relationship Type="http://schemas.openxmlformats.org/officeDocument/2006/relationships/hyperlink" Id="rId449" Target="https://training.galaxyproject.org/training-material/topics/genome-annotation/tutorials/bacterial-genome-quality-control/tutorial.html" TargetMode="External" /><Relationship Type="http://schemas.openxmlformats.org/officeDocument/2006/relationships/hyperlink" Id="rId667" Target="https://training.galaxyproject.org/training-material/topics/introduction/" TargetMode="External" /><Relationship Type="http://schemas.openxmlformats.org/officeDocument/2006/relationships/hyperlink" Id="rId655" Target="https://training.galaxyproject.org/training-material/topics/introduction/tutorials/galaxy-intro-101/tutorial.html" TargetMode="External" /><Relationship Type="http://schemas.openxmlformats.org/officeDocument/2006/relationships/hyperlink" Id="rId671" Target="https://training.galaxyproject.org/training-material/topics/sequence-analysis/tutorials/quality-control/tutorial.html" TargetMode="External" /><Relationship Type="http://schemas.openxmlformats.org/officeDocument/2006/relationships/hyperlink" Id="rId499" Target="https://ur.umbc.edu/poster-presentation-examples" TargetMode="External" /><Relationship Type="http://schemas.openxmlformats.org/officeDocument/2006/relationships/hyperlink" Id="rId497" Target="https://ur.umbc.edu/urcad/resources/posters-guidelines" TargetMode="External" /><Relationship Type="http://schemas.openxmlformats.org/officeDocument/2006/relationships/hyperlink" Id="rId31" Target="https://usegalaxy.org" TargetMode="External" /><Relationship Type="http://schemas.openxmlformats.org/officeDocument/2006/relationships/hyperlink" Id="rId288" Target="https://usegalaxy.org/u/cutsort/w/taxonomy-profiling" TargetMode="External" /><Relationship Type="http://schemas.openxmlformats.org/officeDocument/2006/relationships/hyperlink" Id="rId318" Target="https://usegalaxy.org/u/valerie-g/h/nanopore-soil-pilot-1" TargetMode="External" /><Relationship Type="http://schemas.openxmlformats.org/officeDocument/2006/relationships/hyperlink" Id="rId401" Target="https://usegalaxy.org/u/valerie-g/h/nanopore-soil-subset-filtered-2" TargetMode="External" /><Relationship Type="http://schemas.openxmlformats.org/officeDocument/2006/relationships/hyperlink" Id="rId273" Target="https://usegalaxy.org/u/valerie-g/h/zymo-gut-standard-d6331-subset-1" TargetMode="External" /><Relationship Type="http://schemas.openxmlformats.org/officeDocument/2006/relationships/hyperlink" Id="rId368" Target="https://usegalaxy.org/u/valerie-g/h/zymo-gut-standard-d6331-subset2" TargetMode="External" /><Relationship Type="http://schemas.openxmlformats.org/officeDocument/2006/relationships/hyperlink" Id="rId690" Target="https://wikipedia.org/wiki/R_(programming_language)" TargetMode="External" /><Relationship Type="http://schemas.openxmlformats.org/officeDocument/2006/relationships/hyperlink" Id="rId284" Target="https://wikipedia.org/wiki/Skewness" TargetMode="External" /><Relationship Type="http://schemas.openxmlformats.org/officeDocument/2006/relationships/hyperlink" Id="rId57" Target="https://workspace.google.com/products/docs" TargetMode="External" /><Relationship Type="http://schemas.openxmlformats.org/officeDocument/2006/relationships/hyperlink" Id="rId742" Target="https://www.avahoffman.com/" TargetMode="External" /><Relationship Type="http://schemas.openxmlformats.org/officeDocument/2006/relationships/hyperlink" Id="rId585" Target="https://www.biostars.org" TargetMode="External" /><Relationship Type="http://schemas.openxmlformats.org/officeDocument/2006/relationships/hyperlink" Id="rId170" Target="https://www.bv-brc.org" TargetMode="External" /><Relationship Type="http://schemas.openxmlformats.org/officeDocument/2006/relationships/hyperlink" Id="rId30" Target="https://www.c-moor.org" TargetMode="External" /><Relationship Type="http://schemas.openxmlformats.org/officeDocument/2006/relationships/hyperlink" Id="rId740" Target="https://www.cansavvy.com/" TargetMode="External" /><Relationship Type="http://schemas.openxmlformats.org/officeDocument/2006/relationships/hyperlink" Id="rId618" Target="https://www.cloviscollege.edu/alumni-and-community/c-moor/c-moor-scholars.html" TargetMode="External" /><Relationship Type="http://schemas.openxmlformats.org/officeDocument/2006/relationships/hyperlink" Id="rId27" Target="https://www.cloviscollege.edu/alumni-and-community/c-moor/c-moor.html" TargetMode="External" /><Relationship Type="http://schemas.openxmlformats.org/officeDocument/2006/relationships/hyperlink" Id="rId34" Target="https://www.ncbi.nlm.nih.gov/bioproject" TargetMode="External" /><Relationship Type="http://schemas.openxmlformats.org/officeDocument/2006/relationships/hyperlink" Id="rId156" Target="https://www.ncbi.nlm.nih.gov/genbank" TargetMode="External" /><Relationship Type="http://schemas.openxmlformats.org/officeDocument/2006/relationships/hyperlink" Id="rId193" Target="https://www.ncbi.nlm.nih.gov/nucleotide/" TargetMode="External" /><Relationship Type="http://schemas.openxmlformats.org/officeDocument/2006/relationships/hyperlink" Id="rId345" Target="https://www.ncbi.nlm.nih.gov/pathogens/antimicrobial-resistance" TargetMode="External" /><Relationship Type="http://schemas.openxmlformats.org/officeDocument/2006/relationships/hyperlink" Id="rId437" Target="https://www.ncbi.nlm.nih.gov/sra" TargetMode="External" /><Relationship Type="http://schemas.openxmlformats.org/officeDocument/2006/relationships/hyperlink" Id="rId626" Target="https://www.nsf.gov/funding/initiatives/reu" TargetMode="External" /><Relationship Type="http://schemas.openxmlformats.org/officeDocument/2006/relationships/hyperlink" Id="rId581" Target="https://www.nsf.gov/funding/initiatives/reu/search" TargetMode="External" /><Relationship Type="http://schemas.openxmlformats.org/officeDocument/2006/relationships/hyperlink" Id="rId580" Target="https://www.nsf.gov/funding/initiatives/reu/students" TargetMode="External" /><Relationship Type="http://schemas.openxmlformats.org/officeDocument/2006/relationships/hyperlink" Id="rId738" Target="https://www.ottrproject.org/more_features.html#giving-credits-to-contributors" TargetMode="External" /><Relationship Type="http://schemas.openxmlformats.org/officeDocument/2006/relationships/hyperlink" Id="rId500" Target="https://www.pacb.com/wp-content/uploads/PAG-Portik.pdf" TargetMode="External" /><Relationship Type="http://schemas.openxmlformats.org/officeDocument/2006/relationships/hyperlink" Id="rId586" Target="https://www.reddit.com/r/metagenomics" TargetMode="External" /><Relationship Type="http://schemas.openxmlformats.org/officeDocument/2006/relationships/hyperlink" Id="rId711" Target="https://www.sciserver.org" TargetMode="External" /><Relationship Type="http://schemas.openxmlformats.org/officeDocument/2006/relationships/hyperlink" Id="rId584" Target="https://www.seqanswers.com" TargetMode="External" /><Relationship Type="http://schemas.openxmlformats.org/officeDocument/2006/relationships/hyperlink" Id="rId46" Target="https://www.when2meet.com" TargetMode="External" /><Relationship Type="http://schemas.openxmlformats.org/officeDocument/2006/relationships/hyperlink" Id="rId239" Target="https://www.zymoresearch.com/products/zymobiomics-gut-microbiome-standard?srsltid=AfmBOoqP_zq131c2GTidPCM0j6yA3JFcGQ0haUNu1jAJI9RQ9qsXLYSF" TargetMode="External" /><Relationship Type="http://schemas.openxmlformats.org/officeDocument/2006/relationships/hyperlink" Id="rId253" Target="https://www.zymoresearch.com/products/zymobiomics-gut-microbiome-standard?srsltid=AfmBOor0X27Jf1gfXVmyGu5nZq3M6fx6OJXdEc0t6rqSRBPww2qeY-Yd" TargetMode="External" /><Relationship Type="http://schemas.openxmlformats.org/officeDocument/2006/relationships/hyperlink" Id="rId587" Target="https://x.com/search?q=%23metagenomics" TargetMode="External" /><Relationship Type="http://schemas.openxmlformats.org/officeDocument/2006/relationships/hyperlink" Id="rId739" Target="link%20to%20personal%20website" TargetMode="External" /><Relationship Type="http://schemas.openxmlformats.org/officeDocument/2006/relationships/hyperlink" Id="rId607" Target="pubmed.gov/29104759" TargetMode="External" /><Relationship Type="http://schemas.openxmlformats.org/officeDocument/2006/relationships/hyperlink" Id="rId606" Target="pubmed.gov/35643079" TargetMode="External" /><Relationship Type="http://schemas.openxmlformats.org/officeDocument/2006/relationships/hyperlink" Id="rId602" Target="pubmed.gov/37993724" TargetMode="External" /><Relationship Type="http://schemas.openxmlformats.org/officeDocument/2006/relationships/hyperlink" Id="rId601" Target="pubmed.gov/39636981" TargetMode="External" /><Relationship Type="http://schemas.openxmlformats.org/officeDocument/2006/relationships/hyperlink" Id="rId600" Target="pubmed.gov/39637006" TargetMode="External" /><Relationship Type="http://schemas.openxmlformats.org/officeDocument/2006/relationships/hyperlink" Id="rId605" Target="qb3.berkeley.edu/news/faculty-focus-leah-guthrie" TargetMode="External" /><Relationship Type="http://schemas.openxmlformats.org/officeDocument/2006/relationships/hyperlink" Id="rId662" Target="training.galaxyproject.org/training-material/topics/introduction/tutorials/galaxy-intro-short/slides.html" TargetMode="External" /><Relationship Type="http://schemas.openxmlformats.org/officeDocument/2006/relationships/hyperlink" Id="rId663"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2025-09-17T15:14:11Z</dcterms:created>
  <dcterms:modified xsi:type="dcterms:W3CDTF">2025-09-17T15:14:11Z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September 17,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