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28.png" ContentType="image/png"/>
  <Override PartName="/word/media/rId811.png" ContentType="image/png"/>
  <Override PartName="/word/media/rId815.png" ContentType="image/png"/>
  <Override PartName="/word/media/rId819.png" ContentType="image/png"/>
  <Override PartName="/word/media/rId822.png" ContentType="image/png"/>
  <Override PartName="/word/media/rId526.png" ContentType="image/png"/>
  <Override PartName="/word/media/rId605.png" ContentType="image/png"/>
  <Override PartName="/word/media/rId521.png" ContentType="image/png"/>
  <Override PartName="/word/media/rId554.png" ContentType="image/png"/>
  <Override PartName="/word/media/rId576.png" ContentType="image/png"/>
  <Override PartName="/word/media/rId566.png" ContentType="image/png"/>
  <Override PartName="/word/media/rId570.png" ContentType="image/png"/>
  <Override PartName="/word/media/rId657.png" ContentType="image/png"/>
  <Override PartName="/word/media/rId664.png" ContentType="image/png"/>
  <Override PartName="/word/media/rId648.png" ContentType="image/png"/>
  <Override PartName="/word/media/rId547.png" ContentType="image/png"/>
  <Override PartName="/word/media/rId683.png" ContentType="image/png"/>
  <Override PartName="/word/media/rId674.png" ContentType="image/png"/>
  <Override PartName="/word/media/rId680.png" ContentType="image/png"/>
  <Override PartName="/word/media/rId677.png" ContentType="image/png"/>
  <Override PartName="/word/media/rId550.png" ContentType="image/png"/>
  <Override PartName="/word/media/rId562.png" ContentType="image/png"/>
  <Override PartName="/word/media/rId543.png" ContentType="image/png"/>
  <Override PartName="/word/media/rId558.png" ContentType="image/png"/>
  <Override PartName="/word/media/rId602.png" ContentType="image/png"/>
  <Override PartName="/word/media/rId630.png" ContentType="image/png"/>
  <Override PartName="/word/media/rId388.png" ContentType="image/png"/>
  <Override PartName="/word/media/rId403.png" ContentType="image/png"/>
  <Override PartName="/word/media/rId406.png" ContentType="image/png"/>
  <Override PartName="/word/media/rId409.png" ContentType="image/png"/>
  <Override PartName="/word/media/rId385.png" ContentType="image/png"/>
  <Override PartName="/word/media/rId380.png" ContentType="image/png"/>
  <Override PartName="/word/media/rId395.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2.png" ContentType="image/png"/>
  <Override PartName="/word/media/rId461.png" ContentType="image/png"/>
  <Override PartName="/word/media/rId464.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55.png" ContentType="image/png"/>
  <Override PartName="/word/media/rId752.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February</w:t>
      </w:r>
      <w:r>
        <w:t xml:space="preserve"> </w:t>
      </w:r>
      <w:r>
        <w:t xml:space="preserve">07,</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6"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69" w:name="project-taxonomy-profiling"/>
    <w:p>
      <w:pPr>
        <w:pStyle w:val="Heading2"/>
      </w:pPr>
      <w:r>
        <w:rPr>
          <w:rStyle w:val="SectionNumber"/>
        </w:rPr>
        <w:t xml:space="preserve">4.5</w:t>
      </w:r>
      <w:r>
        <w:tab/>
      </w:r>
      <w:r>
        <w:t xml:space="preserve">Project: Taxonomy Profiling</w:t>
      </w:r>
    </w:p>
    <w:bookmarkStart w:id="343" w:name="purpose-8"/>
    <w:p>
      <w:pPr>
        <w:pStyle w:val="Heading3"/>
      </w:pPr>
      <w:r>
        <w:rPr>
          <w:rStyle w:val="SectionNumber"/>
        </w:rPr>
        <w:t xml:space="preserve">4.5.1</w:t>
      </w:r>
      <w:r>
        <w:tab/>
      </w:r>
      <w:r>
        <w:t xml:space="preserve">Purpose</w:t>
      </w:r>
    </w:p>
    <w:p>
      <w:pPr>
        <w:pStyle w:val="FirstParagraph"/>
      </w:pPr>
      <w:r>
        <w:t xml:space="preserve">The goal of this activity is to analyze a soil metagenome from the</w:t>
      </w:r>
      <w:r>
        <w:t xml:space="preserve"> </w:t>
      </w:r>
      <w:hyperlink r:id="rId20">
        <w:r>
          <w:rPr>
            <w:rStyle w:val="Hyperlink"/>
          </w:rPr>
          <w:t xml:space="preserve">BioDIGS Project!</w:t>
        </w:r>
      </w:hyperlink>
      <w:r>
        <w:t xml:space="preserve">, a nationwide initiative that aims to</w:t>
      </w:r>
      <w:r>
        <w:t xml:space="preserve"> </w:t>
      </w:r>
      <w:hyperlink r:id="rId339">
        <w:r>
          <w:rPr>
            <w:rStyle w:val="Hyperlink"/>
          </w:rPr>
          <w:t xml:space="preserve">unearth soil biodiversity through collaborative genomic research and education</w:t>
        </w:r>
      </w:hyperlink>
      <w:r>
        <w:t xml:space="preserve">. Using Galaxy platform, we will perform Quality Control (QC), sequence quality filtering, taxonomy profiling, and visualization of a metagenomics soil sample sequenced with long-read Nanopore technology.</w:t>
      </w:r>
    </w:p>
    <w:p>
      <w:pPr>
        <w:pStyle w:val="BodyText"/>
      </w:pPr>
      <w:r>
        <w:drawing>
          <wp:inline>
            <wp:extent cx="5334000" cy="3000375"/>
            <wp:effectExtent b="0" l="0" r="0" t="0"/>
            <wp:docPr descr="" title="" id="341" name="Picture"/>
            <a:graphic>
              <a:graphicData uri="http://schemas.openxmlformats.org/drawingml/2006/picture">
                <pic:pic>
                  <pic:nvPicPr>
                    <pic:cNvPr descr="taxonomy-profiling_files/figure-docx//1hYKF7Ss3vJ8rrUIH7ByNh1BUlRa2fhsJhq8MXzEowCc_g3b82b075be2_0_0.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bookmarkEnd w:id="343"/>
    <w:bookmarkStart w:id="344"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real metagenomic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visualizate taxonomy of a soil sample.</w:t>
      </w:r>
    </w:p>
    <w:p>
      <w:pPr>
        <w:pStyle w:val="FirstParagraph"/>
      </w:pPr>
      <w:r>
        <w:t xml:space="preserve">Throughout these objectives you will also be comparing soil and gut metagenomes.</w:t>
      </w:r>
    </w:p>
    <w:bookmarkEnd w:id="344"/>
    <w:bookmarkStart w:id="348"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lead sample collection, computational analysis and results interpretation to understand the relationships between the soil microbiome, environment and health.</w:t>
      </w:r>
    </w:p>
    <w:p>
      <w:pPr>
        <w:pStyle w:val="BodyText"/>
      </w:pPr>
      <w:r>
        <w:t xml:space="preserve">The sample used in this activity is from the</w:t>
      </w:r>
      <w:r>
        <w:t xml:space="preserve"> </w:t>
      </w:r>
      <w:hyperlink r:id="rId345">
        <w:r>
          <w:rPr>
            <w:rStyle w:val="Hyperlink"/>
          </w:rPr>
          <w:t xml:space="preserve">BioDIGS Project</w:t>
        </w:r>
      </w:hyperlink>
      <w:r>
        <w:t xml:space="preserve">, sequenced with long-read sequencing Oxford Nanopore Technology</w:t>
      </w:r>
      <w:r>
        <w:t xml:space="preserve"> </w:t>
      </w:r>
      <w:hyperlink r:id="rId346">
        <w:r>
          <w:rPr>
            <w:rStyle w:val="Hyperlink"/>
          </w:rPr>
          <w:t xml:space="preserve">PromethION Instrument</w:t>
        </w:r>
      </w:hyperlink>
      <w:r>
        <w:t xml:space="preserve">. A 6.1 GB subset -</w:t>
      </w:r>
      <w:r>
        <w:t xml:space="preserve"> </w:t>
      </w:r>
      <w:hyperlink r:id="rId347">
        <w:r>
          <w:rPr>
            <w:rStyle w:val="Hyperlink"/>
          </w:rPr>
          <w:t xml:space="preserve">BioDIGS_PromethION-Mo1_1_subset</w:t>
        </w:r>
      </w:hyperlink>
      <w:r>
        <w:t xml:space="preserve"> </w:t>
      </w:r>
      <w:r>
        <w:t xml:space="preserve">- of the full dataset is used in this activity.</w:t>
      </w:r>
    </w:p>
    <w:p>
      <w:pPr>
        <w:pStyle w:val="BodyText"/>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that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8"/>
    <w:bookmarkStart w:id="355"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49" w:name="part-1---import-data-and-run-nanoplot"/>
    <w:p>
      <w:pPr>
        <w:pStyle w:val="Heading4"/>
      </w:pPr>
      <w:r>
        <w:rPr>
          <w:rStyle w:val="SectionNumber"/>
        </w:rPr>
        <w:t xml:space="preserve">4.5.4.1</w:t>
      </w:r>
      <w:r>
        <w:tab/>
      </w:r>
      <w:r>
        <w:t xml:space="preserve">Part 1 - Import data and run NanoPlot</w:t>
      </w:r>
    </w:p>
    <w:bookmarkEnd w:id="349"/>
    <w:bookmarkStart w:id="350" w:name="instructions-28"/>
    <w:p>
      <w:pPr>
        <w:pStyle w:val="Heading4"/>
      </w:pPr>
      <w:r>
        <w:rPr>
          <w:rStyle w:val="SectionNumber"/>
        </w:rPr>
        <w:t xml:space="preserve">4.5.4.2</w:t>
      </w:r>
      <w:r>
        <w:tab/>
      </w:r>
      <w:r>
        <w:t xml:space="preserve">Instructions</w:t>
      </w:r>
    </w:p>
    <w:p>
      <w:pPr>
        <w:numPr>
          <w:ilvl w:val="0"/>
          <w:numId w:val="1179"/>
        </w:numPr>
      </w:pPr>
      <w:r>
        <w:t xml:space="preserve">Import the dataset into Galaxy.</w:t>
      </w:r>
    </w:p>
    <w:p>
      <w:pPr>
        <w:numPr>
          <w:ilvl w:val="1"/>
          <w:numId w:val="1180"/>
        </w:numPr>
      </w:pPr>
      <w:r>
        <w:t xml:space="preserve">Open the nanopore soil subset from a public history</w:t>
      </w:r>
      <w:r>
        <w:t xml:space="preserve"> </w:t>
      </w:r>
      <w:hyperlink r:id="rId347">
        <w:r>
          <w:rPr>
            <w:rStyle w:val="Hyperlink"/>
          </w:rPr>
          <w:t xml:space="preserve">BioDIGS_PromethION-M01_1_subset</w:t>
        </w:r>
      </w:hyperlink>
    </w:p>
    <w:p>
      <w:pPr>
        <w:numPr>
          <w:ilvl w:val="1"/>
          <w:numId w:val="118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Pr>
      <w:r>
        <w:t xml:space="preserve">Click on</w:t>
      </w:r>
      <w:r>
        <w:t xml:space="preserve"> </w:t>
      </w:r>
      <w:r>
        <w:rPr>
          <w:bCs/>
          <w:b/>
        </w:rPr>
        <w:t xml:space="preserve">Run Tool</w:t>
      </w:r>
      <w:r>
        <w:t xml:space="preserve"> </w:t>
      </w:r>
      <w:r>
        <w:t xml:space="preserve">and wait ~10 minutes as the NanoPlot job is scheduled, run, and completed.</w:t>
      </w:r>
    </w:p>
    <w:bookmarkEnd w:id="350"/>
    <w:bookmarkStart w:id="351"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pStyle w:val="BodyText"/>
      </w:pPr>
      <w:r>
        <w:rPr>
          <w:bCs/>
          <w:b/>
        </w:rPr>
        <w:t xml:space="preserve">3. 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1"/>
    <w:bookmarkStart w:id="352" w:name="part-2---quality-filtering-with-fastp"/>
    <w:p>
      <w:pPr>
        <w:pStyle w:val="Heading4"/>
      </w:pPr>
      <w:r>
        <w:rPr>
          <w:rStyle w:val="SectionNumber"/>
        </w:rPr>
        <w:t xml:space="preserve">4.5.4.4</w:t>
      </w:r>
      <w:r>
        <w:tab/>
      </w:r>
      <w:r>
        <w:t xml:space="preserve">Part 2 - Quality filtering with fastp</w:t>
      </w:r>
    </w:p>
    <w:bookmarkEnd w:id="352"/>
    <w:bookmarkStart w:id="353"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sore of Q10 - which should match what you observed in your NanoPlot results above.</w:t>
      </w:r>
    </w:p>
    <w:p>
      <w:pPr>
        <w:pStyle w:val="BodyText"/>
      </w:pPr>
      <w:r>
        <w:t xml:space="preserve">Given this, we will apply a stricter quality filter using a Phred thresholf of Q20. This means that we will retain only reads that on average meet the chosen Q20 criterion, and discard lower-quality reads to improve the reliability of subsequent analysis.</w:t>
      </w:r>
    </w:p>
    <w:p>
      <w:pPr>
        <w:pStyle w:val="BodyText"/>
      </w:pPr>
      <w:r>
        <w:rPr>
          <w:rStyle w:val="VerbatimChar"/>
        </w:rPr>
        <w:t xml:space="preserve">Note, unlike Nanopore reads, PacBio HiFi (High Fidelity) reads are already at Q20 or above, so quality filtering of PacBio HiFi  is typically  not required.</w:t>
      </w:r>
    </w:p>
    <w:p>
      <w:pPr>
        <w:numPr>
          <w:ilvl w:val="0"/>
          <w:numId w:val="1182"/>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0"/>
          <w:numId w:val="1183"/>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83"/>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0"/>
          <w:numId w:val="1183"/>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3"/>
    <w:bookmarkStart w:id="354"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4"/>
    <w:bookmarkEnd w:id="355"/>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6" w:name="part-1---run-taxonomy-profiling-workflow"/>
    <w:p>
      <w:pPr>
        <w:pStyle w:val="Heading4"/>
      </w:pPr>
      <w:r>
        <w:rPr>
          <w:rStyle w:val="SectionNumber"/>
        </w:rPr>
        <w:t xml:space="preserve">4.5.5.1</w:t>
      </w:r>
      <w:r>
        <w:tab/>
      </w:r>
      <w:r>
        <w:t xml:space="preserve">Part 1 - Run Taxonomy Profiling Workflow</w:t>
      </w:r>
    </w:p>
    <w:bookmarkEnd w:id="356"/>
    <w:bookmarkStart w:id="357" w:name="instructions-30"/>
    <w:p>
      <w:pPr>
        <w:pStyle w:val="Heading4"/>
      </w:pPr>
      <w:r>
        <w:rPr>
          <w:rStyle w:val="SectionNumber"/>
        </w:rPr>
        <w:t xml:space="preserve">4.5.5.2</w:t>
      </w:r>
      <w:r>
        <w:tab/>
      </w:r>
      <w:r>
        <w:t xml:space="preserve">Instructions</w:t>
      </w:r>
    </w:p>
    <w:p>
      <w:pPr>
        <w:numPr>
          <w:ilvl w:val="0"/>
          <w:numId w:val="1184"/>
        </w:numPr>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5"/>
        </w:numPr>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5"/>
        </w:numPr>
      </w:pPr>
      <w:r>
        <w:t xml:space="preserve">Click on Run.</w:t>
      </w:r>
    </w:p>
    <w:p>
      <w:pPr>
        <w:numPr>
          <w:ilvl w:val="1"/>
          <w:numId w:val="118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5"/>
        </w:numPr>
      </w:pPr>
      <w:r>
        <w:t xml:space="preserve">Click</w:t>
      </w:r>
      <w:r>
        <w:t xml:space="preserve"> </w:t>
      </w:r>
      <w:r>
        <w:rPr>
          <w:bCs/>
          <w:b/>
        </w:rPr>
        <w:t xml:space="preserve">Run Workflow</w:t>
      </w:r>
      <w:r>
        <w:t xml:space="preserve">.</w:t>
      </w:r>
    </w:p>
    <w:p>
      <w:pPr>
        <w:numPr>
          <w:ilvl w:val="1"/>
          <w:numId w:val="1185"/>
        </w:numPr>
      </w:pPr>
      <w:r>
        <w:t xml:space="preserve">Wait ~30 minutes as the Kraken 2, KrakenTools, and Krona jobs are scheduled, run, and completed.</w:t>
      </w:r>
    </w:p>
    <w:p>
      <w:pPr>
        <w:numPr>
          <w:ilvl w:val="0"/>
          <w:numId w:val="1184"/>
        </w:numPr>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6"/>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6"/>
        </w:numPr>
      </w:pPr>
      <w:r>
        <w:t xml:space="preserve">Change the extension of your taxonomy file from .tabular to .tsv</w:t>
      </w:r>
      <w:r>
        <w:t xml:space="preserve">.</w:t>
      </w:r>
    </w:p>
    <w:p>
      <w:pPr>
        <w:numPr>
          <w:ilvl w:val="1"/>
          <w:numId w:val="1186"/>
        </w:numPr>
      </w:pPr>
      <w:r>
        <w:t xml:space="preserve">Upload your taxonomy .tsv file to Google Drive and open it with Google Sheets.</w:t>
      </w:r>
    </w:p>
    <w:p>
      <w:pPr>
        <w:numPr>
          <w:ilvl w:val="1"/>
          <w:numId w:val="1186"/>
        </w:numPr>
      </w:pPr>
      <w:r>
        <w:t xml:space="preserve">Create a header row and enter the following column information.</w:t>
      </w:r>
    </w:p>
    <w:p>
      <w:pPr>
        <w:numPr>
          <w:ilvl w:val="1"/>
          <w:numId w:val="1187"/>
        </w:numPr>
        <w:pStyle w:val="Compact"/>
      </w:pPr>
      <w:r>
        <w:t xml:space="preserve">Col A = Counts.</w:t>
      </w:r>
    </w:p>
    <w:p>
      <w:pPr>
        <w:numPr>
          <w:ilvl w:val="1"/>
          <w:numId w:val="1187"/>
        </w:numPr>
        <w:pStyle w:val="Compact"/>
      </w:pPr>
      <w:r>
        <w:t xml:space="preserve">Cols B-H correspond to taxonomic ranks k(Kingdom), p(Phylum), c(Class), o(Order), f(Family), g(Genus) and s(Species).</w:t>
      </w:r>
    </w:p>
    <w:p>
      <w:pPr>
        <w:numPr>
          <w:ilvl w:val="1"/>
          <w:numId w:val="1187"/>
        </w:numPr>
        <w:pStyle w:val="Compact"/>
      </w:pPr>
      <w:r>
        <w:t xml:space="preserve">Each row corresponds to a different taxa.</w:t>
      </w:r>
    </w:p>
    <w:p>
      <w:pPr>
        <w:numPr>
          <w:ilvl w:val="0"/>
          <w:numId w:val="1188"/>
        </w:numPr>
        <w:pStyle w:val="Compact"/>
      </w:pPr>
      <w:r>
        <w:t xml:space="preserve">Evaluate what proportion of data was taxonomically classified.</w:t>
      </w:r>
    </w:p>
    <w:p>
      <w:pPr>
        <w:numPr>
          <w:ilvl w:val="0"/>
          <w:numId w:val="1189"/>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89"/>
        </w:numPr>
        <w:pStyle w:val="Compact"/>
      </w:pPr>
      <w:r>
        <w:t xml:space="preserve">In e.g. cell A2, calculate the sum of all reads observed in the soil sample.</w:t>
      </w:r>
    </w:p>
    <w:bookmarkEnd w:id="357"/>
    <w:bookmarkStart w:id="358"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pStyle w:val="SourceCode"/>
      </w:pPr>
      <w:r>
        <w:rPr>
          <w:rStyle w:val="VerbatimChar"/>
        </w:rPr>
        <w:t xml:space="preserve">a. Select columns B through I.</w:t>
      </w:r>
      <w:r>
        <w:br/>
      </w:r>
      <w:r>
        <w:br/>
      </w:r>
      <w:r>
        <w:rPr>
          <w:rStyle w:val="VerbatimChar"/>
        </w:rPr>
        <w:t xml:space="preserve">b. In the Data menu, select “Sort range by column B (Z to A)”.</w:t>
      </w:r>
      <w:r>
        <w:br/>
      </w:r>
      <w:r>
        <w:br/>
      </w:r>
      <w:r>
        <w:rPr>
          <w:rStyle w:val="VerbatimChar"/>
        </w:rPr>
        <w:t xml:space="preserve">c. Insert a new column C.</w:t>
      </w:r>
      <w:r>
        <w:br/>
      </w:r>
      <w:r>
        <w:br/>
      </w:r>
      <w:r>
        <w:rPr>
          <w:rStyle w:val="VerbatimChar"/>
        </w:rPr>
        <w:t xml:space="preserve">  - we will use this temporary column for calculations; </w:t>
      </w:r>
      <w:r>
        <w:br/>
      </w:r>
      <w:r>
        <w:rPr>
          <w:rStyle w:val="VerbatimChar"/>
        </w:rPr>
        <w:t xml:space="preserve">  - you can name this column “% abundance”.</w:t>
      </w:r>
      <w:r>
        <w:br/>
      </w:r>
      <w:r>
        <w:br/>
      </w:r>
      <w:r>
        <w:rPr>
          <w:rStyle w:val="VerbatimChar"/>
        </w:rPr>
        <w:t xml:space="preserve">d. In new column C, calculate % abundance for each row. </w:t>
      </w:r>
      <w:r>
        <w:br/>
      </w:r>
      <w:r>
        <w:br/>
      </w:r>
      <w:r>
        <w:rPr>
          <w:rStyle w:val="VerbatimChar"/>
        </w:rPr>
        <w:t xml:space="preserve">  -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8"/>
    <w:bookmarkStart w:id="359" w:name="part-2---analyze-kraken-2-results"/>
    <w:p>
      <w:pPr>
        <w:pStyle w:val="Heading4"/>
      </w:pPr>
      <w:r>
        <w:rPr>
          <w:rStyle w:val="SectionNumber"/>
        </w:rPr>
        <w:t xml:space="preserve">4.5.5.4</w:t>
      </w:r>
      <w:r>
        <w:tab/>
      </w:r>
      <w:r>
        <w:t xml:space="preserve">Part 2 - Analyze Kraken 2 results</w:t>
      </w:r>
    </w:p>
    <w:bookmarkEnd w:id="359"/>
    <w:bookmarkStart w:id="360" w:name="instructions-31"/>
    <w:p>
      <w:pPr>
        <w:pStyle w:val="Heading4"/>
      </w:pPr>
      <w:r>
        <w:rPr>
          <w:rStyle w:val="SectionNumber"/>
        </w:rPr>
        <w:t xml:space="preserve">4.5.5.5</w:t>
      </w:r>
      <w:r>
        <w:tab/>
      </w:r>
      <w:r>
        <w:t xml:space="preserve">Instructions</w:t>
      </w:r>
    </w:p>
    <w:p>
      <w:pPr>
        <w:numPr>
          <w:ilvl w:val="0"/>
          <w:numId w:val="119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91"/>
        </w:numPr>
        <w:pStyle w:val="Compact"/>
      </w:pPr>
      <w:r>
        <w:t xml:space="preserve">Column 1: Percentage (%) of a given taxon</w:t>
      </w:r>
    </w:p>
    <w:p>
      <w:pPr>
        <w:numPr>
          <w:ilvl w:val="0"/>
          <w:numId w:val="1191"/>
        </w:numPr>
        <w:pStyle w:val="Compact"/>
      </w:pPr>
      <w:r>
        <w:t xml:space="preserve">Column 2: # of reads per given taxon</w:t>
      </w:r>
    </w:p>
    <w:p>
      <w:pPr>
        <w:numPr>
          <w:ilvl w:val="0"/>
          <w:numId w:val="119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9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0"/>
    <w:bookmarkStart w:id="361"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1"/>
    <w:bookmarkStart w:id="362" w:name="part-3---krona-pie-chart"/>
    <w:p>
      <w:pPr>
        <w:pStyle w:val="Heading4"/>
      </w:pPr>
      <w:r>
        <w:rPr>
          <w:rStyle w:val="SectionNumber"/>
        </w:rPr>
        <w:t xml:space="preserve">4.5.5.7</w:t>
      </w:r>
      <w:r>
        <w:tab/>
      </w:r>
      <w:r>
        <w:t xml:space="preserve">Part 3 - Krona Pie Chart</w:t>
      </w:r>
    </w:p>
    <w:bookmarkEnd w:id="362"/>
    <w:bookmarkStart w:id="36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2"/>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2"/>
        </w:numPr>
        <w:pStyle w:val="Compact"/>
      </w:pPr>
      <w:r>
        <w:t xml:space="preserve">Double click on Bacteria kingdom (k_Bacteria) to explore further.</w:t>
      </w:r>
    </w:p>
    <w:p>
      <w:pPr>
        <w:numPr>
          <w:ilvl w:val="0"/>
          <w:numId w:val="1192"/>
        </w:numPr>
        <w:pStyle w:val="Compact"/>
      </w:pPr>
      <w:r>
        <w:t xml:space="preserve">Answer questions below</w:t>
      </w:r>
    </w:p>
    <w:bookmarkEnd w:id="363"/>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6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3"/>
        </w:numPr>
        <w:pStyle w:val="Compact"/>
      </w:pPr>
      <w:r>
        <w:t xml:space="preserve">Download as Microsoft Word (.docx) and upload on Canvas</w:t>
      </w:r>
      <w:r>
        <w:t xml:space="preserve">.</w:t>
      </w:r>
    </w:p>
    <w:bookmarkEnd w:id="367"/>
    <w:bookmarkStart w:id="368"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94"/>
        </w:numPr>
        <w:pStyle w:val="Compact"/>
      </w:pPr>
      <w:r>
        <w:t xml:space="preserve">Google Doc</w:t>
      </w:r>
    </w:p>
    <w:p>
      <w:pPr>
        <w:numPr>
          <w:ilvl w:val="0"/>
          <w:numId w:val="1194"/>
        </w:numPr>
        <w:pStyle w:val="Compact"/>
      </w:pPr>
      <w:r>
        <w:t xml:space="preserve">Species composition in the Gut Microbiome Standard dataset:</w:t>
      </w:r>
      <w:r>
        <w:t xml:space="preserve"> </w:t>
      </w:r>
      <w:hyperlink r:id="rId364">
        <w:r>
          <w:rPr>
            <w:rStyle w:val="Hyperlink"/>
          </w:rPr>
          <w:t xml:space="preserve">ZymoBIOMICS® Gut Microbiome Standard</w:t>
        </w:r>
      </w:hyperlink>
    </w:p>
    <w:p>
      <w:pPr>
        <w:pStyle w:val="FirstParagraph"/>
      </w:pPr>
      <w:r>
        <w:rPr>
          <w:bCs/>
          <w:b/>
        </w:rPr>
        <w:t xml:space="preserve">Contributions and Affiliations</w:t>
      </w:r>
    </w:p>
    <w:p>
      <w:pPr>
        <w:numPr>
          <w:ilvl w:val="0"/>
          <w:numId w:val="1195"/>
        </w:numPr>
        <w:pStyle w:val="Compact"/>
      </w:pPr>
      <w:r>
        <w:t xml:space="preserve">Valeriya Gaysinskaya, Johns Hopkins University</w:t>
      </w:r>
    </w:p>
    <w:p>
      <w:pPr>
        <w:numPr>
          <w:ilvl w:val="0"/>
          <w:numId w:val="1195"/>
        </w:numPr>
        <w:pStyle w:val="Compact"/>
      </w:pPr>
      <w:r>
        <w:t xml:space="preserve">Frederick Tan, Johns Hopkins University</w:t>
      </w:r>
    </w:p>
    <w:p>
      <w:pPr>
        <w:pStyle w:val="FirstParagraph"/>
      </w:pPr>
      <w:r>
        <w:t xml:space="preserve">Last Revised: January 2025</w:t>
      </w:r>
    </w:p>
    <w:bookmarkEnd w:id="368"/>
    <w:bookmarkEnd w:id="369"/>
    <w:bookmarkStart w:id="375" w:name="presentation-taxonomy-profiling"/>
    <w:p>
      <w:pPr>
        <w:pStyle w:val="Heading2"/>
      </w:pPr>
      <w:r>
        <w:rPr>
          <w:rStyle w:val="SectionNumber"/>
        </w:rPr>
        <w:t xml:space="preserve">4.6</w:t>
      </w:r>
      <w:r>
        <w:tab/>
      </w:r>
      <w:r>
        <w:t xml:space="preserve">Presentation: Taxonomy Profiling</w:t>
      </w:r>
    </w:p>
    <w:bookmarkStart w:id="372"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1" w:name="instructions-33"/>
    <w:p>
      <w:pPr>
        <w:pStyle w:val="Heading4"/>
      </w:pPr>
      <w:r>
        <w:rPr>
          <w:rStyle w:val="SectionNumber"/>
        </w:rPr>
        <w:t xml:space="preserve">4.6.1.1</w:t>
      </w:r>
      <w:r>
        <w:tab/>
      </w:r>
      <w:r>
        <w:t xml:space="preserve">Instructions</w:t>
      </w:r>
    </w:p>
    <w:p>
      <w:pPr>
        <w:numPr>
          <w:ilvl w:val="0"/>
          <w:numId w:val="1196"/>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197"/>
        </w:numPr>
        <w:pStyle w:val="Compact"/>
      </w:pPr>
      <w:hyperlink r:id="rId370">
        <w:r>
          <w:rPr>
            <w:rStyle w:val="Hyperlink"/>
          </w:rPr>
          <w:t xml:space="preserve">docs.google.com/presentation/d/16Mca4Bn5PIWpQmePMjTk1Ges_Tav88t2UMYDCtIVdyA</w:t>
        </w:r>
      </w:hyperlink>
    </w:p>
    <w:p>
      <w:pPr>
        <w:numPr>
          <w:ilvl w:val="0"/>
          <w:numId w:val="1196"/>
        </w:numPr>
        <w:pStyle w:val="Compact"/>
      </w:pPr>
      <w:r>
        <w:t xml:space="preserve">Create two slides to present your findings</w:t>
      </w:r>
    </w:p>
    <w:p>
      <w:pPr>
        <w:numPr>
          <w:ilvl w:val="1"/>
          <w:numId w:val="1198"/>
        </w:numPr>
        <w:pStyle w:val="Compact"/>
      </w:pPr>
      <w:r>
        <w:t xml:space="preserve">Describe the sample, drawing inspiration from Fig 2 (taxonomic distribution) and Fig 3a (read abundance) in the Xue et al 2023 ballast water study</w:t>
      </w:r>
    </w:p>
    <w:p>
      <w:pPr>
        <w:numPr>
          <w:ilvl w:val="1"/>
          <w:numId w:val="1198"/>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96"/>
        </w:numPr>
        <w:pStyle w:val="Compact"/>
      </w:pPr>
      <w:r>
        <w:t xml:space="preserve">Iterate your slides being sure to:</w:t>
      </w:r>
    </w:p>
    <w:p>
      <w:pPr>
        <w:numPr>
          <w:ilvl w:val="1"/>
          <w:numId w:val="1199"/>
        </w:numPr>
        <w:pStyle w:val="Compact"/>
      </w:pPr>
      <w:r>
        <w:t xml:space="preserve">Add bullet points on key details you understand (Notice) and questions you have (Wonder)</w:t>
      </w:r>
    </w:p>
    <w:p>
      <w:pPr>
        <w:numPr>
          <w:ilvl w:val="1"/>
          <w:numId w:val="1199"/>
        </w:numPr>
        <w:pStyle w:val="Compact"/>
      </w:pPr>
      <w:r>
        <w:t xml:space="preserve">Create slide titles that summarize your main takeaway</w:t>
      </w:r>
    </w:p>
    <w:p>
      <w:pPr>
        <w:numPr>
          <w:ilvl w:val="1"/>
          <w:numId w:val="1199"/>
        </w:numPr>
        <w:pStyle w:val="Compact"/>
      </w:pPr>
      <w:r>
        <w:t xml:space="preserve">Include one or more plots or images that support your points</w:t>
      </w:r>
    </w:p>
    <w:p>
      <w:pPr>
        <w:numPr>
          <w:ilvl w:val="0"/>
          <w:numId w:val="1196"/>
        </w:numPr>
        <w:pStyle w:val="Compact"/>
      </w:pPr>
      <w:r>
        <w:t xml:space="preserve">Present to the class (2 min each group)</w:t>
      </w:r>
    </w:p>
    <w:bookmarkEnd w:id="371"/>
    <w:bookmarkEnd w:id="372"/>
    <w:bookmarkStart w:id="374"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0"/>
        </w:numPr>
        <w:pStyle w:val="Compact"/>
      </w:pPr>
      <w:hyperlink r:id="rId373">
        <w:r>
          <w:rPr>
            <w:rStyle w:val="Hyperlink"/>
          </w:rPr>
          <w:t xml:space="preserve">Google Doc</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February 2026</w:t>
      </w:r>
    </w:p>
    <w:bookmarkEnd w:id="374"/>
    <w:bookmarkEnd w:id="375"/>
    <w:bookmarkEnd w:id="376"/>
    <w:bookmarkStart w:id="460" w:name="finding-amrs"/>
    <w:p>
      <w:pPr>
        <w:pStyle w:val="Heading1"/>
      </w:pPr>
      <w:r>
        <w:rPr>
          <w:rStyle w:val="SectionNumber"/>
        </w:rPr>
        <w:t xml:space="preserve">5</w:t>
      </w:r>
      <w:r>
        <w:tab/>
      </w:r>
      <w:r>
        <w:t xml:space="preserve">Finding AMRs</w:t>
      </w:r>
    </w:p>
    <w:p>
      <w:pPr>
        <w:pStyle w:val="FirstParagraph"/>
      </w:pPr>
      <w:hyperlink r:id="rId377">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8">
        <w:r>
          <w:rPr>
            <w:rStyle w:val="Hyperlink"/>
          </w:rPr>
          <w:t xml:space="preserve">NCBI Pathogen Detection Reference Gene Catalog</w:t>
        </w:r>
      </w:hyperlink>
      <w:r>
        <w:t xml:space="preserve"> </w:t>
      </w:r>
      <w:r>
        <w:t xml:space="preserve">and the</w:t>
      </w:r>
      <w:r>
        <w:t xml:space="preserve"> </w:t>
      </w:r>
      <w:hyperlink r:id="rId379">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1" name="Picture"/>
            <a:graphic>
              <a:graphicData uri="http://schemas.openxmlformats.org/drawingml/2006/picture">
                <pic:pic>
                  <pic:nvPicPr>
                    <pic:cNvPr descr="finding-AMRs_files/figure-docx//1hYKF7Ss3vJ8rrUIH7ByNh1BUlRa2fhsJhq8MXzEowCc_g344ad28629a_0_440.png" id="382" name="Picture"/>
                    <pic:cNvPicPr>
                      <a:picLocks noChangeArrowheads="1" noChangeAspect="1"/>
                    </pic:cNvPicPr>
                  </pic:nvPicPr>
                  <pic:blipFill>
                    <a:blip r:embed="rId3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3">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4">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6" name="Picture"/>
            <a:graphic>
              <a:graphicData uri="http://schemas.openxmlformats.org/drawingml/2006/picture">
                <pic:pic>
                  <pic:nvPicPr>
                    <pic:cNvPr descr="finding-AMRs_files/figure-docx//1hYKF7Ss3vJ8rrUIH7ByNh1BUlRa2fhsJhq8MXzEowCc_g344ad28629a_0_345.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Start w:id="392"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89" name="Picture"/>
            <a:graphic>
              <a:graphicData uri="http://schemas.openxmlformats.org/drawingml/2006/picture">
                <pic:pic>
                  <pic:nvPicPr>
                    <pic:cNvPr descr="finding-AMRs_files/figure-docx//165OHha9IYOctuyzg1CG0LwGxNnbC85JyJfMZT6xnYHw_g35f391192_00.png" id="390" name="Picture"/>
                    <pic:cNvPicPr>
                      <a:picLocks noChangeArrowheads="1" noChangeAspect="1"/>
                    </pic:cNvPicPr>
                  </pic:nvPicPr>
                  <pic:blipFill>
                    <a:blip r:embed="rId3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1">
        <w:r>
          <w:rPr>
            <w:rStyle w:val="Hyperlink"/>
          </w:rPr>
          <w:t xml:space="preserve">Slides: Finding AMRs</w:t>
        </w:r>
      </w:hyperlink>
    </w:p>
    <w:bookmarkEnd w:id="392"/>
    <w:bookmarkStart w:id="425" w:name="prelab---finding-amrs"/>
    <w:p>
      <w:pPr>
        <w:pStyle w:val="Heading2"/>
      </w:pPr>
      <w:r>
        <w:rPr>
          <w:rStyle w:val="SectionNumber"/>
        </w:rPr>
        <w:t xml:space="preserve">5.2</w:t>
      </w:r>
      <w:r>
        <w:tab/>
      </w:r>
      <w:r>
        <w:t xml:space="preserve">Prelab - Finding AMRs</w:t>
      </w:r>
    </w:p>
    <w:bookmarkStart w:id="393"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3"/>
    <w:bookmarkStart w:id="394"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2"/>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202"/>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202"/>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94"/>
    <w:bookmarkStart w:id="400"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6" name="Picture"/>
            <a:graphic>
              <a:graphicData uri="http://schemas.openxmlformats.org/drawingml/2006/picture">
                <pic:pic>
                  <pic:nvPicPr>
                    <pic:cNvPr descr="finding-AMRs_files/figure-docx//1hYKF7Ss3vJ8rrUIH7ByNh1BUlRa2fhsJhq8MXzEowCc_g344ad28629a_0_459.png" id="397" name="Picture"/>
                    <pic:cNvPicPr>
                      <a:picLocks noChangeArrowheads="1" noChangeAspect="1"/>
                    </pic:cNvPicPr>
                  </pic:nvPicPr>
                  <pic:blipFill>
                    <a:blip r:embed="rId3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8">
        <w:r>
          <w:rPr>
            <w:rStyle w:val="Hyperlink"/>
          </w:rPr>
          <w:t xml:space="preserve">10.1038/nrmicro2312</w:t>
        </w:r>
      </w:hyperlink>
      <w:r>
        <w:t xml:space="preserve"> </w:t>
      </w:r>
      <w:r>
        <w:t xml:space="preserve">and</w:t>
      </w:r>
      <w:r>
        <w:t xml:space="preserve"> </w:t>
      </w:r>
      <w:hyperlink r:id="rId399">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3"/>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0"/>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401">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04"/>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05"/>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402">
        <w:r>
          <w:rPr>
            <w:rStyle w:val="Hyperlink"/>
          </w:rPr>
          <w:t xml:space="preserve">https://usegalaxy.org/u/valerie-g/h/zymo-gut-standard-d6331-subset2</w:t>
        </w:r>
      </w:hyperlink>
      <w:r>
        <w:t xml:space="preserve">.</w:t>
      </w:r>
    </w:p>
    <w:p>
      <w:pPr>
        <w:numPr>
          <w:ilvl w:val="1"/>
          <w:numId w:val="1205"/>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05"/>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06"/>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06"/>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06"/>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6"/>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 Flye: consensus output in FASTA format</w:t>
      </w:r>
    </w:p>
    <w:p>
      <w:pPr>
        <w:numPr>
          <w:ilvl w:val="0"/>
          <w:numId w:val="1208"/>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209"/>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210"/>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11"/>
        </w:numPr>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12"/>
        </w:numPr>
        <w:pStyle w:val="Compact"/>
      </w:pPr>
      <w:r>
        <w:t xml:space="preserve">Download as Microsoft Word (.docx) and upload on Canvas</w:t>
      </w:r>
      <w:r>
        <w:t xml:space="preserve">.</w:t>
      </w:r>
    </w:p>
    <w:bookmarkEnd w:id="423"/>
    <w:bookmarkStart w:id="424"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13"/>
        </w:numPr>
        <w:pStyle w:val="Compact"/>
      </w:pPr>
      <w:r>
        <w:t xml:space="preserve">Google Doc</w:t>
      </w:r>
    </w:p>
    <w:p>
      <w:pPr>
        <w:pStyle w:val="FirstParagraph"/>
      </w:pPr>
      <w:r>
        <w:rPr>
          <w:bCs/>
          <w:b/>
        </w:rPr>
        <w:t xml:space="preserve">Contributions and Affiliations</w:t>
      </w:r>
    </w:p>
    <w:p>
      <w:pPr>
        <w:numPr>
          <w:ilvl w:val="0"/>
          <w:numId w:val="1214"/>
        </w:numPr>
        <w:pStyle w:val="Compact"/>
      </w:pPr>
      <w:r>
        <w:t xml:space="preserve">Valeriya Gaysinskaya, Johns Hopkins University</w:t>
      </w:r>
    </w:p>
    <w:p>
      <w:pPr>
        <w:numPr>
          <w:ilvl w:val="0"/>
          <w:numId w:val="1214"/>
        </w:numPr>
        <w:pStyle w:val="Compact"/>
      </w:pPr>
      <w:r>
        <w:t xml:space="preserve">Frederick Tan, Johns Hopkins University</w:t>
      </w:r>
    </w:p>
    <w:p>
      <w:pPr>
        <w:pStyle w:val="FirstParagraph"/>
      </w:pPr>
      <w:r>
        <w:t xml:space="preserve">Last Revised: May 2025</w:t>
      </w:r>
    </w:p>
    <w:bookmarkEnd w:id="424"/>
    <w:bookmarkEnd w:id="425"/>
    <w:bookmarkStart w:id="431" w:name="discussion---finding-amrs"/>
    <w:p>
      <w:pPr>
        <w:pStyle w:val="Heading2"/>
      </w:pPr>
      <w:r>
        <w:rPr>
          <w:rStyle w:val="SectionNumber"/>
        </w:rPr>
        <w:t xml:space="preserve">5.3</w:t>
      </w:r>
      <w:r>
        <w:tab/>
      </w:r>
      <w:r>
        <w:t xml:space="preserve">Discussion - Finding AMRs</w:t>
      </w:r>
    </w:p>
    <w:bookmarkStart w:id="428"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7" w:name="instructions-37"/>
    <w:p>
      <w:pPr>
        <w:pStyle w:val="Heading4"/>
      </w:pPr>
      <w:r>
        <w:rPr>
          <w:rStyle w:val="SectionNumber"/>
        </w:rPr>
        <w:t xml:space="preserve">5.3.1.1</w:t>
      </w:r>
      <w:r>
        <w:tab/>
      </w:r>
      <w:r>
        <w:t xml:space="preserve">Instructions</w:t>
      </w:r>
    </w:p>
    <w:p>
      <w:pPr>
        <w:numPr>
          <w:ilvl w:val="0"/>
          <w:numId w:val="1215"/>
        </w:numPr>
        <w:pStyle w:val="Compact"/>
      </w:pPr>
      <w:r>
        <w:t xml:space="preserve">Form new groups of four.</w:t>
      </w:r>
    </w:p>
    <w:p>
      <w:pPr>
        <w:numPr>
          <w:ilvl w:val="1"/>
          <w:numId w:val="1216"/>
        </w:numPr>
        <w:pStyle w:val="Compact"/>
      </w:pPr>
      <w:hyperlink r:id="rId118">
        <w:r>
          <w:rPr>
            <w:rStyle w:val="Hyperlink"/>
          </w:rPr>
          <w:t xml:space="preserve">docs.google.com/spreadsheets/d/1yDkZQCPRKdorJeL7uqHe7zD33Yab34chfNV4Bk6_QLo</w:t>
        </w:r>
      </w:hyperlink>
    </w:p>
    <w:p>
      <w:pPr>
        <w:numPr>
          <w:ilvl w:val="0"/>
          <w:numId w:val="1215"/>
        </w:numPr>
        <w:pStyle w:val="Compact"/>
      </w:pPr>
      <w:r>
        <w:t xml:space="preserve">Pair up into groups (10 min).</w:t>
      </w:r>
    </w:p>
    <w:p>
      <w:pPr>
        <w:numPr>
          <w:ilvl w:val="1"/>
          <w:numId w:val="1217"/>
        </w:numPr>
        <w:pStyle w:val="Compact"/>
      </w:pPr>
      <w:r>
        <w:t xml:space="preserve">Discuss – Each group member briefly describes answers to prelab assignment</w:t>
      </w:r>
    </w:p>
    <w:p>
      <w:pPr>
        <w:numPr>
          <w:ilvl w:val="1"/>
          <w:numId w:val="1217"/>
        </w:numPr>
        <w:pStyle w:val="Compact"/>
      </w:pPr>
      <w:r>
        <w:t xml:space="preserve">Summarize – Identify best answer and add to slidedeck</w:t>
      </w:r>
    </w:p>
    <w:p>
      <w:pPr>
        <w:numPr>
          <w:ilvl w:val="2"/>
          <w:numId w:val="1218"/>
        </w:numPr>
        <w:pStyle w:val="Compact"/>
      </w:pPr>
      <w:hyperlink r:id="rId426">
        <w:r>
          <w:rPr>
            <w:rStyle w:val="Hyperlink"/>
          </w:rPr>
          <w:t xml:space="preserve">docs.google.com/presentation/d/1cxc5olCzLtWCbAxoVaMqNXlp_aE4rU5rSnP-jCDaFg0</w:t>
        </w:r>
      </w:hyperlink>
    </w:p>
    <w:p>
      <w:pPr>
        <w:numPr>
          <w:ilvl w:val="0"/>
          <w:numId w:val="1215"/>
        </w:numPr>
        <w:pStyle w:val="Compact"/>
      </w:pPr>
      <w:r>
        <w:t xml:space="preserve">Share group discussion (2 min each group).</w:t>
      </w:r>
    </w:p>
    <w:bookmarkEnd w:id="427"/>
    <w:bookmarkEnd w:id="428"/>
    <w:bookmarkStart w:id="430"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19"/>
        </w:numPr>
        <w:pStyle w:val="Compact"/>
      </w:pPr>
      <w:hyperlink r:id="rId429">
        <w:r>
          <w:rPr>
            <w:rStyle w:val="Hyperlink"/>
          </w:rPr>
          <w:t xml:space="preserve">Google Doc</w:t>
        </w:r>
      </w:hyperlink>
    </w:p>
    <w:p>
      <w:pPr>
        <w:pStyle w:val="FirstParagraph"/>
      </w:pPr>
      <w:r>
        <w:rPr>
          <w:bCs/>
          <w:b/>
        </w:rPr>
        <w:t xml:space="preserve">Contributions and Affiliations</w:t>
      </w:r>
    </w:p>
    <w:p>
      <w:pPr>
        <w:numPr>
          <w:ilvl w:val="0"/>
          <w:numId w:val="1220"/>
        </w:numPr>
        <w:pStyle w:val="Compact"/>
      </w:pPr>
      <w:r>
        <w:t xml:space="preserve">Valeriya Gaysinskaya, Johns Hopkins University</w:t>
      </w:r>
    </w:p>
    <w:p>
      <w:pPr>
        <w:numPr>
          <w:ilvl w:val="0"/>
          <w:numId w:val="1220"/>
        </w:numPr>
        <w:pStyle w:val="Compact"/>
      </w:pPr>
      <w:r>
        <w:t xml:space="preserve">Frederick Tan, Johns Hopkins University</w:t>
      </w:r>
    </w:p>
    <w:p>
      <w:pPr>
        <w:pStyle w:val="FirstParagraph"/>
      </w:pPr>
      <w:r>
        <w:t xml:space="preserve">Last Revised: January 2026</w:t>
      </w:r>
    </w:p>
    <w:bookmarkEnd w:id="430"/>
    <w:bookmarkEnd w:id="431"/>
    <w:bookmarkStart w:id="454" w:name="project---finding-amrs"/>
    <w:p>
      <w:pPr>
        <w:pStyle w:val="Heading2"/>
      </w:pPr>
      <w:r>
        <w:rPr>
          <w:rStyle w:val="SectionNumber"/>
        </w:rPr>
        <w:t xml:space="preserve">5.4</w:t>
      </w:r>
      <w:r>
        <w:tab/>
      </w:r>
      <w:r>
        <w:t xml:space="preserve">Project - Finding AMRs</w:t>
      </w:r>
    </w:p>
    <w:bookmarkStart w:id="432"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2"/>
    <w:bookmarkStart w:id="433"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21"/>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21"/>
        </w:numPr>
        <w:pStyle w:val="Compact"/>
      </w:pPr>
      <w:r>
        <w:t xml:space="preserve">Visualize the contigs with</w:t>
      </w:r>
      <w:r>
        <w:t xml:space="preserve"> </w:t>
      </w:r>
      <w:r>
        <w:rPr>
          <w:bCs/>
          <w:b/>
        </w:rPr>
        <w:t xml:space="preserve">Bandage</w:t>
      </w:r>
      <w:r>
        <w:t xml:space="preserve"> </w:t>
      </w:r>
      <w:r>
        <w:t xml:space="preserve">tool</w:t>
      </w:r>
    </w:p>
    <w:p>
      <w:pPr>
        <w:numPr>
          <w:ilvl w:val="0"/>
          <w:numId w:val="1221"/>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21"/>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21"/>
        </w:numPr>
        <w:pStyle w:val="Compact"/>
      </w:pPr>
      <w:r>
        <w:t xml:space="preserve">Learn about</w:t>
      </w:r>
      <w:r>
        <w:t xml:space="preserve"> </w:t>
      </w:r>
      <w:r>
        <w:rPr>
          <w:bCs/>
          <w:b/>
        </w:rPr>
        <w:t xml:space="preserve">GTDB-Tk</w:t>
      </w:r>
      <w:r>
        <w:t xml:space="preserve"> </w:t>
      </w:r>
      <w:r>
        <w:t xml:space="preserve">taxonomy classifier tool</w:t>
      </w:r>
    </w:p>
    <w:bookmarkEnd w:id="433"/>
    <w:bookmarkStart w:id="434"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5">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22"/>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4"/>
    <w:bookmarkStart w:id="438"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5">
        <w:r>
          <w:rPr>
            <w:rStyle w:val="Hyperlink"/>
          </w:rPr>
          <w:t xml:space="preserve">BioDIGS Project</w:t>
        </w:r>
      </w:hyperlink>
      <w:r>
        <w:t xml:space="preserve">, sequenced using Oxford Nanopore Technologies’</w:t>
      </w:r>
      <w:r>
        <w:t xml:space="preserve"> </w:t>
      </w:r>
      <w:hyperlink r:id="rId346">
        <w:r>
          <w:rPr>
            <w:rStyle w:val="Hyperlink"/>
          </w:rPr>
          <w:t xml:space="preserve">PromethION Instrument</w:t>
        </w:r>
      </w:hyperlink>
      <w:r>
        <w:t xml:space="preserve">. A subset of this data was adapter-trimmed and filtered and is used in this activity.</w:t>
      </w:r>
    </w:p>
    <w:bookmarkStart w:id="436" w:name="instructions-38"/>
    <w:p>
      <w:pPr>
        <w:pStyle w:val="Heading4"/>
      </w:pPr>
      <w:r>
        <w:rPr>
          <w:rStyle w:val="SectionNumber"/>
        </w:rPr>
        <w:t xml:space="preserve">5.4.4.1</w:t>
      </w:r>
      <w:r>
        <w:tab/>
      </w:r>
      <w:r>
        <w:t xml:space="preserve">Instructions</w:t>
      </w:r>
    </w:p>
    <w:p>
      <w:pPr>
        <w:numPr>
          <w:ilvl w:val="0"/>
          <w:numId w:val="1223"/>
        </w:numPr>
      </w:pPr>
      <w:r>
        <w:t xml:space="preserve">Run Flye in Galaxy on adapter-trimmed (with Porechop tool) and quality filtered (with fastp tool) nanopore soil subset</w:t>
      </w:r>
      <w:r>
        <w:t xml:space="preserve"> </w:t>
      </w:r>
      <w:hyperlink r:id="rId435">
        <w:r>
          <w:rPr>
            <w:rStyle w:val="Hyperlink"/>
          </w:rPr>
          <w:t xml:space="preserve">nanopore-soil-subset-filtered</w:t>
        </w:r>
      </w:hyperlink>
      <w:r>
        <w:t xml:space="preserve"> </w:t>
      </w:r>
      <w:r>
        <w:t xml:space="preserve">to de novo assemble soil microbial genomes.</w:t>
      </w:r>
    </w:p>
    <w:p>
      <w:pPr>
        <w:numPr>
          <w:ilvl w:val="1"/>
          <w:numId w:val="1224"/>
        </w:numPr>
      </w:pPr>
      <w:r>
        <w:t xml:space="preserve">Obtain .fastq file from a subset of Nanopore-sequencing soil study:</w:t>
      </w:r>
      <w:r>
        <w:t xml:space="preserve"> </w:t>
      </w:r>
      <w:hyperlink r:id="rId435">
        <w:r>
          <w:rPr>
            <w:rStyle w:val="Hyperlink"/>
          </w:rPr>
          <w:t xml:space="preserve">https://usegalaxy.org/u/valerie-g/h/nanopore-soil-subset-filtered-2</w:t>
        </w:r>
      </w:hyperlink>
      <w:r>
        <w:t xml:space="preserve">.</w:t>
      </w:r>
    </w:p>
    <w:p>
      <w:pPr>
        <w:numPr>
          <w:ilvl w:val="1"/>
          <w:numId w:val="1224"/>
        </w:numPr>
      </w:pPr>
      <w:r>
        <w:t xml:space="preserve">Name your new history</w:t>
      </w:r>
      <w:r>
        <w:t xml:space="preserve"> </w:t>
      </w:r>
      <w:r>
        <w:rPr>
          <w:bCs/>
          <w:b/>
        </w:rPr>
        <w:t xml:space="preserve">Finding soil AMRs</w:t>
      </w:r>
      <w:r>
        <w:t xml:space="preserve">.</w:t>
      </w:r>
    </w:p>
    <w:p>
      <w:pPr>
        <w:numPr>
          <w:ilvl w:val="1"/>
          <w:numId w:val="1224"/>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2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2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2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2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23"/>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6"/>
    <w:bookmarkStart w:id="437"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26"/>
        </w:numPr>
        <w:pStyle w:val="Compact"/>
      </w:pPr>
      <w:r>
        <w:t xml:space="preserve">For this activity you can consult back to your Prelab: Finding AMRs.</w:t>
      </w:r>
    </w:p>
    <w:p>
      <w:pPr>
        <w:numPr>
          <w:ilvl w:val="0"/>
          <w:numId w:val="1226"/>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7"/>
    <w:bookmarkEnd w:id="438"/>
    <w:bookmarkStart w:id="441"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39" w:name="instructions-39"/>
    <w:p>
      <w:pPr>
        <w:pStyle w:val="Heading4"/>
      </w:pPr>
      <w:r>
        <w:rPr>
          <w:rStyle w:val="SectionNumber"/>
        </w:rPr>
        <w:t xml:space="preserve">5.4.5.1</w:t>
      </w:r>
      <w:r>
        <w:tab/>
      </w:r>
      <w:r>
        <w:t xml:space="preserve">Instructions</w:t>
      </w:r>
    </w:p>
    <w:p>
      <w:pPr>
        <w:numPr>
          <w:ilvl w:val="0"/>
          <w:numId w:val="1227"/>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28"/>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39"/>
    <w:bookmarkStart w:id="440"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0"/>
    <w:bookmarkEnd w:id="441"/>
    <w:bookmarkStart w:id="44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2" w:name="instructions-40"/>
    <w:p>
      <w:pPr>
        <w:pStyle w:val="Heading4"/>
      </w:pPr>
      <w:r>
        <w:rPr>
          <w:rStyle w:val="SectionNumber"/>
        </w:rPr>
        <w:t xml:space="preserve">5.4.6.1</w:t>
      </w:r>
      <w:r>
        <w:tab/>
      </w:r>
      <w:r>
        <w:t xml:space="preserve">Instructions</w:t>
      </w:r>
    </w:p>
    <w:p>
      <w:pPr>
        <w:numPr>
          <w:ilvl w:val="0"/>
          <w:numId w:val="1229"/>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30"/>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30"/>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31"/>
        </w:numPr>
        <w:pStyle w:val="Compact"/>
      </w:pPr>
      <w:r>
        <w:t xml:space="preserve">Explore</w:t>
      </w:r>
      <w:r>
        <w:t xml:space="preserve"> </w:t>
      </w:r>
      <w:r>
        <w:rPr>
          <w:bCs/>
          <w:b/>
        </w:rPr>
        <w:t xml:space="preserve">ABRicate report</w:t>
      </w:r>
      <w:r>
        <w:t xml:space="preserve"> </w:t>
      </w:r>
      <w:r>
        <w:t xml:space="preserve">file.</w:t>
      </w:r>
    </w:p>
    <w:p>
      <w:pPr>
        <w:numPr>
          <w:ilvl w:val="0"/>
          <w:numId w:val="1232"/>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2"/>
    <w:bookmarkStart w:id="443"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33"/>
        </w:numPr>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3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3"/>
    <w:bookmarkEnd w:id="444"/>
    <w:bookmarkStart w:id="44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5" w:name="instructions-41"/>
    <w:p>
      <w:pPr>
        <w:pStyle w:val="Heading4"/>
      </w:pPr>
      <w:r>
        <w:rPr>
          <w:rStyle w:val="SectionNumber"/>
        </w:rPr>
        <w:t xml:space="preserve">5.4.7.1</w:t>
      </w:r>
      <w:r>
        <w:tab/>
      </w:r>
      <w:r>
        <w:t xml:space="preserve">Instructions</w:t>
      </w:r>
    </w:p>
    <w:p>
      <w:pPr>
        <w:numPr>
          <w:ilvl w:val="0"/>
          <w:numId w:val="1234"/>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34"/>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35"/>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35"/>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5"/>
    <w:bookmarkStart w:id="446"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6"/>
    <w:bookmarkEnd w:id="447"/>
    <w:bookmarkStart w:id="45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48" w:name="instructions-42"/>
    <w:p>
      <w:pPr>
        <w:pStyle w:val="Heading4"/>
      </w:pPr>
      <w:r>
        <w:rPr>
          <w:rStyle w:val="SectionNumber"/>
        </w:rPr>
        <w:t xml:space="preserve">5.4.8.1</w:t>
      </w:r>
      <w:r>
        <w:tab/>
      </w:r>
      <w:r>
        <w:t xml:space="preserve">Instructions</w:t>
      </w:r>
    </w:p>
    <w:p>
      <w:pPr>
        <w:numPr>
          <w:ilvl w:val="0"/>
          <w:numId w:val="1236"/>
        </w:numPr>
        <w:pStyle w:val="Compact"/>
      </w:pPr>
      <w:r>
        <w:t xml:space="preserve">In Galaxy, find and click on</w:t>
      </w:r>
      <w:r>
        <w:t xml:space="preserve"> </w:t>
      </w:r>
      <w:r>
        <w:rPr>
          <w:bCs/>
          <w:b/>
        </w:rPr>
        <w:t xml:space="preserve">GTDB-Tk Classify genomes.</w:t>
      </w:r>
    </w:p>
    <w:bookmarkEnd w:id="448"/>
    <w:bookmarkStart w:id="450"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4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50"/>
    <w:bookmarkEnd w:id="451"/>
    <w:bookmarkStart w:id="452" w:name="grading-criteria-10"/>
    <w:p>
      <w:pPr>
        <w:pStyle w:val="Heading3"/>
      </w:pPr>
      <w:r>
        <w:rPr>
          <w:rStyle w:val="SectionNumber"/>
        </w:rPr>
        <w:t xml:space="preserve">5.4.9</w:t>
      </w:r>
      <w:r>
        <w:tab/>
      </w:r>
      <w:r>
        <w:t xml:space="preserve">Grading Criteria</w:t>
      </w:r>
    </w:p>
    <w:p>
      <w:pPr>
        <w:numPr>
          <w:ilvl w:val="0"/>
          <w:numId w:val="1237"/>
        </w:numPr>
        <w:pStyle w:val="Compact"/>
      </w:pPr>
      <w:r>
        <w:t xml:space="preserve">Download as Microsoft Word (.docx) and upload on Canvas</w:t>
      </w:r>
      <w:r>
        <w:t xml:space="preserve">.</w:t>
      </w:r>
    </w:p>
    <w:bookmarkEnd w:id="452"/>
    <w:bookmarkStart w:id="453"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53"/>
    <w:bookmarkEnd w:id="454"/>
    <w:bookmarkStart w:id="459" w:name="presentation---finding-amrs"/>
    <w:p>
      <w:pPr>
        <w:pStyle w:val="Heading2"/>
      </w:pPr>
      <w:r>
        <w:rPr>
          <w:rStyle w:val="SectionNumber"/>
        </w:rPr>
        <w:t xml:space="preserve">5.5</w:t>
      </w:r>
      <w:r>
        <w:tab/>
      </w:r>
      <w:r>
        <w:t xml:space="preserve">Presentation - Finding AMRs</w:t>
      </w:r>
    </w:p>
    <w:bookmarkStart w:id="458"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6" w:name="instructions-43"/>
    <w:p>
      <w:pPr>
        <w:pStyle w:val="Heading4"/>
      </w:pPr>
      <w:r>
        <w:rPr>
          <w:rStyle w:val="SectionNumber"/>
        </w:rPr>
        <w:t xml:space="preserve">5.5.1.1</w:t>
      </w:r>
      <w:r>
        <w:tab/>
      </w:r>
      <w:r>
        <w:t xml:space="preserve">Instructions</w:t>
      </w:r>
    </w:p>
    <w:p>
      <w:pPr>
        <w:numPr>
          <w:ilvl w:val="0"/>
          <w:numId w:val="1240"/>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41"/>
        </w:numPr>
        <w:pStyle w:val="Compact"/>
      </w:pPr>
      <w:hyperlink r:id="rId455">
        <w:r>
          <w:rPr>
            <w:rStyle w:val="Hyperlink"/>
          </w:rPr>
          <w:t xml:space="preserve">docs.google.com/presentation/d/1cR-TaRfXbax1PEl-wX-JYD9eOJBekfkXsasjdnmxzWg</w:t>
        </w:r>
      </w:hyperlink>
    </w:p>
    <w:p>
      <w:pPr>
        <w:numPr>
          <w:ilvl w:val="0"/>
          <w:numId w:val="1240"/>
        </w:numPr>
        <w:pStyle w:val="Compact"/>
      </w:pPr>
      <w:r>
        <w:t xml:space="preserve">Create two slides to present your findings</w:t>
      </w:r>
    </w:p>
    <w:p>
      <w:pPr>
        <w:numPr>
          <w:ilvl w:val="1"/>
          <w:numId w:val="1242"/>
        </w:numPr>
        <w:pStyle w:val="Compact"/>
      </w:pPr>
      <w:r>
        <w:t xml:space="preserve">Summarize the metagenome assembly statistics for the BioDIGS soil sample (Results)</w:t>
      </w:r>
    </w:p>
    <w:p>
      <w:pPr>
        <w:numPr>
          <w:ilvl w:val="1"/>
          <w:numId w:val="1242"/>
        </w:numPr>
        <w:pStyle w:val="Compact"/>
      </w:pPr>
      <w:r>
        <w:t xml:space="preserve">Report on one of the AMR genes you found (Discussion)</w:t>
      </w:r>
    </w:p>
    <w:p>
      <w:pPr>
        <w:numPr>
          <w:ilvl w:val="1"/>
          <w:numId w:val="1242"/>
        </w:numPr>
        <w:pStyle w:val="Compact"/>
      </w:pPr>
      <w:r>
        <w:t xml:space="preserve">Describe GTDB and the associated GTDB-Tk software toolkit (Methods)</w:t>
      </w:r>
    </w:p>
    <w:p>
      <w:pPr>
        <w:numPr>
          <w:ilvl w:val="0"/>
          <w:numId w:val="1240"/>
        </w:numPr>
        <w:pStyle w:val="Compact"/>
      </w:pPr>
      <w:r>
        <w:t xml:space="preserve">Iterate your slides being sure to:</w:t>
      </w:r>
    </w:p>
    <w:p>
      <w:pPr>
        <w:numPr>
          <w:ilvl w:val="1"/>
          <w:numId w:val="1243"/>
        </w:numPr>
        <w:pStyle w:val="Compact"/>
      </w:pPr>
      <w:r>
        <w:t xml:space="preserve">Add bullet points on key details you understand (Notice) and questions you have (Wonder)</w:t>
      </w:r>
    </w:p>
    <w:p>
      <w:pPr>
        <w:numPr>
          <w:ilvl w:val="1"/>
          <w:numId w:val="1243"/>
        </w:numPr>
        <w:pStyle w:val="Compact"/>
      </w:pPr>
      <w:r>
        <w:t xml:space="preserve">Create slide titles that summarize your main takeaway</w:t>
      </w:r>
    </w:p>
    <w:p>
      <w:pPr>
        <w:numPr>
          <w:ilvl w:val="1"/>
          <w:numId w:val="1243"/>
        </w:numPr>
        <w:pStyle w:val="Compact"/>
      </w:pPr>
      <w:r>
        <w:t xml:space="preserve">Include one or more plots or images that support your points</w:t>
      </w:r>
    </w:p>
    <w:p>
      <w:pPr>
        <w:numPr>
          <w:ilvl w:val="0"/>
          <w:numId w:val="1240"/>
        </w:numPr>
        <w:pStyle w:val="Compact"/>
      </w:pPr>
      <w:r>
        <w:t xml:space="preserve">Present to the class (2 min each group)</w:t>
      </w:r>
    </w:p>
    <w:bookmarkEnd w:id="456"/>
    <w:bookmarkStart w:id="457"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44"/>
        </w:numPr>
        <w:pStyle w:val="Compact"/>
      </w:pPr>
      <w:hyperlink r:id="rId373">
        <w:r>
          <w:rPr>
            <w:rStyle w:val="Hyperlink"/>
          </w:rPr>
          <w:t xml:space="preserve">Google Doc</w:t>
        </w:r>
      </w:hyperlink>
    </w:p>
    <w:p>
      <w:pPr>
        <w:pStyle w:val="FirstParagraph"/>
      </w:pPr>
      <w:r>
        <w:rPr>
          <w:bCs/>
          <w:b/>
        </w:rPr>
        <w:t xml:space="preserve">Contributions and Affiliations</w:t>
      </w:r>
    </w:p>
    <w:p>
      <w:pPr>
        <w:numPr>
          <w:ilvl w:val="0"/>
          <w:numId w:val="1245"/>
        </w:numPr>
        <w:pStyle w:val="Compact"/>
      </w:pPr>
      <w:r>
        <w:t xml:space="preserve">Valeriya Gaysinskaya, Johns Hopkins University</w:t>
      </w:r>
    </w:p>
    <w:p>
      <w:pPr>
        <w:numPr>
          <w:ilvl w:val="0"/>
          <w:numId w:val="1245"/>
        </w:numPr>
        <w:pStyle w:val="Compact"/>
      </w:pPr>
      <w:r>
        <w:t xml:space="preserve">Frederick Tan, Johns Hopkins University</w:t>
      </w:r>
    </w:p>
    <w:p>
      <w:pPr>
        <w:pStyle w:val="FirstParagraph"/>
      </w:pPr>
      <w:r>
        <w:t xml:space="preserve">Last Revised: February 2026</w:t>
      </w:r>
    </w:p>
    <w:bookmarkEnd w:id="457"/>
    <w:bookmarkEnd w:id="458"/>
    <w:bookmarkEnd w:id="459"/>
    <w:bookmarkEnd w:id="460"/>
    <w:bookmarkStart w:id="491"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2" name="Picture"/>
            <a:graphic>
              <a:graphicData uri="http://schemas.openxmlformats.org/drawingml/2006/picture">
                <pic:pic>
                  <pic:nvPicPr>
                    <pic:cNvPr descr="project-work_files/figure-docx//1hYKF7Ss3vJ8rrUIH7ByNh1BUlRa2fhsJhq8MXzEowCc_g370690c0d46_0_46.png" id="463" name="Picture"/>
                    <pic:cNvPicPr>
                      <a:picLocks noChangeArrowheads="1" noChangeAspect="1"/>
                    </pic:cNvPicPr>
                  </pic:nvPicPr>
                  <pic:blipFill>
                    <a:blip r:embed="rId4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46"/>
        </w:numPr>
        <w:pStyle w:val="Compact"/>
      </w:pPr>
      <w:r>
        <w:t xml:space="preserve">Capstone Project Overview - Testing Ideas</w:t>
      </w:r>
    </w:p>
    <w:p>
      <w:pPr>
        <w:numPr>
          <w:ilvl w:val="0"/>
          <w:numId w:val="1246"/>
        </w:numPr>
        <w:pStyle w:val="Compact"/>
      </w:pPr>
      <w:r>
        <w:t xml:space="preserve">Practice drafting hypothesis</w:t>
      </w:r>
    </w:p>
    <w:p>
      <w:pPr>
        <w:numPr>
          <w:ilvl w:val="0"/>
          <w:numId w:val="1246"/>
        </w:numPr>
        <w:pStyle w:val="Compact"/>
      </w:pPr>
      <w:r>
        <w:t xml:space="preserve">Obtain data and run analysis</w:t>
      </w:r>
    </w:p>
    <w:bookmarkStart w:id="468"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65" name="Picture"/>
            <a:graphic>
              <a:graphicData uri="http://schemas.openxmlformats.org/drawingml/2006/picture">
                <pic:pic>
                  <pic:nvPicPr>
                    <pic:cNvPr descr="project-work_files/figure-docx//1j1u4frdYt18nVmjMs6ZPRoP1KfXxognVUYG-2itH6kE_g35f391192_00.png" id="466" name="Picture"/>
                    <pic:cNvPicPr>
                      <a:picLocks noChangeArrowheads="1" noChangeAspect="1"/>
                    </pic:cNvPicPr>
                  </pic:nvPicPr>
                  <pic:blipFill>
                    <a:blip r:embed="rId4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7">
        <w:r>
          <w:rPr>
            <w:rStyle w:val="Hyperlink"/>
          </w:rPr>
          <w:t xml:space="preserve">Slides: Possible Datasets</w:t>
        </w:r>
      </w:hyperlink>
    </w:p>
    <w:bookmarkEnd w:id="468"/>
    <w:bookmarkStart w:id="490" w:name="activity---kickstart-project-work"/>
    <w:p>
      <w:pPr>
        <w:pStyle w:val="Heading2"/>
      </w:pPr>
      <w:r>
        <w:rPr>
          <w:rStyle w:val="SectionNumber"/>
        </w:rPr>
        <w:t xml:space="preserve">6.2</w:t>
      </w:r>
      <w:r>
        <w:tab/>
      </w:r>
      <w:r>
        <w:t xml:space="preserve">Activity - Kickstart Project Work</w:t>
      </w:r>
    </w:p>
    <w:bookmarkStart w:id="469" w:name="learning-objectives-10"/>
    <w:p>
      <w:pPr>
        <w:pStyle w:val="Heading3"/>
      </w:pPr>
      <w:r>
        <w:rPr>
          <w:rStyle w:val="SectionNumber"/>
        </w:rPr>
        <w:t xml:space="preserve">6.2.1</w:t>
      </w:r>
      <w:r>
        <w:tab/>
      </w:r>
      <w:r>
        <w:t xml:space="preserve">Learning Objectives</w:t>
      </w:r>
    </w:p>
    <w:p>
      <w:pPr>
        <w:numPr>
          <w:ilvl w:val="0"/>
          <w:numId w:val="1247"/>
        </w:numPr>
        <w:pStyle w:val="Compact"/>
      </w:pPr>
      <w:r>
        <w:t xml:space="preserve">Import an example SRA sequencing data file by accession id (e.g. SRR)</w:t>
      </w:r>
    </w:p>
    <w:p>
      <w:pPr>
        <w:numPr>
          <w:ilvl w:val="0"/>
          <w:numId w:val="1247"/>
        </w:numPr>
        <w:pStyle w:val="Compact"/>
      </w:pPr>
      <w:r>
        <w:t xml:space="preserve">Perform classification of nanopore-sequenced soil MAGs with GTDB-Tk</w:t>
      </w:r>
    </w:p>
    <w:p>
      <w:pPr>
        <w:numPr>
          <w:ilvl w:val="0"/>
          <w:numId w:val="1247"/>
        </w:numPr>
        <w:pStyle w:val="Compact"/>
      </w:pPr>
      <w:r>
        <w:t xml:space="preserve">Import an SRA dataset you would like to analyze for your research project</w:t>
      </w:r>
    </w:p>
    <w:p>
      <w:pPr>
        <w:numPr>
          <w:ilvl w:val="0"/>
          <w:numId w:val="1247"/>
        </w:numPr>
        <w:pStyle w:val="Compact"/>
      </w:pPr>
      <w:r>
        <w:t xml:space="preserve">Use a new Galaxy tool that we have not worked through in class</w:t>
      </w:r>
    </w:p>
    <w:bookmarkEnd w:id="469"/>
    <w:bookmarkStart w:id="473" w:name="X47cb7eadd7ee3d7a6b4d4d151f6e1a803a6b904"/>
    <w:p>
      <w:pPr>
        <w:pStyle w:val="Heading3"/>
      </w:pPr>
      <w:r>
        <w:rPr>
          <w:rStyle w:val="SectionNumber"/>
        </w:rPr>
        <w:t xml:space="preserve">6.2.2</w:t>
      </w:r>
      <w:r>
        <w:tab/>
      </w:r>
      <w:r>
        <w:t xml:space="preserve">Activity 1 - Import an SRA file into Galaxy</w:t>
      </w:r>
    </w:p>
    <w:bookmarkStart w:id="470" w:name="instructions-44"/>
    <w:p>
      <w:pPr>
        <w:pStyle w:val="Heading4"/>
      </w:pPr>
      <w:r>
        <w:rPr>
          <w:rStyle w:val="SectionNumber"/>
        </w:rPr>
        <w:t xml:space="preserve">6.2.2.1</w:t>
      </w:r>
      <w:r>
        <w:tab/>
      </w:r>
      <w:r>
        <w:t xml:space="preserve">Instructions</w:t>
      </w:r>
    </w:p>
    <w:p>
      <w:pPr>
        <w:numPr>
          <w:ilvl w:val="0"/>
          <w:numId w:val="124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48"/>
        </w:numPr>
        <w:pStyle w:val="Compact"/>
      </w:pPr>
      <w:r>
        <w:t xml:space="preserve">Make your Galaxy history sharable.</w:t>
      </w:r>
    </w:p>
    <w:bookmarkEnd w:id="470"/>
    <w:bookmarkStart w:id="472"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1">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72"/>
    <w:bookmarkEnd w:id="473"/>
    <w:bookmarkStart w:id="476"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4"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4"/>
    <w:bookmarkStart w:id="475"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75"/>
    <w:bookmarkEnd w:id="476"/>
    <w:bookmarkStart w:id="479"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77"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77"/>
    <w:bookmarkStart w:id="478"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1">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78"/>
    <w:bookmarkEnd w:id="479"/>
    <w:bookmarkStart w:id="487" w:name="X191535ccc60fede5f06cdd5d46318545427a2c8"/>
    <w:p>
      <w:pPr>
        <w:pStyle w:val="Heading3"/>
      </w:pPr>
      <w:r>
        <w:rPr>
          <w:rStyle w:val="SectionNumber"/>
        </w:rPr>
        <w:t xml:space="preserve">6.2.5</w:t>
      </w:r>
      <w:r>
        <w:tab/>
      </w:r>
      <w:r>
        <w:t xml:space="preserve">Activity 4 – Use a new Galaxy tool that may be useful for your project</w:t>
      </w:r>
    </w:p>
    <w:bookmarkStart w:id="485"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49"/>
        </w:numPr>
        <w:pStyle w:val="Compact"/>
      </w:pPr>
      <w:r>
        <w:t xml:space="preserve">Prokka</w:t>
      </w:r>
      <w:r>
        <w:t xml:space="preserve"> </w:t>
      </w:r>
      <w:hyperlink r:id="rId480">
        <w:r>
          <w:rPr>
            <w:rStyle w:val="Hyperlink"/>
          </w:rPr>
          <w:t xml:space="preserve">Galaxy tutorial</w:t>
        </w:r>
      </w:hyperlink>
    </w:p>
    <w:p>
      <w:pPr>
        <w:numPr>
          <w:ilvl w:val="0"/>
          <w:numId w:val="1249"/>
        </w:numPr>
        <w:pStyle w:val="Compact"/>
      </w:pPr>
      <w:r>
        <w:t xml:space="preserve">Bakta</w:t>
      </w:r>
      <w:r>
        <w:t xml:space="preserve"> </w:t>
      </w:r>
      <w:hyperlink r:id="rId481">
        <w:r>
          <w:rPr>
            <w:rStyle w:val="Hyperlink"/>
          </w:rPr>
          <w:t xml:space="preserve">Galaxy Tutorial</w:t>
        </w:r>
      </w:hyperlink>
    </w:p>
    <w:p>
      <w:pPr>
        <w:numPr>
          <w:ilvl w:val="0"/>
          <w:numId w:val="1249"/>
        </w:numPr>
        <w:pStyle w:val="Compact"/>
      </w:pPr>
      <w:r>
        <w:t xml:space="preserve">antiSMASH [Galaxy tutorial](</w:t>
      </w:r>
      <w:hyperlink r:id="rId482">
        <w:r>
          <w:rPr>
            <w:rStyle w:val="Hyperlink"/>
          </w:rPr>
          <w:t xml:space="preserve">http://training.galaxyproject.org/training-material/topics/genome-annotation/tutorials/secondary-metabolite-discovery/tutorial.html</w:t>
        </w:r>
      </w:hyperlink>
    </w:p>
    <w:p>
      <w:pPr>
        <w:numPr>
          <w:ilvl w:val="0"/>
          <w:numId w:val="1249"/>
        </w:numPr>
        <w:pStyle w:val="Compact"/>
      </w:pPr>
      <w:r>
        <w:t xml:space="preserve">CheckM2</w:t>
      </w:r>
      <w:r>
        <w:t xml:space="preserve"> </w:t>
      </w:r>
      <w:hyperlink r:id="rId483">
        <w:r>
          <w:rPr>
            <w:rStyle w:val="Hyperlink"/>
          </w:rPr>
          <w:t xml:space="preserve">Galaxy tutorial</w:t>
        </w:r>
      </w:hyperlink>
    </w:p>
    <w:p>
      <w:pPr>
        <w:numPr>
          <w:ilvl w:val="0"/>
          <w:numId w:val="1249"/>
        </w:numPr>
        <w:pStyle w:val="Compact"/>
      </w:pPr>
      <w:r>
        <w:t xml:space="preserve">Tools mentioned in tutorials like</w:t>
      </w:r>
      <w:r>
        <w:t xml:space="preserve"> </w:t>
      </w:r>
      <w:hyperlink r:id="rId481">
        <w:r>
          <w:rPr>
            <w:rStyle w:val="Hyperlink"/>
          </w:rPr>
          <w:t xml:space="preserve">GTN: Bacterial Genome Annotation</w:t>
        </w:r>
      </w:hyperlink>
    </w:p>
    <w:p>
      <w:pPr>
        <w:numPr>
          <w:ilvl w:val="0"/>
          <w:numId w:val="1249"/>
        </w:numPr>
        <w:pStyle w:val="Compact"/>
      </w:pPr>
      <w:r>
        <w:t xml:space="preserve">Tools used in workflows like</w:t>
      </w:r>
      <w:r>
        <w:t xml:space="preserve"> </w:t>
      </w:r>
      <w:hyperlink r:id="rId484">
        <w:r>
          <w:rPr>
            <w:rStyle w:val="Hyperlink"/>
          </w:rPr>
          <w:t xml:space="preserve">https://nf-co.re/mag</w:t>
        </w:r>
      </w:hyperlink>
      <w:r>
        <w:t xml:space="preserve"> </w:t>
      </w:r>
      <w:r>
        <w:t xml:space="preserve">(not all tools will be available on Galaxy)</w:t>
      </w:r>
    </w:p>
    <w:bookmarkEnd w:id="485"/>
    <w:bookmarkStart w:id="486"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86"/>
    <w:bookmarkEnd w:id="487"/>
    <w:bookmarkStart w:id="488" w:name="grading-criteria-11"/>
    <w:p>
      <w:pPr>
        <w:pStyle w:val="Heading3"/>
      </w:pPr>
      <w:r>
        <w:rPr>
          <w:rStyle w:val="SectionNumber"/>
        </w:rPr>
        <w:t xml:space="preserve">6.2.6</w:t>
      </w:r>
      <w:r>
        <w:tab/>
      </w:r>
      <w:r>
        <w:t xml:space="preserve">Grading Criteria</w:t>
      </w:r>
    </w:p>
    <w:p>
      <w:pPr>
        <w:numPr>
          <w:ilvl w:val="0"/>
          <w:numId w:val="1250"/>
        </w:numPr>
        <w:pStyle w:val="Compact"/>
      </w:pPr>
      <w:r>
        <w:t xml:space="preserve">Download as Microsoft Word (.docx) and upload on Canvas</w:t>
      </w:r>
      <w:r>
        <w:t xml:space="preserve">.</w:t>
      </w:r>
    </w:p>
    <w:bookmarkEnd w:id="488"/>
    <w:bookmarkStart w:id="489"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51"/>
        </w:numPr>
        <w:pStyle w:val="Compact"/>
      </w:pPr>
      <w:r>
        <w:t xml:space="preserve">Google Doc</w:t>
      </w:r>
    </w:p>
    <w:p>
      <w:pPr>
        <w:pStyle w:val="FirstParagraph"/>
      </w:pPr>
      <w:r>
        <w:rPr>
          <w:bCs/>
          <w:b/>
        </w:rPr>
        <w:t xml:space="preserve">Contributions and Affiliations</w:t>
      </w:r>
    </w:p>
    <w:p>
      <w:pPr>
        <w:numPr>
          <w:ilvl w:val="0"/>
          <w:numId w:val="1252"/>
        </w:numPr>
        <w:pStyle w:val="Compact"/>
      </w:pPr>
      <w:r>
        <w:t xml:space="preserve">Valeriya Gaysinskaya, Johns Hopkins University</w:t>
      </w:r>
    </w:p>
    <w:p>
      <w:pPr>
        <w:numPr>
          <w:ilvl w:val="0"/>
          <w:numId w:val="1252"/>
        </w:numPr>
        <w:pStyle w:val="Compact"/>
      </w:pPr>
      <w:r>
        <w:t xml:space="preserve">Frederick Tan, Johns Hopkins University</w:t>
      </w:r>
    </w:p>
    <w:p>
      <w:pPr>
        <w:pStyle w:val="FirstParagraph"/>
      </w:pPr>
      <w:r>
        <w:t xml:space="preserve">Last Revised: June, 2025</w:t>
      </w:r>
    </w:p>
    <w:bookmarkEnd w:id="489"/>
    <w:bookmarkEnd w:id="490"/>
    <w:bookmarkEnd w:id="491"/>
    <w:bookmarkStart w:id="513" w:name="identifying-datasets"/>
    <w:p>
      <w:pPr>
        <w:pStyle w:val="Heading1"/>
      </w:pPr>
      <w:r>
        <w:rPr>
          <w:rStyle w:val="SectionNumber"/>
        </w:rPr>
        <w:t xml:space="preserve">7</w:t>
      </w:r>
      <w:r>
        <w:tab/>
      </w:r>
      <w:r>
        <w:t xml:space="preserve">Identifying Datasets</w:t>
      </w:r>
    </w:p>
    <w:bookmarkStart w:id="496"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93" name="Picture"/>
            <a:graphic>
              <a:graphicData uri="http://schemas.openxmlformats.org/drawingml/2006/picture">
                <pic:pic>
                  <pic:nvPicPr>
                    <pic:cNvPr descr="project-work_files/figure-docx//1VxwSmAY8BUs3EfVcxPm3I8kNYJWjVqoHJrGOX3X3sog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Slides: Possible Datasets</w:t>
        </w:r>
      </w:hyperlink>
    </w:p>
    <w:bookmarkEnd w:id="496"/>
    <w:bookmarkStart w:id="512"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08"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07" w:name="instructions-48"/>
    <w:p>
      <w:pPr>
        <w:pStyle w:val="Heading4"/>
      </w:pPr>
      <w:r>
        <w:rPr>
          <w:rStyle w:val="SectionNumber"/>
        </w:rPr>
        <w:t xml:space="preserve">7.2.1.1</w:t>
      </w:r>
      <w:r>
        <w:tab/>
      </w:r>
      <w:r>
        <w:t xml:space="preserve">Instructions</w:t>
      </w:r>
    </w:p>
    <w:p>
      <w:pPr>
        <w:numPr>
          <w:ilvl w:val="0"/>
          <w:numId w:val="1253"/>
        </w:numPr>
        <w:pStyle w:val="Compact"/>
      </w:pPr>
      <w:r>
        <w:t xml:space="preserve">Skim three abstracts</w:t>
      </w:r>
    </w:p>
    <w:p>
      <w:pPr>
        <w:numPr>
          <w:ilvl w:val="0"/>
          <w:numId w:val="1253"/>
        </w:numPr>
        <w:pStyle w:val="Compact"/>
      </w:pPr>
      <w:r>
        <w:t xml:space="preserve">Pick one and answer the following questions</w:t>
      </w:r>
    </w:p>
    <w:p>
      <w:pPr>
        <w:numPr>
          <w:ilvl w:val="1"/>
          <w:numId w:val="1254"/>
        </w:numPr>
        <w:pStyle w:val="Compact"/>
      </w:pPr>
      <w:r>
        <w:t xml:space="preserve">Notice – What about this abstract most interests you?</w:t>
      </w:r>
    </w:p>
    <w:p>
      <w:pPr>
        <w:numPr>
          <w:ilvl w:val="1"/>
          <w:numId w:val="1254"/>
        </w:numPr>
        <w:pStyle w:val="Compact"/>
      </w:pPr>
      <w:r>
        <w:t xml:space="preserve">Dataset – Summarize at a high level where the samples came from, how many there are, and what technology was used for sequencing.</w:t>
      </w:r>
    </w:p>
    <w:p>
      <w:pPr>
        <w:numPr>
          <w:ilvl w:val="1"/>
          <w:numId w:val="1254"/>
        </w:numPr>
        <w:pStyle w:val="Compact"/>
      </w:pPr>
      <w:r>
        <w:t xml:space="preserve">Wonder – Two or three questions you would like to ask using this (and any other) datasets.</w:t>
      </w:r>
    </w:p>
    <w:p>
      <w:pPr>
        <w:numPr>
          <w:ilvl w:val="0"/>
          <w:numId w:val="125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97">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98">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99">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0">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1">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2">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3">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4">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05">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06">
              <w:r>
                <w:rPr>
                  <w:rStyle w:val="Hyperlink"/>
                </w:rPr>
                <w:t xml:space="preserve">pubmed.gov/31238873</w:t>
              </w:r>
            </w:hyperlink>
          </w:p>
        </w:tc>
      </w:tr>
    </w:tbl>
    <w:bookmarkEnd w:id="507"/>
    <w:bookmarkEnd w:id="508"/>
    <w:bookmarkStart w:id="509" w:name="grading-criteria-12"/>
    <w:p>
      <w:pPr>
        <w:pStyle w:val="Heading3"/>
      </w:pPr>
      <w:r>
        <w:rPr>
          <w:rStyle w:val="SectionNumber"/>
        </w:rPr>
        <w:t xml:space="preserve">7.2.2</w:t>
      </w:r>
      <w:r>
        <w:tab/>
      </w:r>
      <w:r>
        <w:t xml:space="preserve">Grading Criteria</w:t>
      </w:r>
    </w:p>
    <w:p>
      <w:pPr>
        <w:numPr>
          <w:ilvl w:val="0"/>
          <w:numId w:val="1255"/>
        </w:numPr>
        <w:pStyle w:val="Compact"/>
      </w:pPr>
      <w:r>
        <w:t xml:space="preserve">Submit URL to your reply on Canvas</w:t>
      </w:r>
    </w:p>
    <w:bookmarkEnd w:id="509"/>
    <w:bookmarkStart w:id="511"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56"/>
        </w:numPr>
        <w:pStyle w:val="Compact"/>
      </w:pPr>
      <w:hyperlink r:id="rId510">
        <w:r>
          <w:rPr>
            <w:rStyle w:val="Hyperlink"/>
          </w:rPr>
          <w:t xml:space="preserve">Google Doc</w:t>
        </w:r>
      </w:hyperlink>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May 2025</w:t>
      </w:r>
    </w:p>
    <w:bookmarkEnd w:id="511"/>
    <w:bookmarkEnd w:id="512"/>
    <w:bookmarkEnd w:id="513"/>
    <w:bookmarkStart w:id="520"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58"/>
        </w:numPr>
        <w:pStyle w:val="Compact"/>
      </w:pPr>
      <w:r>
        <w:rPr>
          <w:bCs/>
          <w:b/>
        </w:rPr>
        <w:t xml:space="preserve">Round Table Data and Troubleshooting</w:t>
      </w:r>
      <w:r>
        <w:t xml:space="preserve"> </w:t>
      </w:r>
      <w:r>
        <w:t xml:space="preserve">(in-class, community discussions)</w:t>
      </w:r>
    </w:p>
    <w:p>
      <w:pPr>
        <w:numPr>
          <w:ilvl w:val="0"/>
          <w:numId w:val="1258"/>
        </w:numPr>
        <w:pStyle w:val="Compact"/>
      </w:pPr>
      <w:r>
        <w:rPr>
          <w:bCs/>
          <w:b/>
        </w:rPr>
        <w:t xml:space="preserve">Written Checkins</w:t>
      </w:r>
      <w:r>
        <w:t xml:space="preserve"> </w:t>
      </w:r>
      <w:r>
        <w:t xml:space="preserve">(Group-specific written updates for instructors and peers)</w:t>
      </w:r>
    </w:p>
    <w:p>
      <w:pPr>
        <w:numPr>
          <w:ilvl w:val="0"/>
          <w:numId w:val="1258"/>
        </w:numPr>
        <w:pStyle w:val="Compact"/>
      </w:pPr>
      <w:r>
        <w:rPr>
          <w:bCs/>
          <w:b/>
        </w:rPr>
        <w:t xml:space="preserve">Advisory Meetings</w:t>
      </w:r>
      <w:r>
        <w:t xml:space="preserve"> </w:t>
      </w:r>
      <w:r>
        <w:t xml:space="preserve">(Scheduled group meetings with instructors)</w:t>
      </w:r>
    </w:p>
    <w:bookmarkStart w:id="519"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59"/>
        </w:numPr>
        <w:pStyle w:val="Compact"/>
      </w:pPr>
      <w:r>
        <w:t xml:space="preserve">Locate the appropriate slidedecks</w:t>
      </w:r>
    </w:p>
    <w:p>
      <w:pPr>
        <w:numPr>
          <w:ilvl w:val="0"/>
          <w:numId w:val="1259"/>
        </w:numPr>
        <w:pStyle w:val="Compact"/>
      </w:pPr>
      <w:r>
        <w:t xml:space="preserve">Track your document and milestones</w:t>
      </w:r>
    </w:p>
    <w:p>
      <w:pPr>
        <w:numPr>
          <w:ilvl w:val="0"/>
          <w:numId w:val="1259"/>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60"/>
        </w:numPr>
        <w:pStyle w:val="Compact"/>
      </w:pPr>
      <w:r>
        <w:t xml:space="preserve">Receive regular feedback from peers and instructors</w:t>
      </w:r>
    </w:p>
    <w:p>
      <w:pPr>
        <w:numPr>
          <w:ilvl w:val="0"/>
          <w:numId w:val="1260"/>
        </w:numPr>
        <w:pStyle w:val="Compact"/>
      </w:pPr>
      <w:r>
        <w:t xml:space="preserve">Stay organized and on schedule</w:t>
      </w:r>
    </w:p>
    <w:p>
      <w:pPr>
        <w:numPr>
          <w:ilvl w:val="0"/>
          <w:numId w:val="1260"/>
        </w:numPr>
        <w:pStyle w:val="Compact"/>
      </w:pPr>
      <w:r>
        <w:t xml:space="preserve">Develop your project into a polished final poster presentation</w:t>
      </w:r>
    </w:p>
    <w:bookmarkStart w:id="514"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61"/>
        </w:numPr>
        <w:pStyle w:val="Compact"/>
      </w:pPr>
      <w:r>
        <w:t xml:space="preserve">The instructor will create</w:t>
      </w:r>
      <w:r>
        <w:t xml:space="preserve"> </w:t>
      </w:r>
      <w:r>
        <w:rPr>
          <w:bCs/>
          <w:b/>
        </w:rPr>
        <w:t xml:space="preserve">shared slidedecks for all groups</w:t>
      </w:r>
      <w:r>
        <w:t xml:space="preserve">:</w:t>
      </w:r>
    </w:p>
    <w:p>
      <w:pPr>
        <w:numPr>
          <w:ilvl w:val="1"/>
          <w:numId w:val="1262"/>
        </w:numPr>
        <w:pStyle w:val="Compact"/>
      </w:pPr>
      <w:r>
        <w:rPr>
          <w:bCs/>
          <w:b/>
        </w:rPr>
        <w:t xml:space="preserve">Round Table Data</w:t>
      </w:r>
      <w:r>
        <w:t xml:space="preserve"> </w:t>
      </w:r>
      <w:r>
        <w:t xml:space="preserve">slidedeck</w:t>
      </w:r>
    </w:p>
    <w:p>
      <w:pPr>
        <w:numPr>
          <w:ilvl w:val="1"/>
          <w:numId w:val="1262"/>
        </w:numPr>
        <w:pStyle w:val="Compact"/>
      </w:pPr>
      <w:r>
        <w:rPr>
          <w:bCs/>
          <w:b/>
        </w:rPr>
        <w:t xml:space="preserve">Round Table Troubleshooting</w:t>
      </w:r>
      <w:r>
        <w:t xml:space="preserve"> </w:t>
      </w:r>
      <w:r>
        <w:t xml:space="preserve">slidedeck</w:t>
      </w:r>
    </w:p>
    <w:p>
      <w:pPr>
        <w:numPr>
          <w:ilvl w:val="1"/>
          <w:numId w:val="1262"/>
        </w:numPr>
        <w:pStyle w:val="Compact"/>
      </w:pPr>
      <w:r>
        <w:rPr>
          <w:bCs/>
          <w:b/>
        </w:rPr>
        <w:t xml:space="preserve">Poster</w:t>
      </w:r>
      <w:r>
        <w:t xml:space="preserve"> </w:t>
      </w:r>
      <w:r>
        <w:t xml:space="preserve">slidedeck</w:t>
      </w:r>
    </w:p>
    <w:p>
      <w:pPr>
        <w:numPr>
          <w:ilvl w:val="1"/>
          <w:numId w:val="1262"/>
        </w:numPr>
        <w:pStyle w:val="Compact"/>
      </w:pPr>
      <w:r>
        <w:rPr>
          <w:bCs/>
          <w:b/>
        </w:rPr>
        <w:t xml:space="preserve">Final Presentation</w:t>
      </w:r>
      <w:r>
        <w:t xml:space="preserve"> </w:t>
      </w:r>
      <w:r>
        <w:t xml:space="preserve">slidececk</w:t>
      </w:r>
    </w:p>
    <w:p>
      <w:pPr>
        <w:numPr>
          <w:ilvl w:val="0"/>
          <w:numId w:val="1261"/>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4"/>
    <w:bookmarkStart w:id="515"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63"/>
        </w:numPr>
        <w:pStyle w:val="Compact"/>
      </w:pPr>
      <w:r>
        <w:t xml:space="preserve">New progress since last submission (15 pts)</w:t>
      </w:r>
    </w:p>
    <w:p>
      <w:pPr>
        <w:numPr>
          <w:ilvl w:val="0"/>
          <w:numId w:val="1263"/>
        </w:numPr>
        <w:pStyle w:val="Compact"/>
      </w:pPr>
      <w:r>
        <w:t xml:space="preserve">How you’ve addressed prior feedback (15 pts)</w:t>
      </w:r>
    </w:p>
    <w:p>
      <w:pPr>
        <w:numPr>
          <w:ilvl w:val="0"/>
          <w:numId w:val="1263"/>
        </w:numPr>
        <w:pStyle w:val="Compact"/>
      </w:pPr>
      <w:r>
        <w:t xml:space="preserve">Poster organization (10 pts)</w:t>
      </w:r>
    </w:p>
    <w:p>
      <w:pPr>
        <w:numPr>
          <w:ilvl w:val="0"/>
          <w:numId w:val="1263"/>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64"/>
        </w:numPr>
        <w:pStyle w:val="Compact"/>
      </w:pPr>
      <w:r>
        <w:t xml:space="preserve">Title and authors (10 pts)</w:t>
      </w:r>
    </w:p>
    <w:p>
      <w:pPr>
        <w:numPr>
          <w:ilvl w:val="0"/>
          <w:numId w:val="1264"/>
        </w:numPr>
        <w:pStyle w:val="Compact"/>
      </w:pPr>
      <w:r>
        <w:t xml:space="preserve">Hypothesis and diagram or figure (10 pts)</w:t>
      </w:r>
    </w:p>
    <w:p>
      <w:pPr>
        <w:numPr>
          <w:ilvl w:val="0"/>
          <w:numId w:val="1264"/>
        </w:numPr>
        <w:pStyle w:val="Compact"/>
      </w:pPr>
      <w:r>
        <w:t xml:space="preserve">Dataset table with sample metadata including accession ID, collection method, etc. (10 pts)</w:t>
      </w:r>
    </w:p>
    <w:p>
      <w:pPr>
        <w:numPr>
          <w:ilvl w:val="0"/>
          <w:numId w:val="1264"/>
        </w:numPr>
        <w:pStyle w:val="Compact"/>
      </w:pPr>
      <w:r>
        <w:t xml:space="preserve">Methods (details and figure) (10 pts)</w:t>
      </w:r>
    </w:p>
    <w:p>
      <w:pPr>
        <w:numPr>
          <w:ilvl w:val="0"/>
          <w:numId w:val="1264"/>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65"/>
        </w:numPr>
        <w:pStyle w:val="Compact"/>
      </w:pPr>
      <w:r>
        <w:t xml:space="preserve">Aspects of the project that you find fascinating</w:t>
      </w:r>
    </w:p>
    <w:p>
      <w:pPr>
        <w:numPr>
          <w:ilvl w:val="0"/>
          <w:numId w:val="1265"/>
        </w:numPr>
        <w:pStyle w:val="Compact"/>
      </w:pPr>
      <w:r>
        <w:t xml:space="preserve">Questions yabout the approach or results</w:t>
      </w:r>
    </w:p>
    <w:p>
      <w:pPr>
        <w:numPr>
          <w:ilvl w:val="0"/>
          <w:numId w:val="1265"/>
        </w:numPr>
        <w:pStyle w:val="Compact"/>
      </w:pPr>
      <w:r>
        <w:t xml:space="preserve">Suggestions for next steps, poster organization, etc.</w:t>
      </w:r>
    </w:p>
    <w:bookmarkEnd w:id="515"/>
    <w:bookmarkStart w:id="516"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66"/>
        </w:numPr>
        <w:pStyle w:val="Compact"/>
      </w:pPr>
      <w:r>
        <w:t xml:space="preserve">Meetings take place</w:t>
      </w:r>
      <w:r>
        <w:t xml:space="preserve"> </w:t>
      </w:r>
      <w:r>
        <w:rPr>
          <w:bCs/>
          <w:b/>
        </w:rPr>
        <w:t xml:space="preserve">outlide of class</w:t>
      </w:r>
    </w:p>
    <w:p>
      <w:pPr>
        <w:numPr>
          <w:ilvl w:val="0"/>
          <w:numId w:val="1266"/>
        </w:numPr>
        <w:pStyle w:val="Compact"/>
      </w:pPr>
      <w:r>
        <w:t xml:space="preserve">Schedule using e.g. </w:t>
      </w:r>
      <w:r>
        <w:rPr>
          <w:bCs/>
          <w:b/>
        </w:rPr>
        <w:t xml:space="preserve">When2Meet link</w:t>
      </w:r>
      <w:r>
        <w:t xml:space="preserve"> </w:t>
      </w:r>
      <w:r>
        <w:t xml:space="preserve">in the Group Information section</w:t>
      </w:r>
    </w:p>
    <w:p>
      <w:pPr>
        <w:numPr>
          <w:ilvl w:val="0"/>
          <w:numId w:val="1266"/>
        </w:numPr>
        <w:pStyle w:val="Compact"/>
      </w:pPr>
      <w:r>
        <w:t xml:space="preserve">Be sure to meet</w:t>
      </w:r>
      <w:r>
        <w:t xml:space="preserve"> </w:t>
      </w:r>
      <w:r>
        <w:rPr>
          <w:bCs/>
          <w:b/>
        </w:rPr>
        <w:t xml:space="preserve">before the assigned deadlines</w:t>
      </w:r>
    </w:p>
    <w:bookmarkEnd w:id="516"/>
    <w:bookmarkStart w:id="517"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17"/>
    <w:bookmarkStart w:id="518"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June 2025</w:t>
      </w:r>
    </w:p>
    <w:bookmarkEnd w:id="518"/>
    <w:bookmarkEnd w:id="519"/>
    <w:bookmarkEnd w:id="520"/>
    <w:bookmarkStart w:id="601"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9"/>
        </w:numPr>
        <w:pStyle w:val="Compact"/>
      </w:pPr>
      <w:r>
        <w:t xml:space="preserve">The Clovis Community College Research Day</w:t>
      </w:r>
    </w:p>
    <w:p>
      <w:pPr>
        <w:numPr>
          <w:ilvl w:val="1"/>
          <w:numId w:val="1269"/>
        </w:numPr>
        <w:pStyle w:val="Compact"/>
      </w:pPr>
      <w:r>
        <w:t xml:space="preserve">The Notre Dame of Maryland University Research Day</w:t>
      </w:r>
    </w:p>
    <w:p>
      <w:pPr>
        <w:numPr>
          <w:ilvl w:val="1"/>
          <w:numId w:val="1269"/>
        </w:numPr>
        <w:pStyle w:val="Compact"/>
      </w:pPr>
      <w:r>
        <w:t xml:space="preserve">The GRADS-4C Conference (2025)</w:t>
      </w:r>
    </w:p>
    <w:p>
      <w:pPr>
        <w:pStyle w:val="FirstParagraph"/>
      </w:pPr>
      <w:r>
        <w:drawing>
          <wp:inline>
            <wp:extent cx="5334000" cy="3000375"/>
            <wp:effectExtent b="0" l="0" r="0" t="0"/>
            <wp:docPr descr="" title="" id="522" name="Picture"/>
            <a:graphic>
              <a:graphicData uri="http://schemas.openxmlformats.org/drawingml/2006/picture">
                <pic:pic>
                  <pic:nvPicPr>
                    <pic:cNvPr descr="community-analysis-and-feedback_files/figure-docx//1dI8-_iVqbkzNMf11M4dK85E8ZW3OyZECs_YwMKw5fhs_g362974128df_0_0.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4">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5">
        <w:r>
          <w:rPr>
            <w:rStyle w:val="Hyperlink"/>
          </w:rPr>
          <w:t xml:space="preserve">poster on posters!</w:t>
        </w:r>
      </w:hyperlink>
    </w:p>
    <w:bookmarkStart w:id="530"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27" name="Picture"/>
            <a:graphic>
              <a:graphicData uri="http://schemas.openxmlformats.org/drawingml/2006/picture">
                <pic:pic>
                  <pic:nvPicPr>
                    <pic:cNvPr descr="community-analysis-and-feedback_files/figure-docx//1-orSi8DpN22hMt9-6p_rHZnte1YXXLe-a132HDSyd0U_g35f391192_00.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9">
        <w:r>
          <w:rPr>
            <w:rStyle w:val="Hyperlink"/>
          </w:rPr>
          <w:t xml:space="preserve">Scientific Posters</w:t>
        </w:r>
      </w:hyperlink>
    </w:p>
    <w:bookmarkEnd w:id="530"/>
    <w:bookmarkStart w:id="539" w:name="activity---scientific-posters"/>
    <w:p>
      <w:pPr>
        <w:pStyle w:val="Heading2"/>
      </w:pPr>
      <w:r>
        <w:rPr>
          <w:rStyle w:val="SectionNumber"/>
        </w:rPr>
        <w:t xml:space="preserve">9.2</w:t>
      </w:r>
      <w:r>
        <w:tab/>
      </w:r>
      <w:r>
        <w:t xml:space="preserve">Activity - Scientific Posters</w:t>
      </w:r>
    </w:p>
    <w:bookmarkStart w:id="536"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35" w:name="instructions-49"/>
    <w:p>
      <w:pPr>
        <w:pStyle w:val="Heading4"/>
      </w:pPr>
      <w:r>
        <w:rPr>
          <w:rStyle w:val="SectionNumber"/>
        </w:rPr>
        <w:t xml:space="preserve">9.2.1.1</w:t>
      </w:r>
      <w:r>
        <w:tab/>
      </w:r>
      <w:r>
        <w:t xml:space="preserve">Instructions</w:t>
      </w:r>
    </w:p>
    <w:p>
      <w:pPr>
        <w:numPr>
          <w:ilvl w:val="0"/>
          <w:numId w:val="1271"/>
        </w:numPr>
      </w:pPr>
      <w:r>
        <w:t xml:space="preserve">Review</w:t>
      </w:r>
      <w:r>
        <w:t xml:space="preserve"> </w:t>
      </w:r>
      <w:hyperlink r:id="rId531">
        <w:r>
          <w:rPr>
            <w:rStyle w:val="Hyperlink"/>
            <w:bCs/>
            <w:b/>
          </w:rPr>
          <w:t xml:space="preserve">Presentations Guidelines for Posters</w:t>
        </w:r>
      </w:hyperlink>
    </w:p>
    <w:p>
      <w:pPr>
        <w:numPr>
          <w:ilvl w:val="0"/>
          <w:numId w:val="1271"/>
        </w:numPr>
      </w:pPr>
      <w:r>
        <w:t xml:space="preserve">Skim three posters from among the following (must be Biology if from UMBC Posters)</w:t>
      </w:r>
    </w:p>
    <w:p>
      <w:pPr>
        <w:numPr>
          <w:ilvl w:val="0"/>
          <w:numId w:val="1272"/>
        </w:numPr>
      </w:pPr>
      <w:hyperlink r:id="rId532">
        <w:r>
          <w:rPr>
            <w:rStyle w:val="Hyperlink"/>
            <w:bCs/>
            <w:b/>
          </w:rPr>
          <w:t xml:space="preserve">Look at This! Category on the Academy Discussion Forum</w:t>
        </w:r>
      </w:hyperlink>
    </w:p>
    <w:p>
      <w:pPr>
        <w:numPr>
          <w:ilvl w:val="0"/>
          <w:numId w:val="1272"/>
        </w:numPr>
      </w:pPr>
      <w:hyperlink r:id="rId533">
        <w:r>
          <w:rPr>
            <w:rStyle w:val="Hyperlink"/>
            <w:bCs/>
            <w:b/>
          </w:rPr>
          <w:t xml:space="preserve">UMBC Biology Posters</w:t>
        </w:r>
      </w:hyperlink>
    </w:p>
    <w:p>
      <w:pPr>
        <w:numPr>
          <w:ilvl w:val="0"/>
          <w:numId w:val="1272"/>
        </w:numPr>
      </w:pPr>
      <w:hyperlink r:id="rId534">
        <w:r>
          <w:rPr>
            <w:rStyle w:val="Hyperlink"/>
            <w:bCs/>
            <w:b/>
          </w:rPr>
          <w:t xml:space="preserve">The example PacBio Poster</w:t>
        </w:r>
      </w:hyperlink>
    </w:p>
    <w:p>
      <w:pPr>
        <w:numPr>
          <w:ilvl w:val="0"/>
          <w:numId w:val="1273"/>
        </w:numPr>
        <w:pStyle w:val="Compact"/>
      </w:pPr>
      <w:r>
        <w:t xml:space="preserve">Pick one poster and address the following points.</w:t>
      </w:r>
    </w:p>
    <w:p>
      <w:pPr>
        <w:numPr>
          <w:ilvl w:val="0"/>
          <w:numId w:val="1274"/>
        </w:numPr>
      </w:pPr>
      <w:r>
        <w:rPr>
          <w:bCs/>
          <w:b/>
        </w:rPr>
        <w:t xml:space="preserve">Notice</w:t>
      </w:r>
      <w:r>
        <w:t xml:space="preserve"> </w:t>
      </w:r>
      <w:r>
        <w:t xml:space="preserve">– What about this poster most interests you?</w:t>
      </w:r>
    </w:p>
    <w:p>
      <w:pPr>
        <w:numPr>
          <w:ilvl w:val="0"/>
          <w:numId w:val="1274"/>
        </w:numPr>
      </w:pPr>
      <w:r>
        <w:rPr>
          <w:bCs/>
          <w:b/>
        </w:rPr>
        <w:t xml:space="preserve">Wonder</w:t>
      </w:r>
      <w:r>
        <w:t xml:space="preserve"> </w:t>
      </w:r>
      <w:r>
        <w:t xml:space="preserve">– Two or three questions you would ask the authors.</w:t>
      </w:r>
    </w:p>
    <w:p>
      <w:pPr>
        <w:numPr>
          <w:ilvl w:val="0"/>
          <w:numId w:val="1274"/>
        </w:numPr>
      </w:pPr>
      <w:r>
        <w:rPr>
          <w:bCs/>
          <w:b/>
        </w:rPr>
        <w:t xml:space="preserve">Support</w:t>
      </w:r>
      <w:r>
        <w:t xml:space="preserve"> </w:t>
      </w:r>
      <w:r>
        <w:t xml:space="preserve">– Two or three suggestions on how the poster could be improved.</w:t>
      </w:r>
    </w:p>
    <w:p>
      <w:pPr>
        <w:numPr>
          <w:ilvl w:val="0"/>
          <w:numId w:val="127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5"/>
    <w:bookmarkEnd w:id="536"/>
    <w:bookmarkStart w:id="537" w:name="grading-criteria-13"/>
    <w:p>
      <w:pPr>
        <w:pStyle w:val="Heading3"/>
      </w:pPr>
      <w:r>
        <w:rPr>
          <w:rStyle w:val="SectionNumber"/>
        </w:rPr>
        <w:t xml:space="preserve">9.2.2</w:t>
      </w:r>
      <w:r>
        <w:tab/>
      </w:r>
      <w:r>
        <w:t xml:space="preserve">Grading Criteria</w:t>
      </w:r>
    </w:p>
    <w:p>
      <w:pPr>
        <w:numPr>
          <w:ilvl w:val="0"/>
          <w:numId w:val="1276"/>
        </w:numPr>
        <w:pStyle w:val="Compact"/>
      </w:pPr>
      <w:r>
        <w:t xml:space="preserve">Submit URL to your reply on Canvas</w:t>
      </w:r>
      <w:r>
        <w:t xml:space="preserve">.</w:t>
      </w:r>
    </w:p>
    <w:bookmarkEnd w:id="537"/>
    <w:bookmarkStart w:id="538" w:name="footnotes-22"/>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7"/>
        </w:numPr>
        <w:pStyle w:val="Compact"/>
      </w:pPr>
      <w:r>
        <w:t xml:space="preserve">Valeriya Gaysinskaya, Johns Hopkins University</w:t>
      </w:r>
    </w:p>
    <w:p>
      <w:pPr>
        <w:numPr>
          <w:ilvl w:val="0"/>
          <w:numId w:val="1277"/>
        </w:numPr>
        <w:pStyle w:val="Compact"/>
      </w:pPr>
      <w:r>
        <w:t xml:space="preserve">Frederick Tan, Johns Hopkins University</w:t>
      </w:r>
    </w:p>
    <w:p>
      <w:pPr>
        <w:pStyle w:val="FirstParagraph"/>
      </w:pPr>
      <w:r>
        <w:t xml:space="preserve">Last Revised: February 2025</w:t>
      </w:r>
    </w:p>
    <w:bookmarkEnd w:id="538"/>
    <w:bookmarkEnd w:id="539"/>
    <w:bookmarkStart w:id="588" w:name="making-group-poster"/>
    <w:p>
      <w:pPr>
        <w:pStyle w:val="Heading2"/>
      </w:pPr>
      <w:r>
        <w:rPr>
          <w:rStyle w:val="SectionNumber"/>
        </w:rPr>
        <w:t xml:space="preserve">9.3</w:t>
      </w:r>
      <w:r>
        <w:tab/>
      </w:r>
      <w:r>
        <w:t xml:space="preserve">Making Group Poster</w:t>
      </w:r>
    </w:p>
    <w:bookmarkStart w:id="540"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0"/>
    <w:bookmarkStart w:id="542"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8"/>
        </w:numPr>
        <w:pStyle w:val="Compact"/>
      </w:pPr>
      <w:r>
        <w:t xml:space="preserve">With your group, open a suggested</w:t>
      </w:r>
      <w:r>
        <w:t xml:space="preserve"> </w:t>
      </w:r>
      <w:hyperlink r:id="rId541">
        <w:r>
          <w:rPr>
            <w:rStyle w:val="Hyperlink"/>
          </w:rPr>
          <w:t xml:space="preserve">poster template</w:t>
        </w:r>
      </w:hyperlink>
      <w:r>
        <w:t xml:space="preserve"> </w:t>
      </w:r>
      <w:r>
        <w:t xml:space="preserve">to use for your poster.</w:t>
      </w:r>
    </w:p>
    <w:p>
      <w:pPr>
        <w:numPr>
          <w:ilvl w:val="0"/>
          <w:numId w:val="1278"/>
        </w:numPr>
        <w:pStyle w:val="Compact"/>
      </w:pPr>
      <w:r>
        <w:t xml:space="preserve">Discuss with your group how you will divide up the work and exchange important information (e.g. phone numbers, email). Consider the following sections:</w:t>
      </w:r>
    </w:p>
    <w:p>
      <w:pPr>
        <w:numPr>
          <w:ilvl w:val="0"/>
          <w:numId w:val="1279"/>
        </w:numPr>
        <w:pStyle w:val="Compact"/>
      </w:pPr>
      <w:r>
        <w:t xml:space="preserve">Abstract/Introduction</w:t>
      </w:r>
    </w:p>
    <w:p>
      <w:pPr>
        <w:numPr>
          <w:ilvl w:val="0"/>
          <w:numId w:val="1279"/>
        </w:numPr>
        <w:pStyle w:val="Compact"/>
      </w:pPr>
      <w:r>
        <w:t xml:space="preserve">Methods</w:t>
      </w:r>
    </w:p>
    <w:p>
      <w:pPr>
        <w:numPr>
          <w:ilvl w:val="0"/>
          <w:numId w:val="1279"/>
        </w:numPr>
        <w:pStyle w:val="Compact"/>
      </w:pPr>
      <w:r>
        <w:t xml:space="preserve">Results</w:t>
      </w:r>
    </w:p>
    <w:p>
      <w:pPr>
        <w:numPr>
          <w:ilvl w:val="0"/>
          <w:numId w:val="1279"/>
        </w:numPr>
        <w:pStyle w:val="Compact"/>
      </w:pPr>
      <w:r>
        <w:t xml:space="preserve">Conclusions/Discussion</w:t>
      </w:r>
    </w:p>
    <w:p>
      <w:pPr>
        <w:numPr>
          <w:ilvl w:val="0"/>
          <w:numId w:val="1279"/>
        </w:numPr>
        <w:pStyle w:val="Compact"/>
      </w:pPr>
      <w:r>
        <w:t xml:space="preserve">References</w:t>
      </w:r>
    </w:p>
    <w:p>
      <w:pPr>
        <w:numPr>
          <w:ilvl w:val="0"/>
          <w:numId w:val="127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2"/>
    <w:bookmarkStart w:id="58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6"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hYKF7Ss3vJ8rrUIH7ByNh1BUlRa2fhsJhq8MXzEowCc_g33d6e3b928f_0_67.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2"/>
        </w:numPr>
        <w:pStyle w:val="Compact"/>
      </w:pPr>
      <w:r>
        <w:t xml:space="preserve">☐  All authors are listed</w:t>
      </w:r>
    </w:p>
    <w:p>
      <w:pPr>
        <w:numPr>
          <w:ilvl w:val="0"/>
          <w:numId w:val="1282"/>
        </w:numPr>
        <w:pStyle w:val="Compact"/>
      </w:pPr>
      <w:r>
        <w:t xml:space="preserve">☐  All authors’ home institutions are referenced</w:t>
      </w:r>
    </w:p>
    <w:p>
      <w:pPr>
        <w:numPr>
          <w:ilvl w:val="0"/>
          <w:numId w:val="128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3"/>
        </w:numPr>
        <w:pStyle w:val="Compact"/>
      </w:pPr>
      <w:r>
        <w:t xml:space="preserve">☐  The C-MOOR logo is included</w:t>
      </w:r>
    </w:p>
    <w:p>
      <w:pPr>
        <w:numPr>
          <w:ilvl w:val="0"/>
          <w:numId w:val="1283"/>
        </w:numPr>
        <w:pStyle w:val="Compact"/>
      </w:pPr>
      <w:r>
        <w:t xml:space="preserve">☐  The logos of your institutions are included</w:t>
      </w:r>
    </w:p>
    <w:bookmarkEnd w:id="546"/>
    <w:bookmarkStart w:id="553"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48" name="Picture"/>
            <a:graphic>
              <a:graphicData uri="http://schemas.openxmlformats.org/drawingml/2006/picture">
                <pic:pic>
                  <pic:nvPicPr>
                    <pic:cNvPr descr="community-analysis-and-feedback_files/figure-docx//1dI8-_iVqbkzNMf11M4dK85E8ZW3OyZECs_YwMKw5fhs_g36d8202a6d3_0_0.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1" name="Picture"/>
            <a:graphic>
              <a:graphicData uri="http://schemas.openxmlformats.org/drawingml/2006/picture">
                <pic:pic>
                  <pic:nvPicPr>
                    <pic:cNvPr descr="community-analysis-and-feedback_files/figure-docx//1hYKF7Ss3vJ8rrUIH7ByNh1BUlRa2fhsJhq8MXzEowCc_g33d6e3b928f_0_149.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4"/>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5"/>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6"/>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7"/>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53"/>
    <w:bookmarkStart w:id="557"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55" name="Picture"/>
            <a:graphic>
              <a:graphicData uri="http://schemas.openxmlformats.org/drawingml/2006/picture">
                <pic:pic>
                  <pic:nvPicPr>
                    <pic:cNvPr descr="community-analysis-and-feedback_files/figure-docx//1dI8-_iVqbkzNMf11M4dK85E8ZW3OyZECs_YwMKw5fhs_g362974128df_0_18.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57"/>
    <w:bookmarkStart w:id="561"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59" name="Picture"/>
            <a:graphic>
              <a:graphicData uri="http://schemas.openxmlformats.org/drawingml/2006/picture">
                <pic:pic>
                  <pic:nvPicPr>
                    <pic:cNvPr descr="community-analysis-and-feedback_files/figure-docx//1hYKF7Ss3vJ8rrUIH7ByNh1BUlRa2fhsJhq8MXzEowCc_g33d6e3b928f_1_1.png" id="560" name="Picture"/>
                    <pic:cNvPicPr>
                      <a:picLocks noChangeArrowheads="1" noChangeAspect="1"/>
                    </pic:cNvPicPr>
                  </pic:nvPicPr>
                  <pic:blipFill>
                    <a:blip r:embed="rId5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61"/>
    <w:bookmarkStart w:id="565"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63" name="Picture"/>
            <a:graphic>
              <a:graphicData uri="http://schemas.openxmlformats.org/drawingml/2006/picture">
                <pic:pic>
                  <pic:nvPicPr>
                    <pic:cNvPr descr="community-analysis-and-feedback_files/figure-docx//1hYKF7Ss3vJ8rrUIH7ByNh1BUlRa2fhsJhq8MXzEowCc_g33d6e3b928f_0_6.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8"/>
        </w:numPr>
        <w:pStyle w:val="Compact"/>
      </w:pPr>
      <w:r>
        <w:t xml:space="preserve">Has high resolution images, well spaced and labeled parts and text.</w:t>
      </w:r>
    </w:p>
    <w:p>
      <w:pPr>
        <w:numPr>
          <w:ilvl w:val="0"/>
          <w:numId w:val="128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9"/>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9"/>
        </w:numPr>
        <w:pStyle w:val="Compact"/>
      </w:pPr>
      <w:r>
        <w:t xml:space="preserve">The legend should be in a smaller font than the main text on the poster.</w:t>
      </w:r>
    </w:p>
    <w:p>
      <w:pPr>
        <w:numPr>
          <w:ilvl w:val="0"/>
          <w:numId w:val="128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0"/>
        </w:numPr>
        <w:pStyle w:val="Compact"/>
      </w:pPr>
      <w:r>
        <w:t xml:space="preserve">Figures and Tables can have additional (optional) text. E.g.an optional text can describe the findings of the figure upfront to engage.</w:t>
      </w:r>
    </w:p>
    <w:p>
      <w:pPr>
        <w:numPr>
          <w:ilvl w:val="0"/>
          <w:numId w:val="1290"/>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0"/>
        </w:numPr>
        <w:pStyle w:val="Compact"/>
      </w:pPr>
      <w:r>
        <w:t xml:space="preserve">Bullet pointed text that summarizes the main findings of the figures/tables.</w:t>
      </w:r>
    </w:p>
    <w:bookmarkEnd w:id="565"/>
    <w:bookmarkStart w:id="569"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67" name="Picture"/>
            <a:graphic>
              <a:graphicData uri="http://schemas.openxmlformats.org/drawingml/2006/picture">
                <pic:pic>
                  <pic:nvPicPr>
                    <pic:cNvPr descr="community-analysis-and-feedback_files/figure-docx//1dI8-_iVqbkzNMf11M4dK85E8ZW3OyZECs_YwMKw5fhs_g362974128df_0_52.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1"/>
        </w:numPr>
        <w:pStyle w:val="Compact"/>
      </w:pPr>
      <w:r>
        <w:t xml:space="preserve">What do your results mean?</w:t>
      </w:r>
    </w:p>
    <w:p>
      <w:pPr>
        <w:numPr>
          <w:ilvl w:val="0"/>
          <w:numId w:val="1291"/>
        </w:numPr>
        <w:pStyle w:val="Compact"/>
      </w:pPr>
      <w:r>
        <w:t xml:space="preserve">How do they fit into the bigger picture?</w:t>
      </w:r>
    </w:p>
    <w:p>
      <w:pPr>
        <w:numPr>
          <w:ilvl w:val="0"/>
          <w:numId w:val="1291"/>
        </w:numPr>
        <w:pStyle w:val="Compact"/>
      </w:pPr>
      <w:r>
        <w:t xml:space="preserve">If any experiments did not give expected results, hypothesize why that might have been the case and propose alternate experiments that could confirm or clarify your results.</w:t>
      </w:r>
    </w:p>
    <w:p>
      <w:pPr>
        <w:numPr>
          <w:ilvl w:val="0"/>
          <w:numId w:val="1291"/>
        </w:numPr>
        <w:pStyle w:val="Compact"/>
      </w:pPr>
      <w:r>
        <w:t xml:space="preserve">Include at least one sentence of future work that you would do if you had more time or what students in upcoming semesters could do to continue to answer your questions.</w:t>
      </w:r>
    </w:p>
    <w:bookmarkEnd w:id="569"/>
    <w:bookmarkStart w:id="575"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71" name="Picture"/>
            <a:graphic>
              <a:graphicData uri="http://schemas.openxmlformats.org/drawingml/2006/picture">
                <pic:pic>
                  <pic:nvPicPr>
                    <pic:cNvPr descr="community-analysis-and-feedback_files/figure-docx//1dI8-_iVqbkzNMf11M4dK85E8ZW3OyZECs_YwMKw5fhs_g362974128df_0_80.png" id="572" name="Picture"/>
                    <pic:cNvPicPr>
                      <a:picLocks noChangeArrowheads="1" noChangeAspect="1"/>
                    </pic:cNvPicPr>
                  </pic:nvPicPr>
                  <pic:blipFill>
                    <a:blip r:embed="rId5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4">
        <w:r>
          <w:rPr>
            <w:rStyle w:val="Hyperlink"/>
          </w:rPr>
          <w:t xml:space="preserve">doi:10.7554/eLife.00886</w:t>
        </w:r>
      </w:hyperlink>
    </w:p>
    <w:bookmarkEnd w:id="575"/>
    <w:bookmarkStart w:id="579"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77" name="Picture"/>
            <a:graphic>
              <a:graphicData uri="http://schemas.openxmlformats.org/drawingml/2006/picture">
                <pic:pic>
                  <pic:nvPicPr>
                    <pic:cNvPr descr="community-analysis-and-feedback_files/figure-docx//1dI8-_iVqbkzNMf11M4dK85E8ZW3OyZECs_YwMKw5fhs_g362974128df_0_3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79"/>
    <w:bookmarkEnd w:id="580"/>
    <w:bookmarkStart w:id="58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2"/>
        </w:numPr>
        <w:pStyle w:val="Compact"/>
      </w:pPr>
      <w:r>
        <w:t xml:space="preserve">Each group member should re-read the poster from beginning to end and fix any typos or grammatical errors.</w:t>
      </w:r>
    </w:p>
    <w:p>
      <w:pPr>
        <w:numPr>
          <w:ilvl w:val="0"/>
          <w:numId w:val="1292"/>
        </w:numPr>
        <w:pStyle w:val="Compact"/>
      </w:pPr>
      <w:r>
        <w:t xml:space="preserve">Check the alignment of figures, text boxes, titles, etc.</w:t>
      </w:r>
    </w:p>
    <w:p>
      <w:pPr>
        <w:numPr>
          <w:ilvl w:val="0"/>
          <w:numId w:val="1292"/>
        </w:numPr>
        <w:pStyle w:val="Compact"/>
      </w:pPr>
      <w:r>
        <w:t xml:space="preserve">Add some finishing touches. You can play with the color, the font, add additional images if it’s relevant.</w:t>
      </w:r>
    </w:p>
    <w:bookmarkEnd w:id="581"/>
    <w:bookmarkStart w:id="58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3"/>
        </w:numPr>
        <w:pStyle w:val="Compact"/>
      </w:pPr>
      <w:r>
        <w:t xml:space="preserve">Convert your poster to a pdf.</w:t>
      </w:r>
    </w:p>
    <w:p>
      <w:pPr>
        <w:numPr>
          <w:ilvl w:val="0"/>
          <w:numId w:val="1293"/>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3"/>
        </w:numPr>
        <w:pStyle w:val="Compact"/>
      </w:pPr>
      <w:r>
        <w:t xml:space="preserve">Have one member of your group post a pdf of your poster in the Canvas C-MOOR Poster Discussion.</w:t>
      </w:r>
    </w:p>
    <w:p>
      <w:pPr>
        <w:numPr>
          <w:ilvl w:val="1"/>
          <w:numId w:val="1294"/>
        </w:numPr>
        <w:pStyle w:val="Compact"/>
      </w:pPr>
      <w:r>
        <w:t xml:space="preserve">With your poster, introduce your group members and copy and paste your abstract into the post.</w:t>
      </w:r>
    </w:p>
    <w:p>
      <w:pPr>
        <w:numPr>
          <w:ilvl w:val="1"/>
          <w:numId w:val="1294"/>
        </w:numPr>
        <w:pStyle w:val="Compact"/>
      </w:pPr>
      <w:r>
        <w:t xml:space="preserve">Insert your pdf into the post and edit the link so that it automatically shows the inline preview. This will make it easier for students to view your poster.</w:t>
      </w:r>
    </w:p>
    <w:p>
      <w:pPr>
        <w:numPr>
          <w:ilvl w:val="0"/>
          <w:numId w:val="1293"/>
        </w:numPr>
        <w:pStyle w:val="Compact"/>
      </w:pPr>
      <w:r>
        <w:t xml:space="preserve">As an individual, read through the other posters from different groups.</w:t>
      </w:r>
    </w:p>
    <w:p>
      <w:pPr>
        <w:numPr>
          <w:ilvl w:val="0"/>
          <w:numId w:val="1293"/>
        </w:numPr>
        <w:pStyle w:val="Compact"/>
      </w:pPr>
      <w:r>
        <w:t xml:space="preserve">Post comments</w:t>
      </w:r>
    </w:p>
    <w:bookmarkEnd w:id="582"/>
    <w:bookmarkStart w:id="583"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83"/>
    <w:bookmarkStart w:id="587" w:name="footnotes-23"/>
    <w:p>
      <w:pPr>
        <w:pStyle w:val="Heading3"/>
      </w:pPr>
      <w:r>
        <w:rPr>
          <w:rStyle w:val="SectionNumber"/>
        </w:rPr>
        <w:t xml:space="preserve">9.3.7</w:t>
      </w:r>
      <w:r>
        <w:tab/>
      </w:r>
      <w:r>
        <w:t xml:space="preserve">Footnotes</w:t>
      </w:r>
    </w:p>
    <w:bookmarkStart w:id="585" w:name="resources-2"/>
    <w:p>
      <w:pPr>
        <w:pStyle w:val="Heading4"/>
      </w:pPr>
      <w:r>
        <w:rPr>
          <w:rStyle w:val="SectionNumber"/>
        </w:rPr>
        <w:t xml:space="preserve">9.3.7.1</w:t>
      </w:r>
      <w:r>
        <w:tab/>
      </w:r>
      <w:r>
        <w:t xml:space="preserve">Resources</w:t>
      </w:r>
    </w:p>
    <w:p>
      <w:pPr>
        <w:numPr>
          <w:ilvl w:val="0"/>
          <w:numId w:val="1295"/>
        </w:numPr>
        <w:pStyle w:val="Compact"/>
      </w:pPr>
      <w:r>
        <w:t xml:space="preserve">[Google Doc]</w:t>
      </w:r>
    </w:p>
    <w:p>
      <w:pPr>
        <w:numPr>
          <w:ilvl w:val="0"/>
          <w:numId w:val="1295"/>
        </w:numPr>
        <w:pStyle w:val="Compact"/>
      </w:pPr>
      <w:hyperlink r:id="rId584">
        <w:r>
          <w:rPr>
            <w:rStyle w:val="Hyperlink"/>
          </w:rPr>
          <w:t xml:space="preserve">Generic rubric</w:t>
        </w:r>
      </w:hyperlink>
    </w:p>
    <w:bookmarkEnd w:id="585"/>
    <w:bookmarkStart w:id="586" w:name="contributions-and-affiliations"/>
    <w:p>
      <w:pPr>
        <w:pStyle w:val="Heading4"/>
      </w:pPr>
      <w:r>
        <w:rPr>
          <w:rStyle w:val="SectionNumber"/>
        </w:rPr>
        <w:t xml:space="preserve">9.3.7.2</w:t>
      </w:r>
      <w:r>
        <w:tab/>
      </w:r>
      <w:r>
        <w:t xml:space="preserve">Contributions and Affiliations</w:t>
      </w:r>
    </w:p>
    <w:p>
      <w:pPr>
        <w:numPr>
          <w:ilvl w:val="0"/>
          <w:numId w:val="1296"/>
        </w:numPr>
        <w:pStyle w:val="Compact"/>
      </w:pPr>
      <w:r>
        <w:t xml:space="preserve">Stephanie R. Coffman, Clovis Community College</w:t>
      </w:r>
    </w:p>
    <w:p>
      <w:pPr>
        <w:numPr>
          <w:ilvl w:val="0"/>
          <w:numId w:val="1296"/>
        </w:numPr>
        <w:pStyle w:val="Compact"/>
      </w:pPr>
      <w:r>
        <w:t xml:space="preserve">Valeriya Gaysinskaya, Johns Hopkins University</w:t>
      </w:r>
    </w:p>
    <w:p>
      <w:pPr>
        <w:numPr>
          <w:ilvl w:val="0"/>
          <w:numId w:val="1296"/>
        </w:numPr>
        <w:pStyle w:val="Compact"/>
      </w:pPr>
      <w:r>
        <w:t xml:space="preserve">Frederick Tan, Johns Hopkins University</w:t>
      </w:r>
    </w:p>
    <w:p>
      <w:pPr>
        <w:numPr>
          <w:ilvl w:val="0"/>
          <w:numId w:val="1296"/>
        </w:numPr>
        <w:pStyle w:val="Compact"/>
      </w:pPr>
      <w:r>
        <w:t xml:space="preserve">Sayumi York, Notre Dame of Maryland University</w:t>
      </w:r>
    </w:p>
    <w:p>
      <w:pPr>
        <w:pStyle w:val="FirstParagraph"/>
      </w:pPr>
      <w:r>
        <w:t xml:space="preserve">Last Revised: July 2025</w:t>
      </w:r>
    </w:p>
    <w:bookmarkEnd w:id="586"/>
    <w:bookmarkEnd w:id="587"/>
    <w:bookmarkEnd w:id="588"/>
    <w:bookmarkStart w:id="600" w:name="activity---share-your-poster"/>
    <w:p>
      <w:pPr>
        <w:pStyle w:val="Heading2"/>
      </w:pPr>
      <w:r>
        <w:rPr>
          <w:rStyle w:val="SectionNumber"/>
        </w:rPr>
        <w:t xml:space="preserve">9.4</w:t>
      </w:r>
      <w:r>
        <w:tab/>
      </w:r>
      <w:r>
        <w:t xml:space="preserve">Activity - Share Your Poster</w:t>
      </w:r>
    </w:p>
    <w:bookmarkStart w:id="594"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9"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89"/>
    <w:bookmarkStart w:id="592" w:name="instructions-50"/>
    <w:p>
      <w:pPr>
        <w:pStyle w:val="Heading4"/>
      </w:pPr>
      <w:r>
        <w:rPr>
          <w:rStyle w:val="SectionNumber"/>
        </w:rPr>
        <w:t xml:space="preserve">9.4.1.2</w:t>
      </w:r>
      <w:r>
        <w:tab/>
      </w:r>
      <w:r>
        <w:t xml:space="preserve">Instructions</w:t>
      </w:r>
    </w:p>
    <w:p>
      <w:pPr>
        <w:numPr>
          <w:ilvl w:val="0"/>
          <w:numId w:val="1297"/>
        </w:numPr>
        <w:pStyle w:val="Compact"/>
      </w:pPr>
      <w:r>
        <w:t xml:space="preserve">Download your poster as a .png file</w:t>
      </w:r>
    </w:p>
    <w:p>
      <w:pPr>
        <w:numPr>
          <w:ilvl w:val="0"/>
          <w:numId w:val="1298"/>
        </w:numPr>
        <w:pStyle w:val="Compact"/>
      </w:pPr>
      <w:hyperlink r:id="rId590">
        <w:r>
          <w:rPr>
            <w:rStyle w:val="Hyperlink"/>
          </w:rPr>
          <w:t xml:space="preserve">https://drive.google.com/drive/folders/1y_GCJl7VIYTS_5y7057u2s58ZCdm_PxM</w:t>
        </w:r>
      </w:hyperlink>
    </w:p>
    <w:p>
      <w:pPr>
        <w:numPr>
          <w:ilvl w:val="0"/>
          <w:numId w:val="1299"/>
        </w:numPr>
        <w:pStyle w:val="Compact"/>
      </w:pPr>
      <w:r>
        <w:t xml:space="preserve">(One person on behalf of the group) Create a New Topic on the Discussion Forum with the title of your poster as the topic title and your .png file as the contents in either the</w:t>
      </w:r>
    </w:p>
    <w:p>
      <w:pPr>
        <w:numPr>
          <w:ilvl w:val="0"/>
          <w:numId w:val="1300"/>
        </w:numPr>
      </w:pPr>
      <w:r>
        <w:t xml:space="preserve">Look at This! category if every member of your group is ok sharing your work publicly</w:t>
      </w:r>
      <w:r>
        <w:t xml:space="preserve"> </w:t>
      </w:r>
      <w:hyperlink r:id="rId532">
        <w:r>
          <w:rPr>
            <w:rStyle w:val="Hyperlink"/>
          </w:rPr>
          <w:t xml:space="preserve">https://help.c-moor.org/c/look-at-this/8</w:t>
        </w:r>
      </w:hyperlink>
    </w:p>
    <w:p>
      <w:pPr>
        <w:numPr>
          <w:ilvl w:val="0"/>
          <w:numId w:val="1300"/>
        </w:numPr>
      </w:pPr>
      <w:r>
        <w:t xml:space="preserve">JHU 2025 Spring category if you need to keep your work private</w:t>
      </w:r>
      <w:r>
        <w:t xml:space="preserve"> </w:t>
      </w:r>
      <w:hyperlink r:id="rId591">
        <w:r>
          <w:rPr>
            <w:rStyle w:val="Hyperlink"/>
          </w:rPr>
          <w:t xml:space="preserve">https://help.c-moor.org/c/jhu-2025-spring/46</w:t>
        </w:r>
      </w:hyperlink>
    </w:p>
    <w:p>
      <w:pPr>
        <w:numPr>
          <w:ilvl w:val="0"/>
          <w:numId w:val="1301"/>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2"/>
    <w:bookmarkStart w:id="593"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3"/>
    <w:bookmarkEnd w:id="594"/>
    <w:bookmarkStart w:id="597"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95" w:name="instructions-51"/>
    <w:p>
      <w:pPr>
        <w:pStyle w:val="Heading4"/>
      </w:pPr>
      <w:r>
        <w:rPr>
          <w:rStyle w:val="SectionNumber"/>
        </w:rPr>
        <w:t xml:space="preserve">9.4.2.1</w:t>
      </w:r>
      <w:r>
        <w:tab/>
      </w:r>
      <w:r>
        <w:t xml:space="preserve">Instructions</w:t>
      </w:r>
    </w:p>
    <w:p>
      <w:pPr>
        <w:numPr>
          <w:ilvl w:val="0"/>
          <w:numId w:val="1302"/>
        </w:numPr>
        <w:pStyle w:val="Compact"/>
      </w:pPr>
      <w:r>
        <w:t xml:space="preserve">Create a plan for a 5 min presentation taking into consideration</w:t>
      </w:r>
    </w:p>
    <w:p>
      <w:pPr>
        <w:numPr>
          <w:ilvl w:val="0"/>
          <w:numId w:val="1303"/>
        </w:numPr>
      </w:pPr>
      <w:r>
        <w:t xml:space="preserve">Who will speak when</w:t>
      </w:r>
    </w:p>
    <w:p>
      <w:pPr>
        <w:numPr>
          <w:ilvl w:val="0"/>
          <w:numId w:val="1303"/>
        </w:numPr>
      </w:pPr>
      <w:r>
        <w:t xml:space="preserve">What each person will cover</w:t>
      </w:r>
    </w:p>
    <w:p>
      <w:pPr>
        <w:numPr>
          <w:ilvl w:val="0"/>
          <w:numId w:val="1304"/>
        </w:numPr>
        <w:pStyle w:val="Compact"/>
      </w:pPr>
      <w:r>
        <w:t xml:space="preserve">Practice your presentation</w:t>
      </w:r>
    </w:p>
    <w:p>
      <w:pPr>
        <w:numPr>
          <w:ilvl w:val="0"/>
          <w:numId w:val="1305"/>
        </w:numPr>
      </w:pPr>
      <w:r>
        <w:t xml:space="preserve">In your group</w:t>
      </w:r>
    </w:p>
    <w:p>
      <w:pPr>
        <w:numPr>
          <w:ilvl w:val="0"/>
          <w:numId w:val="1305"/>
        </w:numPr>
      </w:pPr>
      <w:r>
        <w:t xml:space="preserve">To the class</w:t>
      </w:r>
    </w:p>
    <w:bookmarkEnd w:id="595"/>
    <w:bookmarkStart w:id="596"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6"/>
    <w:bookmarkEnd w:id="597"/>
    <w:bookmarkStart w:id="598" w:name="grading-criteria-15"/>
    <w:p>
      <w:pPr>
        <w:pStyle w:val="Heading3"/>
      </w:pPr>
      <w:r>
        <w:rPr>
          <w:rStyle w:val="SectionNumber"/>
        </w:rPr>
        <w:t xml:space="preserve">9.4.3</w:t>
      </w:r>
      <w:r>
        <w:tab/>
      </w:r>
      <w:r>
        <w:t xml:space="preserve">Grading Criteria</w:t>
      </w:r>
    </w:p>
    <w:p>
      <w:pPr>
        <w:numPr>
          <w:ilvl w:val="0"/>
          <w:numId w:val="1306"/>
        </w:numPr>
        <w:pStyle w:val="Compact"/>
      </w:pPr>
      <w:r>
        <w:t xml:space="preserve">Download as Microsoft Word (.docx) and upload on Canvas</w:t>
      </w:r>
    </w:p>
    <w:bookmarkEnd w:id="598"/>
    <w:bookmarkStart w:id="599" w:name="footnotes-24"/>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7"/>
        </w:numPr>
        <w:pStyle w:val="Compact"/>
      </w:pPr>
      <w:r>
        <w:t xml:space="preserve">[Google Doc]</w:t>
      </w:r>
    </w:p>
    <w:p>
      <w:pPr>
        <w:pStyle w:val="FirstParagraph"/>
      </w:pPr>
      <w:r>
        <w:rPr>
          <w:bCs/>
          <w:b/>
        </w:rPr>
        <w:t xml:space="preserve">Contributions and Affiliations</w:t>
      </w:r>
    </w:p>
    <w:p>
      <w:pPr>
        <w:numPr>
          <w:ilvl w:val="0"/>
          <w:numId w:val="1308"/>
        </w:numPr>
        <w:pStyle w:val="Compact"/>
      </w:pPr>
      <w:r>
        <w:t xml:space="preserve">Valeriya Gaysinskaya, Johns Hopkins University</w:t>
      </w:r>
    </w:p>
    <w:p>
      <w:pPr>
        <w:numPr>
          <w:ilvl w:val="0"/>
          <w:numId w:val="1308"/>
        </w:numPr>
        <w:pStyle w:val="Compact"/>
      </w:pPr>
      <w:r>
        <w:t xml:space="preserve">Frederick Tan, Johns Hopkins University</w:t>
      </w:r>
    </w:p>
    <w:p>
      <w:pPr>
        <w:pStyle w:val="FirstParagraph"/>
      </w:pPr>
      <w:r>
        <w:t xml:space="preserve">Last Revised: April 2025</w:t>
      </w:r>
    </w:p>
    <w:bookmarkEnd w:id="599"/>
    <w:bookmarkEnd w:id="600"/>
    <w:bookmarkEnd w:id="601"/>
    <w:bookmarkStart w:id="647"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03" name="Picture"/>
            <a:graphic>
              <a:graphicData uri="http://schemas.openxmlformats.org/drawingml/2006/picture">
                <pic:pic>
                  <pic:nvPicPr>
                    <pic:cNvPr descr="community-analysis-and-feedback_files/figure-docx//1hYKF7Ss3vJ8rrUIH7ByNh1BUlRa2fhsJhq8MXzEowCc_g344ad28629a_0_229.png" id="604" name="Picture"/>
                    <pic:cNvPicPr>
                      <a:picLocks noChangeArrowheads="1" noChangeAspect="1"/>
                    </pic:cNvPicPr>
                  </pic:nvPicPr>
                  <pic:blipFill>
                    <a:blip r:embed="rId602"/>
                    <a:stretch>
                      <a:fillRect/>
                    </a:stretch>
                  </pic:blipFill>
                  <pic:spPr bwMode="auto">
                    <a:xfrm>
                      <a:off x="0" y="0"/>
                      <a:ext cx="5334000" cy="3000375"/>
                    </a:xfrm>
                    <a:prstGeom prst="rect">
                      <a:avLst/>
                    </a:prstGeom>
                    <a:noFill/>
                    <a:ln w="9525">
                      <a:noFill/>
                      <a:headEnd/>
                      <a:tailEnd/>
                    </a:ln>
                  </pic:spPr>
                </pic:pic>
              </a:graphicData>
            </a:graphic>
          </wp:inline>
        </w:drawing>
      </w:r>
    </w:p>
    <w:bookmarkStart w:id="609"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6" name="Picture"/>
            <a:graphic>
              <a:graphicData uri="http://schemas.openxmlformats.org/drawingml/2006/picture">
                <pic:pic>
                  <pic:nvPicPr>
                    <pic:cNvPr descr="community-analysis-and-feedback_files/figure-docx//1PMvZ19kSTK2ghdgLNFRS_t5p8R_GKFNbExPRxMsE1Ns_g35f391192_00.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8">
        <w:r>
          <w:rPr>
            <w:rStyle w:val="Hyperlink"/>
          </w:rPr>
          <w:t xml:space="preserve">Slides: Next Steps</w:t>
        </w:r>
      </w:hyperlink>
    </w:p>
    <w:bookmarkEnd w:id="609"/>
    <w:bookmarkStart w:id="629" w:name="activity---next-steps"/>
    <w:p>
      <w:pPr>
        <w:pStyle w:val="Heading2"/>
      </w:pPr>
      <w:r>
        <w:rPr>
          <w:rStyle w:val="SectionNumber"/>
        </w:rPr>
        <w:t xml:space="preserve">10.2</w:t>
      </w:r>
      <w:r>
        <w:tab/>
      </w:r>
      <w:r>
        <w:t xml:space="preserve">Activity - Next Steps</w:t>
      </w:r>
    </w:p>
    <w:bookmarkStart w:id="610"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10"/>
    <w:bookmarkStart w:id="613"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12"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1">
        <w:r>
          <w:rPr>
            <w:rStyle w:val="Hyperlink"/>
          </w:rPr>
          <w:t xml:space="preserve">https://forms.gle/XkqiMERHc2PETmy4A</w:t>
        </w:r>
      </w:hyperlink>
    </w:p>
    <w:bookmarkEnd w:id="612"/>
    <w:bookmarkEnd w:id="613"/>
    <w:bookmarkStart w:id="616"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14">
              <w:r>
                <w:rPr>
                  <w:rStyle w:val="Hyperlink"/>
                </w:rPr>
                <w:t xml:space="preserve">https://www.nsf.gov/funding/initiatives/reu/students</w:t>
              </w:r>
            </w:hyperlink>
          </w:p>
        </w:tc>
      </w:tr>
      <w:tr>
        <w:tc>
          <w:tcPr/>
          <w:p>
            <w:pPr>
              <w:pStyle w:val="Compact"/>
              <w:jc w:val="left"/>
            </w:pPr>
            <w:r>
              <w:t xml:space="preserve">b. Search –</w:t>
            </w:r>
            <w:r>
              <w:t xml:space="preserve"> </w:t>
            </w:r>
            <w:hyperlink r:id="rId615">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6"/>
    <w:bookmarkStart w:id="624"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17"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7"/>
    <w:bookmarkStart w:id="623" w:name="questions-41"/>
    <w:p>
      <w:pPr>
        <w:pStyle w:val="Heading4"/>
      </w:pPr>
      <w:r>
        <w:rPr>
          <w:rStyle w:val="SectionNumber"/>
        </w:rPr>
        <w:t xml:space="preserve">10.2.4.2</w:t>
      </w:r>
      <w:r>
        <w:tab/>
      </w:r>
      <w:r>
        <w:t xml:space="preserve">Questions</w:t>
      </w:r>
    </w:p>
    <w:p>
      <w:pPr>
        <w:numPr>
          <w:ilvl w:val="0"/>
          <w:numId w:val="1309"/>
        </w:numPr>
        <w:pStyle w:val="Compact"/>
      </w:pPr>
      <w:r>
        <w:t xml:space="preserve">Specialized Communities</w:t>
      </w:r>
    </w:p>
    <w:p>
      <w:pPr>
        <w:numPr>
          <w:ilvl w:val="0"/>
          <w:numId w:val="1310"/>
        </w:numPr>
        <w:pStyle w:val="Compact"/>
      </w:pPr>
      <w:r>
        <w:t xml:space="preserve">SEQanswers: the next-generation sequencing community</w:t>
      </w:r>
    </w:p>
    <w:p>
      <w:pPr>
        <w:numPr>
          <w:ilvl w:val="0"/>
          <w:numId w:val="1311"/>
        </w:numPr>
        <w:pStyle w:val="Compact"/>
      </w:pPr>
      <w:hyperlink r:id="rId618">
        <w:r>
          <w:rPr>
            <w:rStyle w:val="Hyperlink"/>
          </w:rPr>
          <w:t xml:space="preserve">https://www.seqanswers.com</w:t>
        </w:r>
      </w:hyperlink>
    </w:p>
    <w:p>
      <w:pPr>
        <w:numPr>
          <w:ilvl w:val="0"/>
          <w:numId w:val="1312"/>
        </w:numPr>
        <w:pStyle w:val="Compact"/>
      </w:pPr>
      <w:r>
        <w:t xml:space="preserve">Biostars: bioinformatics explained</w:t>
      </w:r>
    </w:p>
    <w:p>
      <w:pPr>
        <w:numPr>
          <w:ilvl w:val="0"/>
          <w:numId w:val="1313"/>
        </w:numPr>
        <w:pStyle w:val="Compact"/>
      </w:pPr>
      <w:hyperlink r:id="rId619">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4"/>
        </w:numPr>
        <w:pStyle w:val="Compact"/>
      </w:pPr>
      <w:r>
        <w:t xml:space="preserve">General Communities</w:t>
      </w:r>
    </w:p>
    <w:p>
      <w:pPr>
        <w:numPr>
          <w:ilvl w:val="0"/>
          <w:numId w:val="1315"/>
        </w:numPr>
        <w:pStyle w:val="Compact"/>
      </w:pPr>
      <w:r>
        <w:t xml:space="preserve">Reddit: The heart of the internet</w:t>
      </w:r>
    </w:p>
    <w:p>
      <w:pPr>
        <w:numPr>
          <w:ilvl w:val="0"/>
          <w:numId w:val="1316"/>
        </w:numPr>
        <w:pStyle w:val="Compact"/>
      </w:pPr>
      <w:hyperlink r:id="rId620">
        <w:r>
          <w:rPr>
            <w:rStyle w:val="Hyperlink"/>
          </w:rPr>
          <w:t xml:space="preserve">https://www.reddit.com/r/metagenomics</w:t>
        </w:r>
      </w:hyperlink>
    </w:p>
    <w:p>
      <w:pPr>
        <w:numPr>
          <w:ilvl w:val="0"/>
          <w:numId w:val="1317"/>
        </w:numPr>
        <w:pStyle w:val="Compact"/>
      </w:pPr>
      <w:r>
        <w:t xml:space="preserve">Twitter/X: It’s what’s happening</w:t>
      </w:r>
    </w:p>
    <w:p>
      <w:pPr>
        <w:numPr>
          <w:ilvl w:val="0"/>
          <w:numId w:val="1318"/>
        </w:numPr>
        <w:pStyle w:val="Compact"/>
      </w:pPr>
      <w:hyperlink r:id="rId621">
        <w:r>
          <w:rPr>
            <w:rStyle w:val="Hyperlink"/>
          </w:rPr>
          <w:t xml:space="preserve">https://x.com/search?q=%23metagenomics</w:t>
        </w:r>
      </w:hyperlink>
    </w:p>
    <w:p>
      <w:pPr>
        <w:numPr>
          <w:ilvl w:val="0"/>
          <w:numId w:val="1319"/>
        </w:numPr>
        <w:pStyle w:val="Compact"/>
      </w:pPr>
      <w:r>
        <w:t xml:space="preserve">Bluesky: Social media as it should be</w:t>
      </w:r>
    </w:p>
    <w:p>
      <w:pPr>
        <w:numPr>
          <w:ilvl w:val="0"/>
          <w:numId w:val="1320"/>
        </w:numPr>
        <w:pStyle w:val="Compact"/>
      </w:pPr>
      <w:hyperlink r:id="rId622">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3"/>
    <w:bookmarkEnd w:id="624"/>
    <w:bookmarkStart w:id="626"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25" w:name="instructions-54"/>
    <w:p>
      <w:pPr>
        <w:pStyle w:val="Heading4"/>
      </w:pPr>
      <w:r>
        <w:rPr>
          <w:rStyle w:val="SectionNumber"/>
        </w:rPr>
        <w:t xml:space="preserve">10.2.5.1</w:t>
      </w:r>
      <w:r>
        <w:tab/>
      </w:r>
      <w:r>
        <w:t xml:space="preserve">Instructions</w:t>
      </w:r>
    </w:p>
    <w:p>
      <w:pPr>
        <w:numPr>
          <w:ilvl w:val="0"/>
          <w:numId w:val="1321"/>
        </w:numPr>
        <w:pStyle w:val="Compact"/>
      </w:pPr>
      <w:r>
        <w:t xml:space="preserve">Upload photos – Especially photo of your group standing in front of your poster</w:t>
      </w:r>
    </w:p>
    <w:p>
      <w:pPr>
        <w:numPr>
          <w:ilvl w:val="0"/>
          <w:numId w:val="1322"/>
        </w:numPr>
        <w:pStyle w:val="Compact"/>
      </w:pPr>
      <w:hyperlink r:id="rId590">
        <w:r>
          <w:rPr>
            <w:rStyle w:val="Hyperlink"/>
          </w:rPr>
          <w:t xml:space="preserve">https://drive.google.com/drive/folders/1y_GCJl7VIYTS_5y7057u2s58ZCdm_PxM</w:t>
        </w:r>
      </w:hyperlink>
    </w:p>
    <w:p>
      <w:pPr>
        <w:numPr>
          <w:ilvl w:val="0"/>
          <w:numId w:val="1323"/>
        </w:numPr>
        <w:pStyle w:val="Compact"/>
      </w:pPr>
      <w:r>
        <w:t xml:space="preserve">Publicly share poster – If every member of your group is ok sharing your work publicly</w:t>
      </w:r>
    </w:p>
    <w:p>
      <w:pPr>
        <w:numPr>
          <w:ilvl w:val="0"/>
          <w:numId w:val="1324"/>
        </w:numPr>
        <w:pStyle w:val="Compact"/>
      </w:pPr>
      <w:hyperlink r:id="rId532">
        <w:r>
          <w:rPr>
            <w:rStyle w:val="Hyperlink"/>
          </w:rPr>
          <w:t xml:space="preserve">https://help.c-moor.org/c/look-at-this/8</w:t>
        </w:r>
      </w:hyperlink>
    </w:p>
    <w:bookmarkEnd w:id="625"/>
    <w:bookmarkEnd w:id="626"/>
    <w:bookmarkStart w:id="627" w:name="grading-criteria-16"/>
    <w:p>
      <w:pPr>
        <w:pStyle w:val="Heading3"/>
      </w:pPr>
      <w:r>
        <w:rPr>
          <w:rStyle w:val="SectionNumber"/>
        </w:rPr>
        <w:t xml:space="preserve">10.2.6</w:t>
      </w:r>
      <w:r>
        <w:tab/>
      </w:r>
      <w:r>
        <w:t xml:space="preserve">Grading Criteria</w:t>
      </w:r>
    </w:p>
    <w:p>
      <w:pPr>
        <w:numPr>
          <w:ilvl w:val="0"/>
          <w:numId w:val="1325"/>
        </w:numPr>
        <w:pStyle w:val="Compact"/>
      </w:pPr>
      <w:r>
        <w:t xml:space="preserve">Download as Microsoft Word (.docx) and upload on Canvas</w:t>
      </w:r>
    </w:p>
    <w:bookmarkEnd w:id="627"/>
    <w:bookmarkStart w:id="628" w:name="footnotes-25"/>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6"/>
        </w:numPr>
        <w:pStyle w:val="Compact"/>
      </w:pPr>
      <w:r>
        <w:t xml:space="preserve">Google Doc</w:t>
      </w:r>
    </w:p>
    <w:p>
      <w:pPr>
        <w:pStyle w:val="FirstParagraph"/>
      </w:pPr>
      <w:r>
        <w:rPr>
          <w:bCs/>
          <w:b/>
        </w:rPr>
        <w:t xml:space="preserve">Contributions and Affiliations</w:t>
      </w:r>
    </w:p>
    <w:p>
      <w:pPr>
        <w:numPr>
          <w:ilvl w:val="0"/>
          <w:numId w:val="1327"/>
        </w:numPr>
        <w:pStyle w:val="Compact"/>
      </w:pPr>
      <w:r>
        <w:t xml:space="preserve">Valeriya Gaysinskaya, Johns Hopkins University</w:t>
      </w:r>
    </w:p>
    <w:p>
      <w:pPr>
        <w:numPr>
          <w:ilvl w:val="0"/>
          <w:numId w:val="1327"/>
        </w:numPr>
        <w:pStyle w:val="Compact"/>
      </w:pPr>
      <w:r>
        <w:t xml:space="preserve">Frederick Tan, Johns Hopkins University</w:t>
      </w:r>
    </w:p>
    <w:bookmarkEnd w:id="628"/>
    <w:bookmarkEnd w:id="629"/>
    <w:bookmarkStart w:id="644"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8"/>
        </w:numPr>
        <w:pStyle w:val="Compact"/>
      </w:pPr>
      <w:r>
        <w:t xml:space="preserve">Dr. Karina Gutiérrez-García</w:t>
      </w:r>
    </w:p>
    <w:p>
      <w:pPr>
        <w:numPr>
          <w:ilvl w:val="0"/>
          <w:numId w:val="1328"/>
        </w:numPr>
        <w:pStyle w:val="Compact"/>
      </w:pPr>
      <w:r>
        <w:t xml:space="preserve">Dr. Leah Guthrie</w:t>
      </w:r>
    </w:p>
    <w:p>
      <w:pPr>
        <w:pStyle w:val="FirstParagraph"/>
      </w:pPr>
      <w:r>
        <w:drawing>
          <wp:inline>
            <wp:extent cx="5334000" cy="3000375"/>
            <wp:effectExtent b="0" l="0" r="0" t="0"/>
            <wp:docPr descr="" title="" id="631" name="Picture"/>
            <a:graphic>
              <a:graphicData uri="http://schemas.openxmlformats.org/drawingml/2006/picture">
                <pic:pic>
                  <pic:nvPicPr>
                    <pic:cNvPr descr="community-analysis-and-feedback_files/figure-docx//1hYKF7Ss3vJ8rrUIH7ByNh1BUlRa2fhsJhq8MXzEowCc_g344ad28629a_0_263.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38"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9"/>
        </w:numPr>
        <w:pStyle w:val="Compact"/>
      </w:pPr>
      <w:r>
        <w:t xml:space="preserve">Read/Browse the following information about</w:t>
      </w:r>
      <w:r>
        <w:t xml:space="preserve"> </w:t>
      </w:r>
      <w:r>
        <w:rPr>
          <w:bCs/>
          <w:b/>
        </w:rPr>
        <w:t xml:space="preserve">Dr. Karina Gutiérrez-García</w:t>
      </w:r>
    </w:p>
    <w:p>
      <w:pPr>
        <w:numPr>
          <w:ilvl w:val="0"/>
          <w:numId w:val="1330"/>
        </w:numPr>
      </w:pPr>
      <w:r>
        <w:t xml:space="preserve">Postdoc Spotlight</w:t>
      </w:r>
      <w:r>
        <w:t xml:space="preserve"> </w:t>
      </w:r>
      <w:hyperlink r:id="rId633">
        <w:r>
          <w:rPr>
            <w:rStyle w:val="Hyperlink"/>
          </w:rPr>
          <w:t xml:space="preserve">carnegiescience.edu/news/postdoc-spotlight-karina-gutierrez-garcia</w:t>
        </w:r>
      </w:hyperlink>
    </w:p>
    <w:p>
      <w:pPr>
        <w:numPr>
          <w:ilvl w:val="0"/>
          <w:numId w:val="1330"/>
        </w:numPr>
      </w:pPr>
      <w:r>
        <w:t xml:space="preserve">“</w:t>
      </w:r>
      <w:r>
        <w:t xml:space="preserve">Home sweet home</w:t>
      </w:r>
      <w:r>
        <w:t xml:space="preserve">”</w:t>
      </w:r>
      <w:r>
        <w:t xml:space="preserve"> </w:t>
      </w:r>
      <w:r>
        <w:t xml:space="preserve">perspective on study of fruit fly gut microbiome</w:t>
      </w:r>
      <w:r>
        <w:t xml:space="preserve"> </w:t>
      </w:r>
      <w:hyperlink r:id="rId634">
        <w:r>
          <w:rPr>
            <w:rStyle w:val="Hyperlink"/>
          </w:rPr>
          <w:t xml:space="preserve">pubmed.gov/39637006</w:t>
        </w:r>
      </w:hyperlink>
    </w:p>
    <w:p>
      <w:pPr>
        <w:numPr>
          <w:ilvl w:val="0"/>
          <w:numId w:val="1330"/>
        </w:numPr>
      </w:pPr>
      <w:r>
        <w:t xml:space="preserve">Abstract for</w:t>
      </w:r>
      <w:r>
        <w:t xml:space="preserve"> </w:t>
      </w:r>
      <w:r>
        <w:t xml:space="preserve">“</w:t>
      </w:r>
      <w:r>
        <w:t xml:space="preserve">A conserved bacterial genetic basis for commensal-host specificity</w:t>
      </w:r>
      <w:r>
        <w:t xml:space="preserve">”</w:t>
      </w:r>
      <w:r>
        <w:t xml:space="preserve"> </w:t>
      </w:r>
      <w:hyperlink r:id="rId635">
        <w:r>
          <w:rPr>
            <w:rStyle w:val="Hyperlink"/>
          </w:rPr>
          <w:t xml:space="preserve">pubmed.gov/39636981</w:t>
        </w:r>
      </w:hyperlink>
    </w:p>
    <w:p>
      <w:pPr>
        <w:numPr>
          <w:ilvl w:val="0"/>
          <w:numId w:val="1330"/>
        </w:numPr>
      </w:pPr>
      <w:r>
        <w:t xml:space="preserve">Abstract for “Gut microbiomes of cycad-feeding insects tolerant to β-methylamino-L-alanine (BMAA) are rich in siderophore biosynthesis</w:t>
      </w:r>
      <w:r>
        <w:t xml:space="preserve"> </w:t>
      </w:r>
      <w:hyperlink r:id="rId636">
        <w:r>
          <w:rPr>
            <w:rStyle w:val="Hyperlink"/>
          </w:rPr>
          <w:t xml:space="preserve">pubmed.gov/37993724</w:t>
        </w:r>
      </w:hyperlink>
    </w:p>
    <w:p>
      <w:pPr>
        <w:numPr>
          <w:ilvl w:val="0"/>
          <w:numId w:val="1331"/>
        </w:numPr>
      </w:pPr>
      <w:r>
        <w:t xml:space="preserve">Post three questions to the speaker in the Discussion Forum at</w:t>
      </w:r>
      <w:r>
        <w:t xml:space="preserve"> </w:t>
      </w:r>
      <w:hyperlink r:id="rId637">
        <w:r>
          <w:rPr>
            <w:rStyle w:val="Hyperlink"/>
          </w:rPr>
          <w:t xml:space="preserve">https://help.c-moor.org/t/469</w:t>
        </w:r>
      </w:hyperlink>
      <w:r>
        <w:t xml:space="preserve">.</w:t>
      </w:r>
    </w:p>
    <w:p>
      <w:pPr>
        <w:numPr>
          <w:ilvl w:val="0"/>
          <w:numId w:val="1331"/>
        </w:numPr>
      </w:pPr>
      <w:r>
        <w:t xml:space="preserve">Science – What scientific question do you have about Speaker’s research, ranging from basic background questions to possible next steps?</w:t>
      </w:r>
    </w:p>
    <w:p>
      <w:pPr>
        <w:numPr>
          <w:ilvl w:val="0"/>
          <w:numId w:val="1331"/>
        </w:numPr>
      </w:pPr>
      <w:r>
        <w:t xml:space="preserve">Method – What methods would you like the Speaker insight on, whether computational, genomics, or other exciting technologies?</w:t>
      </w:r>
    </w:p>
    <w:p>
      <w:pPr>
        <w:numPr>
          <w:ilvl w:val="0"/>
          <w:numId w:val="1331"/>
        </w:numPr>
      </w:pPr>
      <w:r>
        <w:t xml:space="preserve">Career – What advice would you ask the Speaker for regarding how to get started, finding a mentor, etc.?</w:t>
      </w:r>
    </w:p>
    <w:bookmarkEnd w:id="638"/>
    <w:bookmarkStart w:id="643"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2"/>
        </w:numPr>
        <w:pStyle w:val="Compact"/>
      </w:pPr>
      <w:r>
        <w:t xml:space="preserve">Read/Browse the following information about</w:t>
      </w:r>
      <w:r>
        <w:t xml:space="preserve"> </w:t>
      </w:r>
      <w:r>
        <w:rPr>
          <w:bCs/>
          <w:b/>
        </w:rPr>
        <w:t xml:space="preserve">Dr. Leah Guthrie</w:t>
      </w:r>
    </w:p>
    <w:p>
      <w:pPr>
        <w:numPr>
          <w:ilvl w:val="0"/>
          <w:numId w:val="1333"/>
        </w:numPr>
      </w:pPr>
      <w:r>
        <w:t xml:space="preserve">Faculty focus</w:t>
      </w:r>
      <w:r>
        <w:t xml:space="preserve"> </w:t>
      </w:r>
      <w:hyperlink r:id="rId639">
        <w:r>
          <w:rPr>
            <w:rStyle w:val="Hyperlink"/>
          </w:rPr>
          <w:t xml:space="preserve">qb3.berkeley.edu/news/faculty-focus-leah-guthrie</w:t>
        </w:r>
      </w:hyperlink>
    </w:p>
    <w:p>
      <w:pPr>
        <w:numPr>
          <w:ilvl w:val="0"/>
          <w:numId w:val="1333"/>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40">
        <w:r>
          <w:rPr>
            <w:rStyle w:val="Hyperlink"/>
          </w:rPr>
          <w:t xml:space="preserve">pubmed.gov/35643079</w:t>
        </w:r>
      </w:hyperlink>
    </w:p>
    <w:p>
      <w:pPr>
        <w:numPr>
          <w:ilvl w:val="0"/>
          <w:numId w:val="1333"/>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41">
        <w:r>
          <w:rPr>
            <w:rStyle w:val="Hyperlink"/>
          </w:rPr>
          <w:t xml:space="preserve">pubmed.gov/29104759</w:t>
        </w:r>
      </w:hyperlink>
    </w:p>
    <w:p>
      <w:pPr>
        <w:numPr>
          <w:ilvl w:val="0"/>
          <w:numId w:val="1334"/>
        </w:numPr>
      </w:pPr>
      <w:r>
        <w:t xml:space="preserve">Post three questions to the speaker in the Discussion Forum at</w:t>
      </w:r>
      <w:r>
        <w:t xml:space="preserve"> </w:t>
      </w:r>
      <w:hyperlink r:id="rId642">
        <w:r>
          <w:rPr>
            <w:rStyle w:val="Hyperlink"/>
          </w:rPr>
          <w:t xml:space="preserve">https://help.c-moor.org/t/469</w:t>
        </w:r>
      </w:hyperlink>
      <w:r>
        <w:t xml:space="preserve">.</w:t>
      </w:r>
    </w:p>
    <w:p>
      <w:pPr>
        <w:numPr>
          <w:ilvl w:val="0"/>
          <w:numId w:val="1334"/>
        </w:numPr>
      </w:pPr>
      <w:r>
        <w:t xml:space="preserve">Science – What scientific question do you have about Speaker’s research, ranging from basic background questions to possible next steps?</w:t>
      </w:r>
    </w:p>
    <w:p>
      <w:pPr>
        <w:numPr>
          <w:ilvl w:val="0"/>
          <w:numId w:val="1334"/>
        </w:numPr>
      </w:pPr>
      <w:r>
        <w:t xml:space="preserve">Method – What methods would you like the Speaker insight on, whether computational, genomics, or other exciting technologies?</w:t>
      </w:r>
    </w:p>
    <w:p>
      <w:pPr>
        <w:numPr>
          <w:ilvl w:val="0"/>
          <w:numId w:val="1334"/>
        </w:numPr>
      </w:pPr>
      <w:r>
        <w:t xml:space="preserve">Career – What advice would you ask the Speaker for regarding how to get started, finding a mentor, etc.?</w:t>
      </w:r>
    </w:p>
    <w:bookmarkEnd w:id="643"/>
    <w:bookmarkEnd w:id="644"/>
    <w:bookmarkStart w:id="646"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45"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6"/>
        </w:numPr>
        <w:pStyle w:val="Compact"/>
      </w:pPr>
      <w:r>
        <w:t xml:space="preserve">☐   You credit the source of your data (Citation, SRA #, Project #)</w:t>
      </w:r>
    </w:p>
    <w:p>
      <w:pPr>
        <w:numPr>
          <w:ilvl w:val="0"/>
          <w:numId w:val="1336"/>
        </w:numPr>
        <w:pStyle w:val="Compact"/>
      </w:pPr>
      <w:r>
        <w:t xml:space="preserve">☐   You describe why your research project matters</w:t>
      </w:r>
    </w:p>
    <w:p>
      <w:pPr>
        <w:numPr>
          <w:ilvl w:val="0"/>
          <w:numId w:val="133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45"/>
    <w:bookmarkEnd w:id="646"/>
    <w:bookmarkEnd w:id="647"/>
    <w:bookmarkStart w:id="669" w:name="c-moor-scholars"/>
    <w:p>
      <w:pPr>
        <w:pStyle w:val="Heading1"/>
      </w:pPr>
      <w:r>
        <w:rPr>
          <w:rStyle w:val="SectionNumber"/>
        </w:rPr>
        <w:t xml:space="preserve">11</w:t>
      </w:r>
      <w:r>
        <w:tab/>
      </w:r>
      <w:r>
        <w:t xml:space="preserve">C-MOOR Scholars</w:t>
      </w:r>
    </w:p>
    <w:bookmarkStart w:id="656"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49" name="Picture"/>
            <a:graphic>
              <a:graphicData uri="http://schemas.openxmlformats.org/drawingml/2006/picture">
                <pic:pic>
                  <pic:nvPicPr>
                    <pic:cNvPr descr="community-analysis-and-feedback_files/figure-docx//1dI8-_iVqbkzNMf11M4dK85E8ZW3OyZECs_YwMKw5fhs_g362a06a915d_2_4.png" id="650" name="Picture"/>
                    <pic:cNvPicPr>
                      <a:picLocks noChangeArrowheads="1" noChangeAspect="1"/>
                    </pic:cNvPicPr>
                  </pic:nvPicPr>
                  <pic:blipFill>
                    <a:blip r:embed="rId6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51">
        <w:r>
          <w:rPr>
            <w:rStyle w:val="Hyperlink"/>
          </w:rPr>
          <w:t xml:space="preserve">C-MOOR Scholars Interest Form</w:t>
        </w:r>
      </w:hyperlink>
      <w:r>
        <w:t xml:space="preserve"> </w:t>
      </w:r>
      <w:r>
        <w:t xml:space="preserve">if interested, and meet some</w:t>
      </w:r>
      <w:r>
        <w:t xml:space="preserve"> </w:t>
      </w:r>
      <w:hyperlink r:id="rId652">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7"/>
        </w:numPr>
        <w:pStyle w:val="Compact"/>
      </w:pPr>
      <w:r>
        <w:t xml:space="preserve">A place to grow your skills</w:t>
      </w:r>
    </w:p>
    <w:p>
      <w:pPr>
        <w:numPr>
          <w:ilvl w:val="0"/>
          <w:numId w:val="1337"/>
        </w:numPr>
        <w:pStyle w:val="Compact"/>
      </w:pPr>
      <w:r>
        <w:t xml:space="preserve">A place to network</w:t>
      </w:r>
    </w:p>
    <w:p>
      <w:pPr>
        <w:numPr>
          <w:ilvl w:val="0"/>
          <w:numId w:val="133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8"/>
        </w:numPr>
        <w:pStyle w:val="Compact"/>
      </w:pPr>
      <w:r>
        <w:t xml:space="preserve">A commitment to pursuing research as a career</w:t>
      </w:r>
    </w:p>
    <w:p>
      <w:pPr>
        <w:numPr>
          <w:ilvl w:val="0"/>
          <w:numId w:val="1338"/>
        </w:numPr>
        <w:pStyle w:val="Compact"/>
      </w:pPr>
      <w:r>
        <w:t xml:space="preserve">A graded class where we score work</w:t>
      </w:r>
    </w:p>
    <w:p>
      <w:pPr>
        <w:numPr>
          <w:ilvl w:val="0"/>
          <w:numId w:val="133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53">
        <w:r>
          <w:rPr>
            <w:rStyle w:val="Hyperlink"/>
          </w:rPr>
          <w:t xml:space="preserve">C-MOOR Academy Discussion Forum</w:t>
        </w:r>
      </w:hyperlink>
      <w:r>
        <w:t xml:space="preserve"> </w:t>
      </w:r>
      <w:r>
        <w:t xml:space="preserve">to hear about any remote opportunities we have.</w:t>
      </w:r>
    </w:p>
    <w:bookmarkStart w:id="655"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9"/>
        </w:numPr>
        <w:pStyle w:val="Compact"/>
      </w:pPr>
      <w:hyperlink r:id="rId654">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0"/>
        </w:numPr>
        <w:pStyle w:val="Compact"/>
      </w:pPr>
      <w:hyperlink r:id="rId652">
        <w:r>
          <w:rPr>
            <w:rStyle w:val="Hyperlink"/>
          </w:rPr>
          <w:t xml:space="preserve">https://www.cloviscollege.edu/alumni-and-community/c-moor/c-moor-scholars.html</w:t>
        </w:r>
      </w:hyperlink>
    </w:p>
    <w:bookmarkEnd w:id="655"/>
    <w:bookmarkEnd w:id="656"/>
    <w:bookmarkStart w:id="663"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58" name="Picture"/>
            <a:graphic>
              <a:graphicData uri="http://schemas.openxmlformats.org/drawingml/2006/picture">
                <pic:pic>
                  <pic:nvPicPr>
                    <pic:cNvPr descr="community-analysis-and-feedback_files/figure-docx//1dI8-_iVqbkzNMf11M4dK85E8ZW3OyZECs_YwMKw5fhs_g362974128df_0_98.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bookmarkStart w:id="661"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60">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61"/>
    <w:bookmarkStart w:id="662"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2"/>
        </w:numPr>
        <w:pStyle w:val="Compact"/>
      </w:pPr>
      <w:r>
        <w:t xml:space="preserve">☐  An introduction about yourself (name, class year, institution, major)</w:t>
      </w:r>
    </w:p>
    <w:p>
      <w:pPr>
        <w:numPr>
          <w:ilvl w:val="0"/>
          <w:numId w:val="1342"/>
        </w:numPr>
        <w:pStyle w:val="Compact"/>
      </w:pPr>
      <w:r>
        <w:t xml:space="preserve">☐  1-2 sentences about your previous experience in research</w:t>
      </w:r>
    </w:p>
    <w:p>
      <w:pPr>
        <w:numPr>
          <w:ilvl w:val="0"/>
          <w:numId w:val="1342"/>
        </w:numPr>
        <w:pStyle w:val="Compact"/>
      </w:pPr>
      <w:r>
        <w:t xml:space="preserve">☐  1-2 sentences about why you’re interested in their lab specifically</w:t>
      </w:r>
    </w:p>
    <w:p>
      <w:pPr>
        <w:numPr>
          <w:ilvl w:val="0"/>
          <w:numId w:val="134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62"/>
    <w:bookmarkEnd w:id="663"/>
    <w:bookmarkStart w:id="668"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65" name="Picture"/>
            <a:graphic>
              <a:graphicData uri="http://schemas.openxmlformats.org/drawingml/2006/picture">
                <pic:pic>
                  <pic:nvPicPr>
                    <pic:cNvPr descr="community-analysis-and-feedback_files/figure-docx//1dI8-_iVqbkzNMf11M4dK85E8ZW3OyZECs_YwMKw5fhs_g362a06a915d_2_10.png" id="666" name="Picture"/>
                    <pic:cNvPicPr>
                      <a:picLocks noChangeArrowheads="1" noChangeAspect="1"/>
                    </pic:cNvPicPr>
                  </pic:nvPicPr>
                  <pic:blipFill>
                    <a:blip r:embed="rId6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67">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68"/>
    <w:bookmarkEnd w:id="669"/>
    <w:bookmarkStart w:id="68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7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3"/>
        </w:numPr>
        <w:pStyle w:val="Compact"/>
      </w:pPr>
      <w:hyperlink r:id="rId40">
        <w:r>
          <w:rPr>
            <w:rStyle w:val="Hyperlink"/>
          </w:rPr>
          <w:t xml:space="preserve">help.c-moor.org</w:t>
        </w:r>
      </w:hyperlink>
      <w:r>
        <w:t xml:space="preserve"> </w:t>
      </w:r>
      <w:r>
        <w:t xml:space="preserve">for help with and example miniCUREs</w:t>
      </w:r>
    </w:p>
    <w:p>
      <w:pPr>
        <w:numPr>
          <w:ilvl w:val="0"/>
          <w:numId w:val="1343"/>
        </w:numPr>
        <w:pStyle w:val="Compact"/>
      </w:pPr>
      <w:hyperlink r:id="rId671">
        <w:r>
          <w:rPr>
            <w:rStyle w:val="Hyperlink"/>
          </w:rPr>
          <w:t xml:space="preserve">help.galaxyproject.org</w:t>
        </w:r>
      </w:hyperlink>
      <w:r>
        <w:t xml:space="preserve"> </w:t>
      </w:r>
      <w:r>
        <w:t xml:space="preserve">for all things Galaxy</w:t>
      </w:r>
    </w:p>
    <w:p>
      <w:pPr>
        <w:numPr>
          <w:ilvl w:val="0"/>
          <w:numId w:val="1343"/>
        </w:numPr>
        <w:pStyle w:val="Compact"/>
      </w:pPr>
      <w:hyperlink r:id="rId672">
        <w:r>
          <w:rPr>
            <w:rStyle w:val="Hyperlink"/>
          </w:rPr>
          <w:t xml:space="preserve">support.bioconductor.org</w:t>
        </w:r>
      </w:hyperlink>
      <w:r>
        <w:t xml:space="preserve"> </w:t>
      </w:r>
      <w:r>
        <w:t xml:space="preserve">for all things R/Bioconductor</w:t>
      </w:r>
    </w:p>
    <w:p>
      <w:pPr>
        <w:numPr>
          <w:ilvl w:val="0"/>
          <w:numId w:val="1343"/>
        </w:numPr>
        <w:pStyle w:val="Compact"/>
      </w:pPr>
      <w:hyperlink r:id="rId673">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75" name="Picture"/>
            <a:graphic>
              <a:graphicData uri="http://schemas.openxmlformats.org/drawingml/2006/picture">
                <pic:pic>
                  <pic:nvPicPr>
                    <pic:cNvPr descr="community-analysis-and-feedback_files/figure-docx//1fH9s5OLcRF5meZtFWTJe89RFvJSh125kdjhdqp5smqA_g302b08c5e6e_0_16.png" id="676" name="Picture"/>
                    <pic:cNvPicPr>
                      <a:picLocks noChangeArrowheads="1" noChangeAspect="1"/>
                    </pic:cNvPicPr>
                  </pic:nvPicPr>
                  <pic:blipFill>
                    <a:blip r:embed="rId6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8" name="Picture"/>
            <a:graphic>
              <a:graphicData uri="http://schemas.openxmlformats.org/drawingml/2006/picture">
                <pic:pic>
                  <pic:nvPicPr>
                    <pic:cNvPr descr="community-analysis-and-feedback_files/figure-docx//1fH9s5OLcRF5meZtFWTJe89RFvJSh125kdjhdqp5smqA_g302b08c5e6e_0_5.png" id="679" name="Picture"/>
                    <pic:cNvPicPr>
                      <a:picLocks noChangeArrowheads="1" noChangeAspect="1"/>
                    </pic:cNvPicPr>
                  </pic:nvPicPr>
                  <pic:blipFill>
                    <a:blip r:embed="rId6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1" name="Picture"/>
            <a:graphic>
              <a:graphicData uri="http://schemas.openxmlformats.org/drawingml/2006/picture">
                <pic:pic>
                  <pic:nvPicPr>
                    <pic:cNvPr descr="community-analysis-and-feedback_files/figure-docx//1fH9s5OLcRF5meZtFWTJe89RFvJSh125kdjhdqp5smqA_g302b08c5e6e_0_22.png" id="682" name="Picture"/>
                    <pic:cNvPicPr>
                      <a:picLocks noChangeArrowheads="1" noChangeAspect="1"/>
                    </pic:cNvPicPr>
                  </pic:nvPicPr>
                  <pic:blipFill>
                    <a:blip r:embed="rId6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84" name="Picture"/>
            <a:graphic>
              <a:graphicData uri="http://schemas.openxmlformats.org/drawingml/2006/picture">
                <pic:pic>
                  <pic:nvPicPr>
                    <pic:cNvPr descr="community-analysis-and-feedback_files/figure-docx//1fH9s5OLcRF5meZtFWTJe89RFvJSh125kdjhdqp5smqA_g302b08c5e6e_0_12.png" id="685" name="Picture"/>
                    <pic:cNvPicPr>
                      <a:picLocks noChangeArrowheads="1" noChangeAspect="1"/>
                    </pic:cNvPicPr>
                  </pic:nvPicPr>
                  <pic:blipFill>
                    <a:blip r:embed="rId683"/>
                    <a:stretch>
                      <a:fillRect/>
                    </a:stretch>
                  </pic:blipFill>
                  <pic:spPr bwMode="auto">
                    <a:xfrm>
                      <a:off x="0" y="0"/>
                      <a:ext cx="5334000" cy="3000375"/>
                    </a:xfrm>
                    <a:prstGeom prst="rect">
                      <a:avLst/>
                    </a:prstGeom>
                    <a:noFill/>
                    <a:ln w="9525">
                      <a:noFill/>
                      <a:headEnd/>
                      <a:tailEnd/>
                    </a:ln>
                  </pic:spPr>
                </pic:pic>
              </a:graphicData>
            </a:graphic>
          </wp:inline>
        </w:drawing>
      </w:r>
    </w:p>
    <w:bookmarkEnd w:id="686"/>
    <w:bookmarkStart w:id="726" w:name="galaxy-tutorials"/>
    <w:p>
      <w:pPr>
        <w:pStyle w:val="Heading1"/>
      </w:pPr>
      <w:r>
        <w:rPr>
          <w:rStyle w:val="SectionNumber"/>
        </w:rPr>
        <w:t xml:space="preserve">13</w:t>
      </w:r>
      <w:r>
        <w:tab/>
      </w:r>
      <w:r>
        <w:t xml:space="preserve">Galaxy Tutorials</w:t>
      </w:r>
    </w:p>
    <w:bookmarkStart w:id="703" w:name="a-short-introduction-to-galaxy"/>
    <w:p>
      <w:pPr>
        <w:pStyle w:val="Heading2"/>
      </w:pPr>
      <w:r>
        <w:rPr>
          <w:rStyle w:val="SectionNumber"/>
        </w:rPr>
        <w:t xml:space="preserve">13.1</w:t>
      </w:r>
      <w:r>
        <w:tab/>
      </w:r>
      <w:r>
        <w:t xml:space="preserve">A short introduction to Galaxy</w:t>
      </w:r>
    </w:p>
    <w:bookmarkStart w:id="694" w:name="introduction-12"/>
    <w:p>
      <w:pPr>
        <w:pStyle w:val="Heading3"/>
      </w:pPr>
      <w:r>
        <w:rPr>
          <w:rStyle w:val="SectionNumber"/>
        </w:rPr>
        <w:t xml:space="preserve">13.1.1</w:t>
      </w:r>
      <w:r>
        <w:tab/>
      </w:r>
      <w:r>
        <w:t xml:space="preserve">Introduction</w:t>
      </w:r>
    </w:p>
    <w:p>
      <w:pPr>
        <w:pStyle w:val="FirstParagraph"/>
      </w:pPr>
      <w:r>
        <w:t xml:space="preserve">Galaxy (</w:t>
      </w:r>
      <w:hyperlink r:id="rId687">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44"/>
        </w:numPr>
        <w:pStyle w:val="Compact"/>
      </w:pPr>
      <w:hyperlink r:id="rId688">
        <w:r>
          <w:rPr>
            <w:rStyle w:val="Hyperlink"/>
          </w:rPr>
          <w:t xml:space="preserve">Graphical user interface</w:t>
        </w:r>
      </w:hyperlink>
      <w:r>
        <w:t xml:space="preserve"> </w:t>
      </w:r>
      <w:r>
        <w:t xml:space="preserve">(GUI) for interactively running tools</w:t>
      </w:r>
    </w:p>
    <w:p>
      <w:pPr>
        <w:numPr>
          <w:ilvl w:val="0"/>
          <w:numId w:val="1344"/>
        </w:numPr>
        <w:pStyle w:val="Compact"/>
      </w:pPr>
      <w:hyperlink r:id="rId689">
        <w:r>
          <w:rPr>
            <w:rStyle w:val="Hyperlink"/>
          </w:rPr>
          <w:t xml:space="preserve">Toolshed</w:t>
        </w:r>
      </w:hyperlink>
      <w:r>
        <w:t xml:space="preserve"> </w:t>
      </w:r>
      <w:r>
        <w:t xml:space="preserve">with 10,000 tools ready to run</w:t>
      </w:r>
    </w:p>
    <w:p>
      <w:pPr>
        <w:numPr>
          <w:ilvl w:val="0"/>
          <w:numId w:val="1344"/>
        </w:numPr>
        <w:pStyle w:val="Compact"/>
      </w:pPr>
      <w:r>
        <w:t xml:space="preserve">Full featured</w:t>
      </w:r>
      <w:r>
        <w:t xml:space="preserve"> </w:t>
      </w:r>
      <w:hyperlink r:id="rId690">
        <w:r>
          <w:rPr>
            <w:rStyle w:val="Hyperlink"/>
          </w:rPr>
          <w:t xml:space="preserve">workflow</w:t>
        </w:r>
      </w:hyperlink>
      <w:r>
        <w:t xml:space="preserve"> </w:t>
      </w:r>
      <w:r>
        <w:t xml:space="preserve">functionality</w:t>
      </w:r>
    </w:p>
    <w:p>
      <w:pPr>
        <w:numPr>
          <w:ilvl w:val="0"/>
          <w:numId w:val="1344"/>
        </w:numPr>
        <w:pStyle w:val="Compact"/>
      </w:pPr>
      <w:r>
        <w:t xml:space="preserve">Terabytes of the latest, curated</w:t>
      </w:r>
      <w:r>
        <w:t xml:space="preserve"> </w:t>
      </w:r>
      <w:hyperlink r:id="rId691">
        <w:r>
          <w:rPr>
            <w:rStyle w:val="Hyperlink"/>
          </w:rPr>
          <w:t xml:space="preserve">reference data</w:t>
        </w:r>
      </w:hyperlink>
    </w:p>
    <w:p>
      <w:pPr>
        <w:numPr>
          <w:ilvl w:val="0"/>
          <w:numId w:val="1344"/>
        </w:numPr>
        <w:pStyle w:val="Compact"/>
      </w:pPr>
      <w:r>
        <w:t xml:space="preserve">Extensive training</w:t>
      </w:r>
      <w:r>
        <w:t xml:space="preserve"> </w:t>
      </w:r>
      <w:hyperlink r:id="rId692">
        <w:r>
          <w:rPr>
            <w:rStyle w:val="Hyperlink"/>
          </w:rPr>
          <w:t xml:space="preserve">tutorials</w:t>
        </w:r>
      </w:hyperlink>
      <w:r>
        <w:t xml:space="preserve"> </w:t>
      </w:r>
      <w:r>
        <w:t xml:space="preserve">and infrastructure</w:t>
      </w:r>
    </w:p>
    <w:p>
      <w:pPr>
        <w:numPr>
          <w:ilvl w:val="0"/>
          <w:numId w:val="1344"/>
        </w:numPr>
        <w:pStyle w:val="Compact"/>
      </w:pPr>
      <w:r>
        <w:t xml:space="preserve">Large international</w:t>
      </w:r>
      <w:r>
        <w:t xml:space="preserve"> </w:t>
      </w:r>
      <w:hyperlink r:id="rId693">
        <w:r>
          <w:rPr>
            <w:rStyle w:val="Hyperlink"/>
          </w:rPr>
          <w:t xml:space="preserve">community</w:t>
        </w:r>
      </w:hyperlink>
      <w:r>
        <w:t xml:space="preserve"> </w:t>
      </w:r>
      <w:r>
        <w:t xml:space="preserve">of users and developers</w:t>
      </w:r>
    </w:p>
    <w:bookmarkEnd w:id="694"/>
    <w:bookmarkStart w:id="698"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97" w:name="instructions-55"/>
    <w:p>
      <w:pPr>
        <w:pStyle w:val="Heading4"/>
      </w:pPr>
      <w:r>
        <w:rPr>
          <w:rStyle w:val="SectionNumber"/>
        </w:rPr>
        <w:t xml:space="preserve">13.1.2.1</w:t>
      </w:r>
      <w:r>
        <w:tab/>
      </w:r>
      <w:r>
        <w:t xml:space="preserve">Instructions</w:t>
      </w:r>
    </w:p>
    <w:p>
      <w:pPr>
        <w:numPr>
          <w:ilvl w:val="0"/>
          <w:numId w:val="1345"/>
        </w:numPr>
        <w:pStyle w:val="Compact"/>
      </w:pPr>
      <w:r>
        <w:t xml:space="preserve">Review slides for</w:t>
      </w:r>
      <w:r>
        <w:t xml:space="preserve"> </w:t>
      </w:r>
      <w:r>
        <w:t xml:space="preserve">“</w:t>
      </w:r>
      <w:r>
        <w:t xml:space="preserve">A short introduction to Galaxy</w:t>
      </w:r>
      <w:r>
        <w:t xml:space="preserve">”</w:t>
      </w:r>
    </w:p>
    <w:p>
      <w:pPr>
        <w:numPr>
          <w:ilvl w:val="1"/>
          <w:numId w:val="1346"/>
        </w:numPr>
        <w:pStyle w:val="Compact"/>
      </w:pPr>
      <w:hyperlink r:id="rId695">
        <w:r>
          <w:rPr>
            <w:rStyle w:val="Hyperlink"/>
          </w:rPr>
          <w:t xml:space="preserve">training.galaxyproject.org/training-material/topics/introduction/tutorials/galaxy-intro-short/slides.html</w:t>
        </w:r>
      </w:hyperlink>
    </w:p>
    <w:p>
      <w:pPr>
        <w:numPr>
          <w:ilvl w:val="0"/>
          <w:numId w:val="1345"/>
        </w:numPr>
        <w:pStyle w:val="Compact"/>
      </w:pPr>
      <w:r>
        <w:t xml:space="preserve">Complete the hands-on tutorial</w:t>
      </w:r>
    </w:p>
    <w:p>
      <w:pPr>
        <w:numPr>
          <w:ilvl w:val="1"/>
          <w:numId w:val="1347"/>
        </w:numPr>
        <w:pStyle w:val="Compact"/>
      </w:pPr>
      <w:hyperlink r:id="rId696">
        <w:r>
          <w:rPr>
            <w:rStyle w:val="Hyperlink"/>
          </w:rPr>
          <w:t xml:space="preserve">training.galaxyproject.org/training-material/topics/introduction/tutorials/galaxy-intro-short/tutorial.html</w:t>
        </w:r>
      </w:hyperlink>
    </w:p>
    <w:bookmarkEnd w:id="697"/>
    <w:bookmarkEnd w:id="698"/>
    <w:bookmarkStart w:id="699" w:name="grading-criteria-17"/>
    <w:p>
      <w:pPr>
        <w:pStyle w:val="Heading3"/>
      </w:pPr>
      <w:r>
        <w:rPr>
          <w:rStyle w:val="SectionNumber"/>
        </w:rPr>
        <w:t xml:space="preserve">13.1.3</w:t>
      </w:r>
      <w:r>
        <w:tab/>
      </w:r>
      <w:r>
        <w:t xml:space="preserve">Grading Criteria</w:t>
      </w:r>
    </w:p>
    <w:p>
      <w:pPr>
        <w:numPr>
          <w:ilvl w:val="0"/>
          <w:numId w:val="1348"/>
        </w:numPr>
        <w:pStyle w:val="Compact"/>
      </w:pPr>
      <w:r>
        <w:t xml:space="preserve">Submit URL to your shared Galaxy history on Canvas</w:t>
      </w:r>
    </w:p>
    <w:bookmarkEnd w:id="699"/>
    <w:bookmarkStart w:id="702" w:name="footnotes-26"/>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9"/>
        </w:numPr>
        <w:pStyle w:val="Compact"/>
      </w:pPr>
      <w:hyperlink r:id="rId700">
        <w:r>
          <w:rPr>
            <w:rStyle w:val="Hyperlink"/>
          </w:rPr>
          <w:t xml:space="preserve">Google Doc</w:t>
        </w:r>
      </w:hyperlink>
    </w:p>
    <w:p>
      <w:pPr>
        <w:numPr>
          <w:ilvl w:val="0"/>
          <w:numId w:val="1349"/>
        </w:numPr>
        <w:pStyle w:val="Compact"/>
      </w:pPr>
      <w:r>
        <w:t xml:space="preserve">Introduction to Galaxy Analyses [</w:t>
      </w:r>
      <w:hyperlink r:id="rId701">
        <w:r>
          <w:rPr>
            <w:rStyle w:val="Hyperlink"/>
          </w:rPr>
          <w:t xml:space="preserve">topic</w:t>
        </w:r>
      </w:hyperlink>
      <w:r>
        <w:t xml:space="preserve">]</w:t>
      </w:r>
    </w:p>
    <w:p>
      <w:pPr>
        <w:pStyle w:val="FirstParagraph"/>
      </w:pPr>
      <w:r>
        <w:rPr>
          <w:bCs/>
          <w:b/>
        </w:rPr>
        <w:t xml:space="preserve">Contributions and Affiliations</w:t>
      </w:r>
    </w:p>
    <w:p>
      <w:pPr>
        <w:numPr>
          <w:ilvl w:val="0"/>
          <w:numId w:val="1350"/>
        </w:numPr>
        <w:pStyle w:val="Compact"/>
      </w:pPr>
      <w:r>
        <w:t xml:space="preserve">Frederick Tan, Johns Hopkins University</w:t>
      </w:r>
    </w:p>
    <w:p>
      <w:pPr>
        <w:pStyle w:val="FirstParagraph"/>
      </w:pPr>
      <w:r>
        <w:t xml:space="preserve">Last Revised: January 2025</w:t>
      </w:r>
    </w:p>
    <w:bookmarkEnd w:id="702"/>
    <w:bookmarkEnd w:id="703"/>
    <w:bookmarkStart w:id="715" w:name="quality-control-and-galaxy-workflows"/>
    <w:p>
      <w:pPr>
        <w:pStyle w:val="Heading2"/>
      </w:pPr>
      <w:r>
        <w:rPr>
          <w:rStyle w:val="SectionNumber"/>
        </w:rPr>
        <w:t xml:space="preserve">13.2</w:t>
      </w:r>
      <w:r>
        <w:tab/>
      </w:r>
      <w:r>
        <w:t xml:space="preserve">Quality Control and Galaxy Workflows</w:t>
      </w:r>
    </w:p>
    <w:bookmarkStart w:id="704"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04"/>
    <w:bookmarkStart w:id="707"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06" w:name="instructions-56"/>
    <w:p>
      <w:pPr>
        <w:pStyle w:val="Heading4"/>
      </w:pPr>
      <w:r>
        <w:rPr>
          <w:rStyle w:val="SectionNumber"/>
        </w:rPr>
        <w:t xml:space="preserve">13.2.2.1</w:t>
      </w:r>
      <w:r>
        <w:tab/>
      </w:r>
      <w:r>
        <w:t xml:space="preserve">Instructions</w:t>
      </w:r>
    </w:p>
    <w:p>
      <w:pPr>
        <w:numPr>
          <w:ilvl w:val="0"/>
          <w:numId w:val="1351"/>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52"/>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52"/>
        </w:numPr>
        <w:pStyle w:val="Compact"/>
      </w:pPr>
      <w:hyperlink r:id="rId705">
        <w:r>
          <w:rPr>
            <w:rStyle w:val="Hyperlink"/>
          </w:rPr>
          <w:t xml:space="preserve">training.galaxyproject.org/training-material/topics/sequence-analysis/tutorials/quality-control/tutorial</w:t>
        </w:r>
      </w:hyperlink>
    </w:p>
    <w:bookmarkEnd w:id="706"/>
    <w:bookmarkEnd w:id="707"/>
    <w:bookmarkStart w:id="709"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08" w:name="instructions-57"/>
    <w:p>
      <w:pPr>
        <w:pStyle w:val="Heading4"/>
      </w:pPr>
      <w:r>
        <w:rPr>
          <w:rStyle w:val="SectionNumber"/>
        </w:rPr>
        <w:t xml:space="preserve">13.2.3.1</w:t>
      </w:r>
      <w:r>
        <w:tab/>
      </w:r>
      <w:r>
        <w:t xml:space="preserve">Instructions</w:t>
      </w:r>
    </w:p>
    <w:p>
      <w:pPr>
        <w:numPr>
          <w:ilvl w:val="0"/>
          <w:numId w:val="135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54"/>
        </w:numPr>
        <w:pStyle w:val="Compact"/>
      </w:pPr>
      <w:hyperlink r:id="rId690">
        <w:r>
          <w:rPr>
            <w:rStyle w:val="Hyperlink"/>
          </w:rPr>
          <w:t xml:space="preserve">training.galaxyproject.org/training-material/topics/galaxy-interface/tutorials/workflow-editor/tutorial</w:t>
        </w:r>
      </w:hyperlink>
    </w:p>
    <w:bookmarkEnd w:id="708"/>
    <w:bookmarkEnd w:id="709"/>
    <w:bookmarkStart w:id="710" w:name="grading-criteria-18"/>
    <w:p>
      <w:pPr>
        <w:pStyle w:val="Heading3"/>
      </w:pPr>
      <w:r>
        <w:rPr>
          <w:rStyle w:val="SectionNumber"/>
        </w:rPr>
        <w:t xml:space="preserve">13.2.4</w:t>
      </w:r>
      <w:r>
        <w:tab/>
      </w:r>
      <w:r>
        <w:t xml:space="preserve">Grading Criteria</w:t>
      </w:r>
    </w:p>
    <w:p>
      <w:pPr>
        <w:numPr>
          <w:ilvl w:val="0"/>
          <w:numId w:val="1355"/>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10"/>
    <w:bookmarkStart w:id="714" w:name="footnotes-27"/>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6"/>
        </w:numPr>
        <w:pStyle w:val="Compact"/>
      </w:pPr>
      <w:hyperlink r:id="rId711">
        <w:r>
          <w:rPr>
            <w:rStyle w:val="Hyperlink"/>
          </w:rPr>
          <w:t xml:space="preserve">Google Doc</w:t>
        </w:r>
      </w:hyperlink>
    </w:p>
    <w:p>
      <w:pPr>
        <w:numPr>
          <w:ilvl w:val="0"/>
          <w:numId w:val="1356"/>
        </w:numPr>
        <w:pStyle w:val="Compact"/>
      </w:pPr>
      <w:r>
        <w:t xml:space="preserve">Using Galaxy and Managing your Data [</w:t>
      </w:r>
      <w:hyperlink r:id="rId712">
        <w:r>
          <w:rPr>
            <w:rStyle w:val="Hyperlink"/>
          </w:rPr>
          <w:t xml:space="preserve">topic</w:t>
        </w:r>
      </w:hyperlink>
      <w:r>
        <w:t xml:space="preserve">]</w:t>
      </w:r>
    </w:p>
    <w:p>
      <w:pPr>
        <w:numPr>
          <w:ilvl w:val="0"/>
          <w:numId w:val="1356"/>
        </w:numPr>
        <w:pStyle w:val="Compact"/>
      </w:pPr>
      <w:r>
        <w:t xml:space="preserve">Introduction to Galaxy and Sequence analysis [</w:t>
      </w:r>
      <w:hyperlink r:id="rId713">
        <w:r>
          <w:rPr>
            <w:rStyle w:val="Hyperlink"/>
          </w:rPr>
          <w:t xml:space="preserve">pathway</w:t>
        </w:r>
      </w:hyperlink>
      <w:r>
        <w:t xml:space="preserve">]</w:t>
      </w:r>
    </w:p>
    <w:p>
      <w:pPr>
        <w:pStyle w:val="FirstParagraph"/>
      </w:pPr>
      <w:r>
        <w:rPr>
          <w:bCs/>
          <w:b/>
        </w:rPr>
        <w:t xml:space="preserve">Contributions and Affiliations</w:t>
      </w:r>
    </w:p>
    <w:p>
      <w:pPr>
        <w:numPr>
          <w:ilvl w:val="0"/>
          <w:numId w:val="1357"/>
        </w:numPr>
        <w:pStyle w:val="Compact"/>
      </w:pPr>
      <w:r>
        <w:t xml:space="preserve">Frederick Tan, Johns Hopkins University</w:t>
      </w:r>
    </w:p>
    <w:p>
      <w:pPr>
        <w:pStyle w:val="FirstParagraph"/>
      </w:pPr>
      <w:r>
        <w:t xml:space="preserve">Last Revised: February 2025</w:t>
      </w:r>
    </w:p>
    <w:bookmarkEnd w:id="714"/>
    <w:bookmarkEnd w:id="715"/>
    <w:bookmarkStart w:id="725" w:name="galaxy-dataset-collections"/>
    <w:p>
      <w:pPr>
        <w:pStyle w:val="Heading2"/>
      </w:pPr>
      <w:r>
        <w:rPr>
          <w:rStyle w:val="SectionNumber"/>
        </w:rPr>
        <w:t xml:space="preserve">13.3</w:t>
      </w:r>
      <w:r>
        <w:tab/>
      </w:r>
      <w:r>
        <w:t xml:space="preserve">Galaxy dataset collections</w:t>
      </w:r>
    </w:p>
    <w:bookmarkStart w:id="716"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16"/>
    <w:bookmarkStart w:id="720"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19" w:name="instructions-58"/>
    <w:p>
      <w:pPr>
        <w:pStyle w:val="Heading4"/>
      </w:pPr>
      <w:r>
        <w:rPr>
          <w:rStyle w:val="SectionNumber"/>
        </w:rPr>
        <w:t xml:space="preserve">13.3.2.1</w:t>
      </w:r>
      <w:r>
        <w:tab/>
      </w:r>
      <w:r>
        <w:t xml:space="preserve">Instructions</w:t>
      </w:r>
    </w:p>
    <w:p>
      <w:pPr>
        <w:numPr>
          <w:ilvl w:val="0"/>
          <w:numId w:val="1358"/>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359"/>
        </w:numPr>
        <w:pStyle w:val="Compact"/>
      </w:pPr>
      <w:hyperlink r:id="rId717">
        <w:r>
          <w:rPr>
            <w:rStyle w:val="Hyperlink"/>
          </w:rPr>
          <w:t xml:space="preserve">training.galaxyproject.org/training-material/faqs/galaxy/histories_datasets_vs_collections.html</w:t>
        </w:r>
      </w:hyperlink>
    </w:p>
    <w:p>
      <w:pPr>
        <w:numPr>
          <w:ilvl w:val="0"/>
          <w:numId w:val="1358"/>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360"/>
        </w:numPr>
        <w:pStyle w:val="Compact"/>
      </w:pPr>
      <w:hyperlink r:id="rId718">
        <w:r>
          <w:rPr>
            <w:rStyle w:val="Hyperlink"/>
          </w:rPr>
          <w:t xml:space="preserve">training.galaxyproject.org/training-material/topics/galaxy-interface/tutorials/collections/tutorial.html</w:t>
        </w:r>
      </w:hyperlink>
    </w:p>
    <w:bookmarkEnd w:id="719"/>
    <w:bookmarkEnd w:id="720"/>
    <w:bookmarkStart w:id="721" w:name="grading-criteria-19"/>
    <w:p>
      <w:pPr>
        <w:pStyle w:val="Heading3"/>
      </w:pPr>
      <w:r>
        <w:rPr>
          <w:rStyle w:val="SectionNumber"/>
        </w:rPr>
        <w:t xml:space="preserve">13.3.3</w:t>
      </w:r>
      <w:r>
        <w:tab/>
      </w:r>
      <w:r>
        <w:t xml:space="preserve">Grading Criteria</w:t>
      </w:r>
    </w:p>
    <w:p>
      <w:pPr>
        <w:numPr>
          <w:ilvl w:val="0"/>
          <w:numId w:val="1361"/>
        </w:numPr>
        <w:pStyle w:val="Compact"/>
      </w:pPr>
      <w:r>
        <w:t xml:space="preserve">Submit URL to your shared Galaxy history on Canvas</w:t>
      </w:r>
    </w:p>
    <w:bookmarkEnd w:id="721"/>
    <w:bookmarkStart w:id="724" w:name="footnotes-28"/>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2"/>
        </w:numPr>
        <w:pStyle w:val="Compact"/>
      </w:pPr>
      <w:hyperlink r:id="rId722">
        <w:r>
          <w:rPr>
            <w:rStyle w:val="Hyperlink"/>
          </w:rPr>
          <w:t xml:space="preserve">Google Doc</w:t>
        </w:r>
      </w:hyperlink>
    </w:p>
    <w:p>
      <w:pPr>
        <w:numPr>
          <w:ilvl w:val="0"/>
          <w:numId w:val="1362"/>
        </w:numPr>
        <w:pStyle w:val="Compact"/>
      </w:pPr>
      <w:r>
        <w:t xml:space="preserve">Using Galaxy and Managing your Data [</w:t>
      </w:r>
      <w:hyperlink r:id="rId723">
        <w:r>
          <w:rPr>
            <w:rStyle w:val="Hyperlink"/>
          </w:rPr>
          <w:t xml:space="preserve">topic</w:t>
        </w:r>
      </w:hyperlink>
      <w:r>
        <w:t xml:space="preserve">]</w:t>
      </w:r>
    </w:p>
    <w:p>
      <w:pPr>
        <w:pStyle w:val="FirstParagraph"/>
      </w:pPr>
      <w:r>
        <w:rPr>
          <w:bCs/>
          <w:b/>
        </w:rPr>
        <w:t xml:space="preserve">Contributions and Affiliations</w:t>
      </w:r>
    </w:p>
    <w:p>
      <w:pPr>
        <w:numPr>
          <w:ilvl w:val="0"/>
          <w:numId w:val="1363"/>
        </w:numPr>
        <w:pStyle w:val="Compact"/>
      </w:pPr>
      <w:r>
        <w:t xml:space="preserve">Frederick Tan, Johns Hopkins University</w:t>
      </w:r>
    </w:p>
    <w:p>
      <w:pPr>
        <w:pStyle w:val="FirstParagraph"/>
      </w:pPr>
      <w:r>
        <w:t xml:space="preserve">Last Revised: January 2025</w:t>
      </w:r>
    </w:p>
    <w:bookmarkEnd w:id="724"/>
    <w:bookmarkEnd w:id="725"/>
    <w:bookmarkEnd w:id="726"/>
    <w:bookmarkStart w:id="774" w:name="sciserver-tutorials"/>
    <w:p>
      <w:pPr>
        <w:pStyle w:val="Heading1"/>
      </w:pPr>
      <w:r>
        <w:rPr>
          <w:rStyle w:val="SectionNumber"/>
        </w:rPr>
        <w:t xml:space="preserve">14</w:t>
      </w:r>
      <w:r>
        <w:tab/>
      </w:r>
      <w:r>
        <w:t xml:space="preserve">SciServer Tutorials</w:t>
      </w:r>
    </w:p>
    <w:bookmarkStart w:id="738" w:name="meet-r"/>
    <w:p>
      <w:pPr>
        <w:pStyle w:val="Heading2"/>
      </w:pPr>
      <w:r>
        <w:rPr>
          <w:rStyle w:val="SectionNumber"/>
        </w:rPr>
        <w:t xml:space="preserve">14.1</w:t>
      </w:r>
      <w:r>
        <w:tab/>
      </w:r>
      <w:r>
        <w:t xml:space="preserve">Meet R</w:t>
      </w:r>
    </w:p>
    <w:bookmarkStart w:id="731"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27">
        <w:r>
          <w:rPr>
            <w:rStyle w:val="Hyperlink"/>
          </w:rPr>
          <w:t xml:space="preserve">https://wikipedia.org/wiki/R_(programming_language)</w:t>
        </w:r>
      </w:hyperlink>
      <w:r>
        <w:t xml:space="preserve">. Notable features include the</w:t>
      </w:r>
      <w:r>
        <w:t xml:space="preserve"> </w:t>
      </w:r>
      <w:hyperlink r:id="rId728">
        <w:r>
          <w:rPr>
            <w:rStyle w:val="Hyperlink"/>
          </w:rPr>
          <w:t xml:space="preserve">RStudio IDE</w:t>
        </w:r>
      </w:hyperlink>
      <w:r>
        <w:t xml:space="preserve"> </w:t>
      </w:r>
      <w:r>
        <w:t xml:space="preserve">built to help you be more productive with R (and Python); the</w:t>
      </w:r>
      <w:r>
        <w:t xml:space="preserve"> </w:t>
      </w:r>
      <w:hyperlink r:id="rId729">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30">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31"/>
    <w:bookmarkStart w:id="734"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32" w:name="instructions-59"/>
    <w:p>
      <w:pPr>
        <w:pStyle w:val="Heading4"/>
      </w:pPr>
      <w:r>
        <w:rPr>
          <w:rStyle w:val="SectionNumber"/>
        </w:rPr>
        <w:t xml:space="preserve">14.1.2.1</w:t>
      </w:r>
      <w:r>
        <w:tab/>
      </w:r>
      <w:r>
        <w:t xml:space="preserve">Instructions</w:t>
      </w:r>
    </w:p>
    <w:p>
      <w:pPr>
        <w:numPr>
          <w:ilvl w:val="0"/>
          <w:numId w:val="1364"/>
        </w:numPr>
        <w:pStyle w:val="Compact"/>
      </w:pPr>
      <w:r>
        <w:t xml:space="preserve">Resume your C-MOOR LearnR container</w:t>
      </w:r>
    </w:p>
    <w:p>
      <w:pPr>
        <w:numPr>
          <w:ilvl w:val="0"/>
          <w:numId w:val="1365"/>
        </w:numPr>
      </w:pPr>
      <w:r>
        <w:t xml:space="preserve">Open sciserver.org in a web browser and log in to your account.</w:t>
      </w:r>
    </w:p>
    <w:p>
      <w:pPr>
        <w:numPr>
          <w:ilvl w:val="0"/>
          <w:numId w:val="136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5"/>
        </w:numPr>
      </w:pPr>
      <w:r>
        <w:t xml:space="preserve">Resume your C-MOOR LearnR container by clicking on its name.</w:t>
      </w:r>
    </w:p>
    <w:p>
      <w:pPr>
        <w:numPr>
          <w:ilvl w:val="0"/>
          <w:numId w:val="1366"/>
        </w:numPr>
        <w:pStyle w:val="Compact"/>
      </w:pPr>
      <w:r>
        <w:t xml:space="preserve">Complete your next LearnR tutorial</w:t>
      </w:r>
    </w:p>
    <w:p>
      <w:pPr>
        <w:numPr>
          <w:ilvl w:val="0"/>
          <w:numId w:val="1367"/>
        </w:numPr>
      </w:pPr>
      <w:r>
        <w:t xml:space="preserve">Click on</w:t>
      </w:r>
      <w:r>
        <w:t xml:space="preserve"> </w:t>
      </w:r>
      <w:r>
        <w:t xml:space="preserve">“</w:t>
      </w:r>
      <w:r>
        <w:t xml:space="preserve">Meet R!</w:t>
      </w:r>
      <w:r>
        <w:t xml:space="preserve">”</w:t>
      </w:r>
      <w:r>
        <w:t xml:space="preserve">. The tutorial will open in a new tab.</w:t>
      </w:r>
    </w:p>
    <w:p>
      <w:pPr>
        <w:numPr>
          <w:ilvl w:val="0"/>
          <w:numId w:val="1367"/>
        </w:numPr>
      </w:pPr>
      <w:r>
        <w:t xml:space="preserve">Complete the tutorial and answer the questions below.</w:t>
      </w:r>
    </w:p>
    <w:bookmarkEnd w:id="732"/>
    <w:bookmarkStart w:id="733"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33"/>
    <w:bookmarkEnd w:id="734"/>
    <w:bookmarkStart w:id="735" w:name="grading-criteria-20"/>
    <w:p>
      <w:pPr>
        <w:pStyle w:val="Heading3"/>
      </w:pPr>
      <w:r>
        <w:rPr>
          <w:rStyle w:val="SectionNumber"/>
        </w:rPr>
        <w:t xml:space="preserve">14.1.3</w:t>
      </w:r>
      <w:r>
        <w:tab/>
      </w:r>
      <w:r>
        <w:t xml:space="preserve">Grading Criteria</w:t>
      </w:r>
    </w:p>
    <w:p>
      <w:pPr>
        <w:numPr>
          <w:ilvl w:val="0"/>
          <w:numId w:val="1368"/>
        </w:numPr>
        <w:pStyle w:val="Compact"/>
      </w:pPr>
      <w:r>
        <w:t xml:space="preserve">Download as Microsoft Word (.docx) and upload on Canvas</w:t>
      </w:r>
    </w:p>
    <w:bookmarkEnd w:id="735"/>
    <w:bookmarkStart w:id="737" w:name="footnotes-29"/>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9"/>
        </w:numPr>
        <w:pStyle w:val="Compact"/>
      </w:pPr>
      <w:r>
        <w:t xml:space="preserve">Google Doc</w:t>
      </w:r>
    </w:p>
    <w:p>
      <w:pPr>
        <w:numPr>
          <w:ilvl w:val="0"/>
          <w:numId w:val="1369"/>
        </w:numPr>
        <w:pStyle w:val="Compact"/>
      </w:pPr>
      <w:hyperlink r:id="rId736">
        <w:r>
          <w:rPr>
            <w:rStyle w:val="Hyperlink"/>
          </w:rPr>
          <w:t xml:space="preserve">R cheat sheet</w:t>
        </w:r>
      </w:hyperlink>
    </w:p>
    <w:p>
      <w:pPr>
        <w:pStyle w:val="FirstParagraph"/>
      </w:pPr>
      <w:r>
        <w:rPr>
          <w:bCs/>
          <w:b/>
        </w:rPr>
        <w:t xml:space="preserve">Contributions and Affiliations</w:t>
      </w:r>
    </w:p>
    <w:p>
      <w:pPr>
        <w:numPr>
          <w:ilvl w:val="0"/>
          <w:numId w:val="1370"/>
        </w:numPr>
        <w:pStyle w:val="Compact"/>
      </w:pPr>
      <w:r>
        <w:t xml:space="preserve">Katherine Cox, Johns Hopkins University</w:t>
      </w:r>
    </w:p>
    <w:p>
      <w:pPr>
        <w:numPr>
          <w:ilvl w:val="0"/>
          <w:numId w:val="1370"/>
        </w:numPr>
        <w:pStyle w:val="Compact"/>
      </w:pPr>
      <w:r>
        <w:t xml:space="preserve">Frederick Tan, Johns Hopkins University</w:t>
      </w:r>
    </w:p>
    <w:p>
      <w:pPr>
        <w:pStyle w:val="FirstParagraph"/>
      </w:pPr>
      <w:r>
        <w:t xml:space="preserve">Last Revised: February 2025</w:t>
      </w:r>
    </w:p>
    <w:bookmarkEnd w:id="737"/>
    <w:bookmarkEnd w:id="738"/>
    <w:bookmarkStart w:id="747" w:name="r-for-data-science-1"/>
    <w:p>
      <w:pPr>
        <w:pStyle w:val="Heading2"/>
      </w:pPr>
      <w:r>
        <w:rPr>
          <w:rStyle w:val="SectionNumber"/>
        </w:rPr>
        <w:t xml:space="preserve">14.2</w:t>
      </w:r>
      <w:r>
        <w:tab/>
      </w:r>
      <w:r>
        <w:t xml:space="preserve">R for Data Science 1</w:t>
      </w:r>
    </w:p>
    <w:bookmarkStart w:id="741" w:name="introduction-16"/>
    <w:p>
      <w:pPr>
        <w:pStyle w:val="Heading3"/>
      </w:pPr>
      <w:r>
        <w:rPr>
          <w:rStyle w:val="SectionNumber"/>
        </w:rPr>
        <w:t xml:space="preserve">14.2.1</w:t>
      </w:r>
      <w:r>
        <w:tab/>
      </w:r>
      <w:r>
        <w:t xml:space="preserve">Introduction</w:t>
      </w:r>
    </w:p>
    <w:p>
      <w:pPr>
        <w:pStyle w:val="FirstParagraph"/>
      </w:pPr>
      <w:hyperlink r:id="rId739">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40">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41"/>
    <w:bookmarkStart w:id="744"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42" w:name="instructions-60"/>
    <w:p>
      <w:pPr>
        <w:pStyle w:val="Heading4"/>
      </w:pPr>
      <w:r>
        <w:rPr>
          <w:rStyle w:val="SectionNumber"/>
        </w:rPr>
        <w:t xml:space="preserve">14.2.2.1</w:t>
      </w:r>
      <w:r>
        <w:tab/>
      </w:r>
      <w:r>
        <w:t xml:space="preserve">Instructions</w:t>
      </w:r>
    </w:p>
    <w:p>
      <w:pPr>
        <w:numPr>
          <w:ilvl w:val="0"/>
          <w:numId w:val="137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3"/>
        </w:numPr>
        <w:pStyle w:val="Compact"/>
      </w:pPr>
      <w:r>
        <w:t xml:space="preserve">Answer the questions below.</w:t>
      </w:r>
    </w:p>
    <w:bookmarkEnd w:id="742"/>
    <w:bookmarkStart w:id="743"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43"/>
    <w:bookmarkEnd w:id="744"/>
    <w:bookmarkStart w:id="745" w:name="grading-criteria-21"/>
    <w:p>
      <w:pPr>
        <w:pStyle w:val="Heading3"/>
      </w:pPr>
      <w:r>
        <w:rPr>
          <w:rStyle w:val="SectionNumber"/>
        </w:rPr>
        <w:t xml:space="preserve">14.2.3</w:t>
      </w:r>
      <w:r>
        <w:tab/>
      </w:r>
      <w:r>
        <w:t xml:space="preserve">Grading Criteria</w:t>
      </w:r>
    </w:p>
    <w:p>
      <w:pPr>
        <w:numPr>
          <w:ilvl w:val="0"/>
          <w:numId w:val="1374"/>
        </w:numPr>
        <w:pStyle w:val="Compact"/>
      </w:pPr>
      <w:r>
        <w:t xml:space="preserve">Download as Microsoft Word (.docx) and upload on Canvas</w:t>
      </w:r>
    </w:p>
    <w:bookmarkEnd w:id="745"/>
    <w:bookmarkStart w:id="746" w:name="footnotes-30"/>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5"/>
        </w:numPr>
        <w:pStyle w:val="Compact"/>
      </w:pPr>
      <w:r>
        <w:t xml:space="preserve">Google Doc</w:t>
      </w:r>
    </w:p>
    <w:p>
      <w:pPr>
        <w:numPr>
          <w:ilvl w:val="0"/>
          <w:numId w:val="1375"/>
        </w:numPr>
        <w:pStyle w:val="Compact"/>
      </w:pPr>
      <w:hyperlink r:id="rId736">
        <w:r>
          <w:rPr>
            <w:rStyle w:val="Hyperlink"/>
          </w:rPr>
          <w:t xml:space="preserve">R cheat sheet</w:t>
        </w:r>
      </w:hyperlink>
    </w:p>
    <w:p>
      <w:pPr>
        <w:pStyle w:val="FirstParagraph"/>
      </w:pPr>
      <w:r>
        <w:rPr>
          <w:bCs/>
          <w:b/>
        </w:rPr>
        <w:t xml:space="preserve">Contributions and Affiliations</w:t>
      </w:r>
    </w:p>
    <w:p>
      <w:pPr>
        <w:numPr>
          <w:ilvl w:val="0"/>
          <w:numId w:val="1376"/>
        </w:numPr>
        <w:pStyle w:val="Compact"/>
      </w:pPr>
      <w:r>
        <w:t xml:space="preserve">Katherine Cox, Johns Hopkins University</w:t>
      </w:r>
    </w:p>
    <w:p>
      <w:pPr>
        <w:numPr>
          <w:ilvl w:val="0"/>
          <w:numId w:val="1376"/>
        </w:numPr>
        <w:pStyle w:val="Compact"/>
      </w:pPr>
      <w:r>
        <w:t xml:space="preserve">Frederick Tan, Johns Hopkins University</w:t>
      </w:r>
    </w:p>
    <w:p>
      <w:pPr>
        <w:pStyle w:val="FirstParagraph"/>
      </w:pPr>
      <w:r>
        <w:t xml:space="preserve">Last Revised: February 2025</w:t>
      </w:r>
    </w:p>
    <w:bookmarkEnd w:id="746"/>
    <w:bookmarkEnd w:id="747"/>
    <w:bookmarkStart w:id="763" w:name="test-driver"/>
    <w:p>
      <w:pPr>
        <w:pStyle w:val="Heading2"/>
      </w:pPr>
      <w:r>
        <w:rPr>
          <w:rStyle w:val="SectionNumber"/>
        </w:rPr>
        <w:t xml:space="preserve">14.3</w:t>
      </w:r>
      <w:r>
        <w:tab/>
      </w:r>
      <w:r>
        <w:t xml:space="preserve">test-driveR</w:t>
      </w:r>
    </w:p>
    <w:bookmarkStart w:id="749"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48">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49"/>
    <w:bookmarkStart w:id="760"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58" w:name="instructions-61"/>
    <w:p>
      <w:pPr>
        <w:pStyle w:val="Heading4"/>
      </w:pPr>
      <w:r>
        <w:rPr>
          <w:rStyle w:val="SectionNumber"/>
        </w:rPr>
        <w:t xml:space="preserve">14.3.2.1</w:t>
      </w:r>
      <w:r>
        <w:tab/>
      </w:r>
      <w:r>
        <w:t xml:space="preserve">Instructions</w:t>
      </w:r>
    </w:p>
    <w:p>
      <w:pPr>
        <w:numPr>
          <w:ilvl w:val="0"/>
          <w:numId w:val="1377"/>
        </w:numPr>
        <w:pStyle w:val="Compact"/>
      </w:pPr>
      <w:r>
        <w:t xml:space="preserve">Accept invitation to join class SciServer Group</w:t>
      </w:r>
    </w:p>
    <w:p>
      <w:pPr>
        <w:numPr>
          <w:ilvl w:val="0"/>
          <w:numId w:val="1378"/>
        </w:numPr>
      </w:pPr>
      <w:r>
        <w:t xml:space="preserve">Navigate to</w:t>
      </w:r>
      <w:r>
        <w:t xml:space="preserve"> </w:t>
      </w:r>
      <w:hyperlink r:id="rId750">
        <w:r>
          <w:rPr>
            <w:rStyle w:val="Hyperlink"/>
          </w:rPr>
          <w:t xml:space="preserve">https://apps.sciserver.org/dashboard/groups</w:t>
        </w:r>
      </w:hyperlink>
    </w:p>
    <w:p>
      <w:pPr>
        <w:numPr>
          <w:ilvl w:val="0"/>
          <w:numId w:val="1378"/>
        </w:numPr>
      </w:pPr>
      <w:r>
        <w:t xml:space="preserve">Click</w:t>
      </w:r>
      <w:r>
        <w:t xml:space="preserve"> </w:t>
      </w:r>
      <w:r>
        <w:t xml:space="preserve">“</w:t>
      </w:r>
      <w:r>
        <w:t xml:space="preserve">Accept Invitation</w:t>
      </w:r>
      <w:r>
        <w:t xml:space="preserve">”</w:t>
      </w:r>
    </w:p>
    <w:p>
      <w:pPr>
        <w:numPr>
          <w:ilvl w:val="0"/>
          <w:numId w:val="137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0"/>
        </w:numPr>
      </w:pPr>
      <w:r>
        <w:t xml:space="preserve">Navigate to</w:t>
      </w:r>
      <w:r>
        <w:t xml:space="preserve"> </w:t>
      </w:r>
      <w:hyperlink r:id="rId751">
        <w:r>
          <w:rPr>
            <w:rStyle w:val="Hyperlink"/>
          </w:rPr>
          <w:t xml:space="preserve">https://apps.sciserver.org/compute</w:t>
        </w:r>
      </w:hyperlink>
    </w:p>
    <w:p>
      <w:pPr>
        <w:numPr>
          <w:ilvl w:val="0"/>
          <w:numId w:val="1380"/>
        </w:numPr>
      </w:pPr>
      <w:r>
        <w:t xml:space="preserve">Click</w:t>
      </w:r>
      <w:r>
        <w:t xml:space="preserve"> </w:t>
      </w:r>
      <w:r>
        <w:t xml:space="preserve">“</w:t>
      </w:r>
      <w:r>
        <w:t xml:space="preserve">Create container</w:t>
      </w:r>
      <w:r>
        <w:t xml:space="preserve">”</w:t>
      </w:r>
    </w:p>
    <w:p>
      <w:pPr>
        <w:numPr>
          <w:ilvl w:val="0"/>
          <w:numId w:val="1380"/>
        </w:numPr>
      </w:pPr>
      <w:r>
        <w:t xml:space="preserve">Give your container a name (eg. my LearnR)</w:t>
      </w:r>
    </w:p>
    <w:p>
      <w:pPr>
        <w:numPr>
          <w:ilvl w:val="0"/>
          <w:numId w:val="138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53" name="Picture"/>
            <a:graphic>
              <a:graphicData uri="http://schemas.openxmlformats.org/drawingml/2006/picture">
                <pic:pic>
                  <pic:nvPicPr>
                    <pic:cNvPr descr="sciserver-tutorials_files/figure-docx//1hYKF7Ss3vJ8rrUIH7ByNh1BUlRa2fhsJhq8MXzEowCc_g35ea50429a3_0_9.png" id="754" name="Picture"/>
                    <pic:cNvPicPr>
                      <a:picLocks noChangeArrowheads="1" noChangeAspect="1"/>
                    </pic:cNvPicPr>
                  </pic:nvPicPr>
                  <pic:blipFill>
                    <a:blip r:embed="rId75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1"/>
        </w:numPr>
        <w:pStyle w:val="Compact"/>
      </w:pPr>
      <w:r>
        <w:t xml:space="preserve">Start your C-MOOR LearnR container by clicking on its name</w:t>
      </w:r>
    </w:p>
    <w:p>
      <w:pPr>
        <w:numPr>
          <w:ilvl w:val="0"/>
          <w:numId w:val="138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3"/>
        </w:numPr>
        <w:pStyle w:val="Compact"/>
      </w:pPr>
      <w:r>
        <w:t xml:space="preserve">Complete your first LearnR tutorial</w:t>
      </w:r>
    </w:p>
    <w:p>
      <w:pPr>
        <w:numPr>
          <w:ilvl w:val="0"/>
          <w:numId w:val="138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56" name="Picture"/>
            <a:graphic>
              <a:graphicData uri="http://schemas.openxmlformats.org/drawingml/2006/picture">
                <pic:pic>
                  <pic:nvPicPr>
                    <pic:cNvPr descr="sciserver-tutorials_files/figure-docx//1hYKF7Ss3vJ8rrUIH7ByNh1BUlRa2fhsJhq8MXzEowCc_g35ea50429a3_0_27.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58"/>
    <w:bookmarkStart w:id="759"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59"/>
    <w:bookmarkEnd w:id="760"/>
    <w:bookmarkStart w:id="761" w:name="grading-criteria-22"/>
    <w:p>
      <w:pPr>
        <w:pStyle w:val="Heading3"/>
      </w:pPr>
      <w:r>
        <w:rPr>
          <w:rStyle w:val="SectionNumber"/>
        </w:rPr>
        <w:t xml:space="preserve">14.3.3</w:t>
      </w:r>
      <w:r>
        <w:tab/>
      </w:r>
      <w:r>
        <w:t xml:space="preserve">Grading Criteria</w:t>
      </w:r>
    </w:p>
    <w:p>
      <w:pPr>
        <w:numPr>
          <w:ilvl w:val="0"/>
          <w:numId w:val="1385"/>
        </w:numPr>
        <w:pStyle w:val="Compact"/>
      </w:pPr>
      <w:r>
        <w:t xml:space="preserve">Download as Microsoft Word (.docx) and upload on Canvas</w:t>
      </w:r>
    </w:p>
    <w:bookmarkEnd w:id="761"/>
    <w:bookmarkStart w:id="762" w:name="footnotes-31"/>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6"/>
        </w:numPr>
        <w:pStyle w:val="Compact"/>
      </w:pPr>
      <w:r>
        <w:t xml:space="preserve">Google Doc</w:t>
      </w:r>
    </w:p>
    <w:p>
      <w:pPr>
        <w:numPr>
          <w:ilvl w:val="0"/>
          <w:numId w:val="1386"/>
        </w:numPr>
        <w:pStyle w:val="Compact"/>
      </w:pPr>
      <w:hyperlink r:id="rId736">
        <w:r>
          <w:rPr>
            <w:rStyle w:val="Hyperlink"/>
          </w:rPr>
          <w:t xml:space="preserve">R cheat sheet</w:t>
        </w:r>
      </w:hyperlink>
    </w:p>
    <w:p>
      <w:pPr>
        <w:pStyle w:val="FirstParagraph"/>
      </w:pPr>
      <w:r>
        <w:rPr>
          <w:bCs/>
          <w:b/>
        </w:rPr>
        <w:t xml:space="preserve">Contributions and Affiliations</w:t>
      </w:r>
    </w:p>
    <w:p>
      <w:pPr>
        <w:numPr>
          <w:ilvl w:val="0"/>
          <w:numId w:val="1387"/>
        </w:numPr>
        <w:pStyle w:val="Compact"/>
      </w:pPr>
      <w:r>
        <w:t xml:space="preserve">Katherine Cox, Johns Hopkins University</w:t>
      </w:r>
    </w:p>
    <w:p>
      <w:pPr>
        <w:numPr>
          <w:ilvl w:val="0"/>
          <w:numId w:val="1387"/>
        </w:numPr>
        <w:pStyle w:val="Compact"/>
      </w:pPr>
      <w:r>
        <w:t xml:space="preserve">Frederick Tan, Johns Hopkins University</w:t>
      </w:r>
    </w:p>
    <w:p>
      <w:pPr>
        <w:pStyle w:val="FirstParagraph"/>
      </w:pPr>
      <w:r>
        <w:t xml:space="preserve">Last Revised: February 2025</w:t>
      </w:r>
    </w:p>
    <w:bookmarkEnd w:id="762"/>
    <w:bookmarkEnd w:id="763"/>
    <w:bookmarkStart w:id="773" w:name="r-for-data-science-2"/>
    <w:p>
      <w:pPr>
        <w:pStyle w:val="Heading2"/>
      </w:pPr>
      <w:r>
        <w:rPr>
          <w:rStyle w:val="SectionNumber"/>
        </w:rPr>
        <w:t xml:space="preserve">14.4</w:t>
      </w:r>
      <w:r>
        <w:tab/>
      </w:r>
      <w:r>
        <w:t xml:space="preserve">R for Data Science 2</w:t>
      </w:r>
    </w:p>
    <w:bookmarkStart w:id="766" w:name="introduction-18"/>
    <w:p>
      <w:pPr>
        <w:pStyle w:val="Heading3"/>
      </w:pPr>
      <w:r>
        <w:rPr>
          <w:rStyle w:val="SectionNumber"/>
        </w:rPr>
        <w:t xml:space="preserve">14.4.1</w:t>
      </w:r>
      <w:r>
        <w:tab/>
      </w:r>
      <w:r>
        <w:t xml:space="preserve">Introduction</w:t>
      </w:r>
    </w:p>
    <w:p>
      <w:pPr>
        <w:pStyle w:val="FirstParagraph"/>
      </w:pPr>
      <w:hyperlink r:id="rId739">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64">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65">
        <w:r>
          <w:rPr>
            <w:rStyle w:val="Hyperlink"/>
          </w:rPr>
          <w:t xml:space="preserve">phyloseq</w:t>
        </w:r>
      </w:hyperlink>
      <w:r>
        <w:t xml:space="preserve"> </w:t>
      </w:r>
      <w:r>
        <w:t xml:space="preserve">package used for 16S rDNA analysis.</w:t>
      </w:r>
    </w:p>
    <w:bookmarkEnd w:id="766"/>
    <w:bookmarkStart w:id="769"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67" w:name="instructions-62"/>
    <w:p>
      <w:pPr>
        <w:pStyle w:val="Heading4"/>
      </w:pPr>
      <w:r>
        <w:rPr>
          <w:rStyle w:val="SectionNumber"/>
        </w:rPr>
        <w:t xml:space="preserve">14.4.2.1</w:t>
      </w:r>
      <w:r>
        <w:tab/>
      </w:r>
      <w:r>
        <w:t xml:space="preserve">Instructions</w:t>
      </w:r>
    </w:p>
    <w:p>
      <w:pPr>
        <w:numPr>
          <w:ilvl w:val="0"/>
          <w:numId w:val="138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0"/>
        </w:numPr>
        <w:pStyle w:val="Compact"/>
      </w:pPr>
      <w:r>
        <w:t xml:space="preserve">Bug fixes</w:t>
      </w:r>
    </w:p>
    <w:p>
      <w:pPr>
        <w:numPr>
          <w:ilvl w:val="0"/>
          <w:numId w:val="1391"/>
        </w:numPr>
      </w:pPr>
      <w:r>
        <w:t xml:space="preserve">For the Chapter 3, Quiz 2 on geom_bar() aesthetics, you must check</w:t>
      </w:r>
      <w:r>
        <w:t xml:space="preserve"> </w:t>
      </w:r>
      <w:r>
        <w:t xml:space="preserve">“</w:t>
      </w:r>
      <w:r>
        <w:t xml:space="preserve">size</w:t>
      </w:r>
      <w:r>
        <w:t xml:space="preserve">”</w:t>
      </w:r>
    </w:p>
    <w:p>
      <w:pPr>
        <w:numPr>
          <w:ilvl w:val="0"/>
          <w:numId w:val="139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67"/>
    <w:bookmarkStart w:id="768"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68"/>
    <w:bookmarkEnd w:id="769"/>
    <w:bookmarkStart w:id="770" w:name="grading-criteria-23"/>
    <w:p>
      <w:pPr>
        <w:pStyle w:val="Heading3"/>
      </w:pPr>
      <w:r>
        <w:rPr>
          <w:rStyle w:val="SectionNumber"/>
        </w:rPr>
        <w:t xml:space="preserve">14.4.3</w:t>
      </w:r>
      <w:r>
        <w:tab/>
      </w:r>
      <w:r>
        <w:t xml:space="preserve">Grading Criteria</w:t>
      </w:r>
    </w:p>
    <w:p>
      <w:pPr>
        <w:numPr>
          <w:ilvl w:val="0"/>
          <w:numId w:val="1392"/>
        </w:numPr>
        <w:pStyle w:val="Compact"/>
      </w:pPr>
      <w:r>
        <w:t xml:space="preserve">Download as Microsoft Word (.docx) and upload on Canvas</w:t>
      </w:r>
    </w:p>
    <w:bookmarkEnd w:id="770"/>
    <w:bookmarkStart w:id="772" w:name="footnotes-32"/>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3"/>
        </w:numPr>
        <w:pStyle w:val="Compact"/>
      </w:pPr>
      <w:r>
        <w:t xml:space="preserve">Google Doc</w:t>
      </w:r>
    </w:p>
    <w:p>
      <w:pPr>
        <w:numPr>
          <w:ilvl w:val="0"/>
          <w:numId w:val="1393"/>
        </w:numPr>
        <w:pStyle w:val="Compact"/>
      </w:pPr>
      <w:hyperlink r:id="rId736">
        <w:r>
          <w:rPr>
            <w:rStyle w:val="Hyperlink"/>
          </w:rPr>
          <w:t xml:space="preserve">R cheat sheet</w:t>
        </w:r>
      </w:hyperlink>
    </w:p>
    <w:p>
      <w:pPr>
        <w:numPr>
          <w:ilvl w:val="0"/>
          <w:numId w:val="1393"/>
        </w:numPr>
        <w:pStyle w:val="Compact"/>
      </w:pPr>
      <w:hyperlink r:id="rId771">
        <w:r>
          <w:rPr>
            <w:rStyle w:val="Hyperlink"/>
          </w:rPr>
          <w:t xml:space="preserve">ggplot2 cheat sheet</w:t>
        </w:r>
      </w:hyperlink>
    </w:p>
    <w:p>
      <w:pPr>
        <w:pStyle w:val="FirstParagraph"/>
      </w:pPr>
      <w:r>
        <w:rPr>
          <w:bCs/>
          <w:b/>
        </w:rPr>
        <w:t xml:space="preserve">Contributions and Affiliations</w:t>
      </w:r>
    </w:p>
    <w:p>
      <w:pPr>
        <w:numPr>
          <w:ilvl w:val="0"/>
          <w:numId w:val="1394"/>
        </w:numPr>
        <w:pStyle w:val="Compact"/>
      </w:pPr>
      <w:r>
        <w:t xml:space="preserve">Katherine Cox, Johns Hopkins University</w:t>
      </w:r>
    </w:p>
    <w:p>
      <w:pPr>
        <w:numPr>
          <w:ilvl w:val="0"/>
          <w:numId w:val="1394"/>
        </w:numPr>
        <w:pStyle w:val="Compact"/>
      </w:pPr>
      <w:r>
        <w:t xml:space="preserve">Frederick Tan, Johns Hopkins University</w:t>
      </w:r>
    </w:p>
    <w:p>
      <w:pPr>
        <w:pStyle w:val="FirstParagraph"/>
      </w:pPr>
      <w:r>
        <w:t xml:space="preserve">Last Revised: February 2025</w:t>
      </w:r>
    </w:p>
    <w:bookmarkEnd w:id="772"/>
    <w:bookmarkEnd w:id="773"/>
    <w:bookmarkEnd w:id="774"/>
    <w:bookmarkStart w:id="801" w:name="genai-tutorials"/>
    <w:p>
      <w:pPr>
        <w:pStyle w:val="Heading1"/>
      </w:pPr>
      <w:r>
        <w:rPr>
          <w:rStyle w:val="SectionNumber"/>
        </w:rPr>
        <w:t xml:space="preserve">15</w:t>
      </w:r>
      <w:r>
        <w:tab/>
      </w:r>
      <w:r>
        <w:t xml:space="preserve">GenAI Tutorials</w:t>
      </w:r>
    </w:p>
    <w:bookmarkStart w:id="797" w:name="prelab-genai-for-graphical-abstracts"/>
    <w:p>
      <w:pPr>
        <w:pStyle w:val="Heading2"/>
      </w:pPr>
      <w:r>
        <w:rPr>
          <w:rStyle w:val="SectionNumber"/>
        </w:rPr>
        <w:t xml:space="preserve">15.1</w:t>
      </w:r>
      <w:r>
        <w:tab/>
      </w:r>
      <w:r>
        <w:t xml:space="preserve">Prelab: GenAI for Graphical Abstracts</w:t>
      </w:r>
    </w:p>
    <w:bookmarkStart w:id="786" w:name="activity-1---google-gemini"/>
    <w:p>
      <w:pPr>
        <w:pStyle w:val="Heading3"/>
      </w:pPr>
      <w:r>
        <w:rPr>
          <w:rStyle w:val="SectionNumber"/>
        </w:rPr>
        <w:t xml:space="preserve">15.1.1</w:t>
      </w:r>
      <w:r>
        <w:tab/>
      </w:r>
      <w:r>
        <w:t xml:space="preserve">Activity 1 - Google Gemini</w:t>
      </w:r>
    </w:p>
    <w:bookmarkStart w:id="775" w:name="part-1---generate-graphical-abstract"/>
    <w:p>
      <w:pPr>
        <w:pStyle w:val="Heading4"/>
      </w:pPr>
      <w:r>
        <w:rPr>
          <w:rStyle w:val="SectionNumber"/>
        </w:rPr>
        <w:t xml:space="preserve">15.1.1.1</w:t>
      </w:r>
      <w:r>
        <w:tab/>
      </w:r>
      <w:r>
        <w:t xml:space="preserve">Part 1 - Generate Graphical Abstract</w:t>
      </w:r>
    </w:p>
    <w:bookmarkEnd w:id="775"/>
    <w:bookmarkStart w:id="778" w:name="instructions-63"/>
    <w:p>
      <w:pPr>
        <w:pStyle w:val="Heading4"/>
      </w:pPr>
      <w:r>
        <w:rPr>
          <w:rStyle w:val="SectionNumber"/>
        </w:rPr>
        <w:t xml:space="preserve">15.1.1.2</w:t>
      </w:r>
      <w:r>
        <w:tab/>
      </w:r>
      <w:r>
        <w:t xml:space="preserve">Instructions</w:t>
      </w:r>
    </w:p>
    <w:p>
      <w:pPr>
        <w:numPr>
          <w:ilvl w:val="0"/>
          <w:numId w:val="1395"/>
        </w:numPr>
        <w:pStyle w:val="Compact"/>
      </w:pPr>
      <w:r>
        <w:t xml:space="preserve">Access Google Gemini via</w:t>
      </w:r>
      <w:r>
        <w:t xml:space="preserve"> </w:t>
      </w:r>
      <w:hyperlink r:id="rId776">
        <w:r>
          <w:rPr>
            <w:rStyle w:val="Hyperlink"/>
          </w:rPr>
          <w:t xml:space="preserve">gemini.google.com</w:t>
        </w:r>
      </w:hyperlink>
    </w:p>
    <w:p>
      <w:pPr>
        <w:numPr>
          <w:ilvl w:val="1"/>
          <w:numId w:val="1396"/>
        </w:numPr>
        <w:pStyle w:val="Compact"/>
      </w:pPr>
      <w:r>
        <w:t xml:space="preserve">Gemini uses</w:t>
      </w:r>
      <w:r>
        <w:t xml:space="preserve"> </w:t>
      </w:r>
      <w:hyperlink r:id="rId777">
        <w:r>
          <w:rPr>
            <w:rStyle w:val="Hyperlink"/>
          </w:rPr>
          <w:t xml:space="preserve">Nano Banana</w:t>
        </w:r>
      </w:hyperlink>
      <w:r>
        <w:t xml:space="preserve"> </w:t>
      </w:r>
      <w:r>
        <w:t xml:space="preserve">for image generation</w:t>
      </w:r>
    </w:p>
    <w:p>
      <w:pPr>
        <w:numPr>
          <w:ilvl w:val="0"/>
          <w:numId w:val="1395"/>
        </w:numPr>
        <w:pStyle w:val="Compact"/>
      </w:pPr>
      <w:r>
        <w:t xml:space="preserve">Ask Gemini to generate an image using Prompt #1 (see below)</w:t>
      </w:r>
    </w:p>
    <w:p>
      <w:pPr>
        <w:numPr>
          <w:ilvl w:val="1"/>
          <w:numId w:val="1397"/>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397"/>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395"/>
        </w:numPr>
        <w:pStyle w:val="Compact"/>
      </w:pPr>
      <w:r>
        <w:t xml:space="preserve">Answer questions below</w:t>
      </w:r>
    </w:p>
    <w:bookmarkEnd w:id="778"/>
    <w:bookmarkStart w:id="779" w:name="questions-46"/>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779"/>
    <w:bookmarkStart w:id="780" w:name="part-2---adjust-style"/>
    <w:p>
      <w:pPr>
        <w:pStyle w:val="Heading4"/>
      </w:pPr>
      <w:r>
        <w:rPr>
          <w:rStyle w:val="SectionNumber"/>
        </w:rPr>
        <w:t xml:space="preserve">15.1.1.4</w:t>
      </w:r>
      <w:r>
        <w:tab/>
      </w:r>
      <w:r>
        <w:t xml:space="preserve">Part 2 - Adjust Style</w:t>
      </w:r>
    </w:p>
    <w:bookmarkEnd w:id="780"/>
    <w:bookmarkStart w:id="781" w:name="instructions-64"/>
    <w:p>
      <w:pPr>
        <w:pStyle w:val="Heading4"/>
      </w:pPr>
      <w:r>
        <w:rPr>
          <w:rStyle w:val="SectionNumber"/>
        </w:rPr>
        <w:t xml:space="preserve">15.1.1.5</w:t>
      </w:r>
      <w:r>
        <w:tab/>
      </w:r>
      <w:r>
        <w:t xml:space="preserve">Instructions</w:t>
      </w:r>
    </w:p>
    <w:p>
      <w:pPr>
        <w:numPr>
          <w:ilvl w:val="0"/>
          <w:numId w:val="1398"/>
        </w:numPr>
        <w:pStyle w:val="Compact"/>
      </w:pPr>
      <w:r>
        <w:t xml:space="preserve">Identify aspects of style you may want to change about the resulting graphical abstract above, for example:</w:t>
      </w:r>
    </w:p>
    <w:p>
      <w:pPr>
        <w:numPr>
          <w:ilvl w:val="1"/>
          <w:numId w:val="1399"/>
        </w:numPr>
        <w:pStyle w:val="Compact"/>
      </w:pPr>
      <w:r>
        <w:t xml:space="preserve">Lighter or darker background</w:t>
      </w:r>
    </w:p>
    <w:p>
      <w:pPr>
        <w:numPr>
          <w:ilvl w:val="1"/>
          <w:numId w:val="1399"/>
        </w:numPr>
        <w:pStyle w:val="Compact"/>
      </w:pPr>
      <w:r>
        <w:t xml:space="preserve">More or less labels or text</w:t>
      </w:r>
    </w:p>
    <w:p>
      <w:pPr>
        <w:numPr>
          <w:ilvl w:val="1"/>
          <w:numId w:val="1399"/>
        </w:numPr>
        <w:pStyle w:val="Compact"/>
      </w:pPr>
      <w:r>
        <w:t xml:space="preserve">Specific color changes</w:t>
      </w:r>
    </w:p>
    <w:p>
      <w:pPr>
        <w:numPr>
          <w:ilvl w:val="1"/>
          <w:numId w:val="1399"/>
        </w:numPr>
        <w:pStyle w:val="Compact"/>
      </w:pPr>
      <w:r>
        <w:t xml:space="preserve">Other</w:t>
      </w:r>
    </w:p>
    <w:p>
      <w:pPr>
        <w:numPr>
          <w:ilvl w:val="0"/>
          <w:numId w:val="1398"/>
        </w:numPr>
        <w:pStyle w:val="Compact"/>
      </w:pPr>
      <w:r>
        <w:t xml:space="preserve">Use the graphical abstract you created in Part 1 as input for Prompt #2, and engineer your prompt to also include style modifications of interest</w:t>
      </w:r>
    </w:p>
    <w:p>
      <w:pPr>
        <w:numPr>
          <w:ilvl w:val="0"/>
          <w:numId w:val="1398"/>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781"/>
    <w:bookmarkStart w:id="782" w:name="questions-47"/>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82"/>
    <w:bookmarkStart w:id="783" w:name="part-3---enhance-content"/>
    <w:p>
      <w:pPr>
        <w:pStyle w:val="Heading4"/>
      </w:pPr>
      <w:r>
        <w:rPr>
          <w:rStyle w:val="SectionNumber"/>
        </w:rPr>
        <w:t xml:space="preserve">15.1.1.7</w:t>
      </w:r>
      <w:r>
        <w:tab/>
      </w:r>
      <w:r>
        <w:t xml:space="preserve">Part 3 - Enhance Content</w:t>
      </w:r>
    </w:p>
    <w:bookmarkEnd w:id="783"/>
    <w:bookmarkStart w:id="784" w:name="instructions-65"/>
    <w:p>
      <w:pPr>
        <w:pStyle w:val="Heading4"/>
      </w:pPr>
      <w:r>
        <w:rPr>
          <w:rStyle w:val="SectionNumber"/>
        </w:rPr>
        <w:t xml:space="preserve">15.1.1.8</w:t>
      </w:r>
      <w:r>
        <w:tab/>
      </w:r>
      <w:r>
        <w:t xml:space="preserve">Instructions</w:t>
      </w:r>
    </w:p>
    <w:p>
      <w:pPr>
        <w:numPr>
          <w:ilvl w:val="0"/>
          <w:numId w:val="1400"/>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01"/>
        </w:numPr>
        <w:pStyle w:val="Compact"/>
      </w:pPr>
      <w:r>
        <w:t xml:space="preserve">e.g. Something conceptual: Metagenomics helps uncover unknown microbial diversity in a complex environment by circumventing the unculturability of most microbes.</w:t>
      </w:r>
    </w:p>
    <w:p>
      <w:pPr>
        <w:numPr>
          <w:ilvl w:val="1"/>
          <w:numId w:val="1401"/>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00"/>
        </w:numPr>
        <w:pStyle w:val="Compact"/>
      </w:pPr>
      <w:r>
        <w:t xml:space="preserve">Use the graphical abstract you created in the Part 2 as input for Prompt #3, and engineer your prompt to also include content addition of interest.</w:t>
      </w:r>
    </w:p>
    <w:p>
      <w:pPr>
        <w:numPr>
          <w:ilvl w:val="0"/>
          <w:numId w:val="1400"/>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784"/>
    <w:bookmarkStart w:id="785" w:name="questions-48"/>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785"/>
    <w:bookmarkEnd w:id="786"/>
    <w:bookmarkStart w:id="793" w:name="activity-2---your-choice"/>
    <w:p>
      <w:pPr>
        <w:pStyle w:val="Heading3"/>
      </w:pPr>
      <w:r>
        <w:rPr>
          <w:rStyle w:val="SectionNumber"/>
        </w:rPr>
        <w:t xml:space="preserve">15.1.2</w:t>
      </w:r>
      <w:r>
        <w:tab/>
      </w:r>
      <w:r>
        <w:t xml:space="preserve">Activity 2 - Your Choice</w:t>
      </w:r>
    </w:p>
    <w:bookmarkStart w:id="791" w:name="instructions-66"/>
    <w:p>
      <w:pPr>
        <w:pStyle w:val="Heading4"/>
      </w:pPr>
      <w:r>
        <w:rPr>
          <w:rStyle w:val="SectionNumber"/>
        </w:rPr>
        <w:t xml:space="preserve">15.1.2.1</w:t>
      </w:r>
      <w:r>
        <w:tab/>
      </w:r>
      <w:r>
        <w:t xml:space="preserve">Instructions</w:t>
      </w:r>
    </w:p>
    <w:p>
      <w:pPr>
        <w:numPr>
          <w:ilvl w:val="0"/>
          <w:numId w:val="1402"/>
        </w:numPr>
        <w:pStyle w:val="Compact"/>
      </w:pPr>
      <w:r>
        <w:t xml:space="preserve">Access a different GenAI tool of your choice. Some suggestions include:</w:t>
      </w:r>
    </w:p>
    <w:p>
      <w:pPr>
        <w:numPr>
          <w:ilvl w:val="1"/>
          <w:numId w:val="1403"/>
        </w:numPr>
        <w:pStyle w:val="Compact"/>
      </w:pPr>
      <w:r>
        <w:t xml:space="preserve">ChatGPT via</w:t>
      </w:r>
      <w:r>
        <w:t xml:space="preserve"> </w:t>
      </w:r>
      <w:hyperlink r:id="rId787">
        <w:r>
          <w:rPr>
            <w:rStyle w:val="Hyperlink"/>
          </w:rPr>
          <w:t xml:space="preserve">chatgpt.com</w:t>
        </w:r>
      </w:hyperlink>
    </w:p>
    <w:p>
      <w:pPr>
        <w:numPr>
          <w:ilvl w:val="1"/>
          <w:numId w:val="1403"/>
        </w:numPr>
        <w:pStyle w:val="Compact"/>
      </w:pPr>
      <w:r>
        <w:t xml:space="preserve">Microsoft Copilot via</w:t>
      </w:r>
      <w:r>
        <w:t xml:space="preserve"> </w:t>
      </w:r>
      <w:hyperlink r:id="rId788">
        <w:r>
          <w:rPr>
            <w:rStyle w:val="Hyperlink"/>
          </w:rPr>
          <w:t xml:space="preserve">copilot.microsoft.com</w:t>
        </w:r>
      </w:hyperlink>
    </w:p>
    <w:p>
      <w:pPr>
        <w:numPr>
          <w:ilvl w:val="2"/>
          <w:numId w:val="1404"/>
        </w:numPr>
        <w:pStyle w:val="Compact"/>
      </w:pPr>
      <w:r>
        <w:t xml:space="preserve">Institutions like JHU</w:t>
      </w:r>
      <w:r>
        <w:t xml:space="preserve"> </w:t>
      </w:r>
      <w:hyperlink r:id="rId789">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790">
        <w:r>
          <w:rPr>
            <w:rStyle w:val="Hyperlink"/>
          </w:rPr>
          <w:t xml:space="preserve">username@jh.edu</w:t>
        </w:r>
      </w:hyperlink>
      <w:r>
        <w:t xml:space="preserve">)</w:t>
      </w:r>
    </w:p>
    <w:p>
      <w:pPr>
        <w:numPr>
          <w:ilvl w:val="0"/>
          <w:numId w:val="1402"/>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791"/>
    <w:bookmarkStart w:id="792" w:name="questions-49"/>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792"/>
    <w:bookmarkEnd w:id="793"/>
    <w:bookmarkStart w:id="794" w:name="grading-criteria-24"/>
    <w:p>
      <w:pPr>
        <w:pStyle w:val="Heading3"/>
      </w:pPr>
      <w:r>
        <w:rPr>
          <w:rStyle w:val="SectionNumber"/>
        </w:rPr>
        <w:t xml:space="preserve">15.1.3</w:t>
      </w:r>
      <w:r>
        <w:tab/>
      </w:r>
      <w:r>
        <w:t xml:space="preserve">Grading Criteria</w:t>
      </w:r>
    </w:p>
    <w:p>
      <w:pPr>
        <w:numPr>
          <w:ilvl w:val="0"/>
          <w:numId w:val="1405"/>
        </w:numPr>
        <w:pStyle w:val="Compact"/>
      </w:pPr>
      <w:r>
        <w:t xml:space="preserve">Download as Microsoft Word (.docx) and upload on Canvas</w:t>
      </w:r>
    </w:p>
    <w:bookmarkEnd w:id="794"/>
    <w:bookmarkStart w:id="796" w:name="footnotes-33"/>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06"/>
        </w:numPr>
        <w:pStyle w:val="Compact"/>
      </w:pPr>
      <w:hyperlink r:id="rId795">
        <w:r>
          <w:rPr>
            <w:rStyle w:val="Hyperlink"/>
          </w:rPr>
          <w:t xml:space="preserve">Google Doc</w:t>
        </w:r>
      </w:hyperlink>
    </w:p>
    <w:p>
      <w:pPr>
        <w:pStyle w:val="FirstParagraph"/>
      </w:pPr>
      <w:r>
        <w:rPr>
          <w:bCs/>
          <w:b/>
        </w:rPr>
        <w:t xml:space="preserve">Contributions and Affiliations</w:t>
      </w:r>
    </w:p>
    <w:p>
      <w:pPr>
        <w:numPr>
          <w:ilvl w:val="0"/>
          <w:numId w:val="1407"/>
        </w:numPr>
        <w:pStyle w:val="Compact"/>
      </w:pPr>
      <w:r>
        <w:t xml:space="preserve">Valeriya Gaysinskaya, Johns Hopkins University</w:t>
      </w:r>
    </w:p>
    <w:p>
      <w:pPr>
        <w:numPr>
          <w:ilvl w:val="0"/>
          <w:numId w:val="1407"/>
        </w:numPr>
        <w:pStyle w:val="Compact"/>
      </w:pPr>
      <w:r>
        <w:t xml:space="preserve">Frederick Tan, Johns Hopkins University</w:t>
      </w:r>
    </w:p>
    <w:p>
      <w:pPr>
        <w:pStyle w:val="FirstParagraph"/>
      </w:pPr>
      <w:r>
        <w:t xml:space="preserve">Last Revised: January 2026</w:t>
      </w:r>
    </w:p>
    <w:bookmarkEnd w:id="796"/>
    <w:bookmarkEnd w:id="797"/>
    <w:bookmarkStart w:id="800" w:name="project-genai-for-graphical-abstracts"/>
    <w:p>
      <w:pPr>
        <w:pStyle w:val="Heading2"/>
      </w:pPr>
      <w:r>
        <w:rPr>
          <w:rStyle w:val="SectionNumber"/>
        </w:rPr>
        <w:t xml:space="preserve">15.2</w:t>
      </w:r>
      <w:r>
        <w:tab/>
      </w:r>
      <w:r>
        <w:t xml:space="preserve">Project: GenAI for Graphical Abstracts</w:t>
      </w:r>
    </w:p>
    <w:bookmarkStart w:id="798" w:name="grading-criteria-25"/>
    <w:p>
      <w:pPr>
        <w:pStyle w:val="Heading3"/>
      </w:pPr>
      <w:r>
        <w:rPr>
          <w:rStyle w:val="SectionNumber"/>
        </w:rPr>
        <w:t xml:space="preserve">15.2.1</w:t>
      </w:r>
      <w:r>
        <w:tab/>
      </w:r>
      <w:r>
        <w:t xml:space="preserve">Grading Criteria</w:t>
      </w:r>
    </w:p>
    <w:p>
      <w:pPr>
        <w:numPr>
          <w:ilvl w:val="0"/>
          <w:numId w:val="1408"/>
        </w:numPr>
        <w:pStyle w:val="Compact"/>
      </w:pPr>
      <w:r>
        <w:t xml:space="preserve">Download as Microsoft Word (.docx) and upload on Canvas</w:t>
      </w:r>
    </w:p>
    <w:bookmarkEnd w:id="798"/>
    <w:bookmarkStart w:id="799" w:name="footnotes-34"/>
    <w:p>
      <w:pPr>
        <w:pStyle w:val="Heading3"/>
      </w:pPr>
      <w:r>
        <w:rPr>
          <w:rStyle w:val="SectionNumber"/>
        </w:rPr>
        <w:t xml:space="preserve">15.2.2</w:t>
      </w:r>
      <w:r>
        <w:tab/>
      </w:r>
      <w:r>
        <w:t xml:space="preserve">Footnotes</w:t>
      </w:r>
    </w:p>
    <w:p>
      <w:pPr>
        <w:pStyle w:val="FirstParagraph"/>
      </w:pPr>
      <w:r>
        <w:rPr>
          <w:bCs/>
          <w:b/>
        </w:rPr>
        <w:t xml:space="preserve">Resources</w:t>
      </w:r>
    </w:p>
    <w:p>
      <w:pPr>
        <w:numPr>
          <w:ilvl w:val="0"/>
          <w:numId w:val="1409"/>
        </w:numPr>
        <w:pStyle w:val="Compact"/>
      </w:pPr>
      <w:hyperlink r:id="rId373">
        <w:r>
          <w:rPr>
            <w:rStyle w:val="Hyperlink"/>
          </w:rPr>
          <w:t xml:space="preserve">Google Doc</w:t>
        </w:r>
      </w:hyperlink>
    </w:p>
    <w:p>
      <w:pPr>
        <w:pStyle w:val="FirstParagraph"/>
      </w:pPr>
      <w:r>
        <w:rPr>
          <w:bCs/>
          <w:b/>
        </w:rPr>
        <w:t xml:space="preserve">Contributions and Affiliations</w:t>
      </w:r>
    </w:p>
    <w:p>
      <w:pPr>
        <w:numPr>
          <w:ilvl w:val="0"/>
          <w:numId w:val="1410"/>
        </w:numPr>
        <w:pStyle w:val="Compact"/>
      </w:pPr>
      <w:r>
        <w:t xml:space="preserve">Valeriya Gaysinskaya, Johns Hopkins University</w:t>
      </w:r>
    </w:p>
    <w:p>
      <w:pPr>
        <w:numPr>
          <w:ilvl w:val="0"/>
          <w:numId w:val="1410"/>
        </w:numPr>
        <w:pStyle w:val="Compact"/>
      </w:pPr>
      <w:r>
        <w:t xml:space="preserve">Frederick Tan, Johns Hopkins University</w:t>
      </w:r>
    </w:p>
    <w:p>
      <w:pPr>
        <w:pStyle w:val="FirstParagraph"/>
      </w:pPr>
      <w:r>
        <w:t xml:space="preserve">Last Revised: February 2026</w:t>
      </w:r>
    </w:p>
    <w:bookmarkEnd w:id="799"/>
    <w:bookmarkEnd w:id="800"/>
    <w:bookmarkEnd w:id="801"/>
    <w:bookmarkStart w:id="809" w:name="about-the-authors"/>
    <w:p>
      <w:pPr>
        <w:pStyle w:val="Heading1"/>
      </w:pPr>
      <w:r>
        <w:t xml:space="preserve">About the Authors</w:t>
      </w:r>
    </w:p>
    <w:p>
      <w:pPr>
        <w:pStyle w:val="FirstParagraph"/>
      </w:pPr>
      <w:r>
        <w:t xml:space="preserve">These credits are based on our</w:t>
      </w:r>
      <w:r>
        <w:t xml:space="preserve"> </w:t>
      </w:r>
      <w:hyperlink r:id="rId80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80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804">
              <w:r>
                <w:rPr>
                  <w:rStyle w:val="Hyperlink"/>
                </w:rPr>
                <w:t xml:space="preserve">Candace Savonen</w:t>
              </w:r>
            </w:hyperlink>
            <w:r>
              <w:t xml:space="preserve">,</w:t>
            </w:r>
            <w:r>
              <w:t xml:space="preserve"> </w:t>
            </w:r>
            <w:hyperlink r:id="rId805">
              <w:r>
                <w:rPr>
                  <w:rStyle w:val="Hyperlink"/>
                </w:rPr>
                <w:t xml:space="preserve">Carrie Wright</w:t>
              </w:r>
            </w:hyperlink>
            <w:r>
              <w:t xml:space="preserve">,</w:t>
            </w:r>
            <w:r>
              <w:t xml:space="preserve"> </w:t>
            </w:r>
            <w:hyperlink r:id="rId80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80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805">
              <w:r>
                <w:rPr>
                  <w:rStyle w:val="Hyperlink"/>
                </w:rPr>
                <w:t xml:space="preserve">Carrie Wright</w:t>
              </w:r>
            </w:hyperlink>
            <w:r>
              <w:t xml:space="preserve">,</w:t>
            </w:r>
            <w:r>
              <w:t xml:space="preserve"> </w:t>
            </w:r>
            <w:hyperlink r:id="rId806">
              <w:r>
                <w:rPr>
                  <w:rStyle w:val="Hyperlink"/>
                </w:rPr>
                <w:t xml:space="preserve">Ava Hoffman</w:t>
              </w:r>
            </w:hyperlink>
            <w:r>
              <w:t xml:space="preserve">,</w:t>
            </w:r>
            <w:r>
              <w:t xml:space="preserve"> </w:t>
            </w:r>
            <w:hyperlink r:id="rId804">
              <w:r>
                <w:rPr>
                  <w:rStyle w:val="Hyperlink"/>
                </w:rPr>
                <w:t xml:space="preserve">Candace Savonen</w:t>
              </w:r>
            </w:hyperlink>
          </w:p>
        </w:tc>
      </w:tr>
      <w:tr>
        <w:tc>
          <w:tcPr/>
          <w:p>
            <w:pPr>
              <w:pStyle w:val="Compact"/>
              <w:jc w:val="left"/>
            </w:pPr>
            <w:r>
              <w:t xml:space="preserve">Package Developers (</w:t>
            </w:r>
            <w:hyperlink r:id="rId807">
              <w:r>
                <w:rPr>
                  <w:rStyle w:val="Hyperlink"/>
                </w:rPr>
                <w:t xml:space="preserve">ottrpal</w:t>
              </w:r>
            </w:hyperlink>
            <w:r>
              <w:t xml:space="preserve">)</w:t>
            </w:r>
            <w:r>
              <w:t xml:space="preserve"> </w:t>
            </w:r>
            <w:hyperlink r:id="rId804">
              <w:r>
                <w:rPr>
                  <w:rStyle w:val="Hyperlink"/>
                </w:rPr>
                <w:t xml:space="preserve">Candace Savonen</w:t>
              </w:r>
            </w:hyperlink>
            <w:r>
              <w:t xml:space="preserve">,</w:t>
            </w:r>
            <w:r>
              <w:t xml:space="preserve"> </w:t>
            </w:r>
            <w:hyperlink r:id="rId808">
              <w:r>
                <w:rPr>
                  <w:rStyle w:val="Hyperlink"/>
                </w:rPr>
                <w:t xml:space="preserve">John Muschelli</w:t>
              </w:r>
            </w:hyperlink>
            <w:r>
              <w:t xml:space="preserve">,</w:t>
            </w:r>
            <w:r>
              <w:t xml:space="preserve"> </w:t>
            </w:r>
            <w:hyperlink r:id="rId80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2026-02-07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809"/>
    <w:bookmarkStart w:id="825" w:name="example-cure-projects"/>
    <w:p>
      <w:pPr>
        <w:pStyle w:val="Heading1"/>
      </w:pPr>
      <w:r>
        <w:rPr>
          <w:rStyle w:val="SectionNumber"/>
        </w:rPr>
        <w:t xml:space="preserve">16</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32">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11"/>
        </w:numPr>
        <w:pStyle w:val="Compact"/>
      </w:pPr>
      <w:hyperlink r:id="rId810">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812" name="Picture"/>
            <a:graphic>
              <a:graphicData uri="http://schemas.openxmlformats.org/drawingml/2006/picture">
                <pic:pic>
                  <pic:nvPicPr>
                    <pic:cNvPr descr="Appendix_files/figure-docx//1hYKF7Ss3vJ8rrUIH7ByNh1BUlRa2fhsJhq8MXzEowCc_g344ad28629a_0_281.png" id="813" name="Picture"/>
                    <pic:cNvPicPr>
                      <a:picLocks noChangeArrowheads="1" noChangeAspect="1"/>
                    </pic:cNvPicPr>
                  </pic:nvPicPr>
                  <pic:blipFill>
                    <a:blip r:embed="rId8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12"/>
        </w:numPr>
        <w:pStyle w:val="Compact"/>
      </w:pPr>
      <w:hyperlink r:id="rId814">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816" name="Picture"/>
            <a:graphic>
              <a:graphicData uri="http://schemas.openxmlformats.org/drawingml/2006/picture">
                <pic:pic>
                  <pic:nvPicPr>
                    <pic:cNvPr descr="Appendix_files/figure-docx//1hYKF7Ss3vJ8rrUIH7ByNh1BUlRa2fhsJhq8MXzEowCc_g344ad28629a_0_286.png" id="817" name="Picture"/>
                    <pic:cNvPicPr>
                      <a:picLocks noChangeArrowheads="1" noChangeAspect="1"/>
                    </pic:cNvPicPr>
                  </pic:nvPicPr>
                  <pic:blipFill>
                    <a:blip r:embed="rId8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13"/>
        </w:numPr>
        <w:pStyle w:val="Compact"/>
      </w:pPr>
      <w:hyperlink r:id="rId818">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820" name="Picture"/>
            <a:graphic>
              <a:graphicData uri="http://schemas.openxmlformats.org/drawingml/2006/picture">
                <pic:pic>
                  <pic:nvPicPr>
                    <pic:cNvPr descr="Appendix_files/figure-docx//1hYKF7Ss3vJ8rrUIH7ByNh1BUlRa2fhsJhq8MXzEowCc_g344ad28629a_0_291.png" id="821" name="Picture"/>
                    <pic:cNvPicPr>
                      <a:picLocks noChangeArrowheads="1" noChangeAspect="1"/>
                    </pic:cNvPicPr>
                  </pic:nvPicPr>
                  <pic:blipFill>
                    <a:blip r:embed="rId8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823" name="Picture"/>
            <a:graphic>
              <a:graphicData uri="http://schemas.openxmlformats.org/drawingml/2006/picture">
                <pic:pic>
                  <pic:nvPicPr>
                    <pic:cNvPr descr="Appendix_files/figure-docx//1hYKF7Ss3vJ8rrUIH7ByNh1BUlRa2fhsJhq8MXzEowCc_g344ad28629a_0_297.png" id="824" name="Picture"/>
                    <pic:cNvPicPr>
                      <a:picLocks noChangeArrowheads="1" noChangeAspect="1"/>
                    </pic:cNvPicPr>
                  </pic:nvPicPr>
                  <pic:blipFill>
                    <a:blip r:embed="rId822"/>
                    <a:stretch>
                      <a:fillRect/>
                    </a:stretch>
                  </pic:blipFill>
                  <pic:spPr bwMode="auto">
                    <a:xfrm>
                      <a:off x="0" y="0"/>
                      <a:ext cx="5334000" cy="3000375"/>
                    </a:xfrm>
                    <a:prstGeom prst="rect">
                      <a:avLst/>
                    </a:prstGeom>
                    <a:noFill/>
                    <a:ln w="9525">
                      <a:noFill/>
                      <a:headEnd/>
                      <a:tailEnd/>
                    </a:ln>
                  </pic:spPr>
                </pic:pic>
              </a:graphicData>
            </a:graphic>
          </wp:inline>
        </w:drawing>
      </w:r>
    </w:p>
    <w:bookmarkEnd w:id="825"/>
    <w:bookmarkStart w:id="837" w:name="troubleshooting"/>
    <w:p>
      <w:pPr>
        <w:pStyle w:val="Heading1"/>
      </w:pPr>
      <w:r>
        <w:rPr>
          <w:rStyle w:val="SectionNumber"/>
        </w:rPr>
        <w:t xml:space="preserve">17</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831"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826">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827">
        <w:r>
          <w:rPr>
            <w:rStyle w:val="Hyperlink"/>
          </w:rPr>
          <w:t xml:space="preserve">Sharing your History</w:t>
        </w:r>
      </w:hyperlink>
    </w:p>
    <w:p>
      <w:pPr>
        <w:pStyle w:val="BodyText"/>
      </w:pPr>
      <w:r>
        <w:drawing>
          <wp:inline>
            <wp:extent cx="5334000" cy="3000375"/>
            <wp:effectExtent b="0" l="0" r="0" t="0"/>
            <wp:docPr descr="" title="" id="829" name="Picture"/>
            <a:graphic>
              <a:graphicData uri="http://schemas.openxmlformats.org/drawingml/2006/picture">
                <pic:pic>
                  <pic:nvPicPr>
                    <pic:cNvPr descr="Appendix_files/figure-docx//1fH9s5OLcRF5meZtFWTJe89RFvJSh125kdjhdqp5smqA_g302b08c5e6e_0_51.png" id="830" name="Picture"/>
                    <pic:cNvPicPr>
                      <a:picLocks noChangeArrowheads="1" noChangeAspect="1"/>
                    </pic:cNvPicPr>
                  </pic:nvPicPr>
                  <pic:blipFill>
                    <a:blip r:embed="rId828"/>
                    <a:stretch>
                      <a:fillRect/>
                    </a:stretch>
                  </pic:blipFill>
                  <pic:spPr bwMode="auto">
                    <a:xfrm>
                      <a:off x="0" y="0"/>
                      <a:ext cx="5334000" cy="3000375"/>
                    </a:xfrm>
                    <a:prstGeom prst="rect">
                      <a:avLst/>
                    </a:prstGeom>
                    <a:noFill/>
                    <a:ln w="9525">
                      <a:noFill/>
                      <a:headEnd/>
                      <a:tailEnd/>
                    </a:ln>
                  </pic:spPr>
                </pic:pic>
              </a:graphicData>
            </a:graphic>
          </wp:inline>
        </w:drawing>
      </w:r>
    </w:p>
    <w:bookmarkEnd w:id="831"/>
    <w:bookmarkStart w:id="836"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14"/>
        </w:numPr>
      </w:pPr>
      <w:r>
        <w:t xml:space="preserve">Lost among your histories? –</w:t>
      </w:r>
      <w:r>
        <w:t xml:space="preserve"> </w:t>
      </w:r>
      <w:hyperlink r:id="rId832">
        <w:r>
          <w:rPr>
            <w:rStyle w:val="Hyperlink"/>
          </w:rPr>
          <w:t xml:space="preserve">Understanding Galaxy history system</w:t>
        </w:r>
      </w:hyperlink>
    </w:p>
    <w:p>
      <w:pPr>
        <w:numPr>
          <w:ilvl w:val="0"/>
          <w:numId w:val="1414"/>
        </w:numPr>
      </w:pPr>
      <w:r>
        <w:t xml:space="preserve">Datatset or cellection? –</w:t>
      </w:r>
      <w:r>
        <w:t xml:space="preserve"> </w:t>
      </w:r>
      <w:hyperlink r:id="rId833">
        <w:r>
          <w:rPr>
            <w:rStyle w:val="Hyperlink"/>
          </w:rPr>
          <w:t xml:space="preserve">Using dataset collections</w:t>
        </w:r>
      </w:hyperlink>
    </w:p>
    <w:p>
      <w:pPr>
        <w:numPr>
          <w:ilvl w:val="0"/>
          <w:numId w:val="1414"/>
        </w:numPr>
      </w:pPr>
      <w:r>
        <w:t xml:space="preserve">Trouble with workflows? –</w:t>
      </w:r>
      <w:r>
        <w:t xml:space="preserve"> </w:t>
      </w:r>
      <w:hyperlink r:id="rId690">
        <w:r>
          <w:rPr>
            <w:rStyle w:val="Hyperlink"/>
          </w:rPr>
          <w:t xml:space="preserve">Creating, Editing and Importing Galaxy Workflows</w:t>
        </w:r>
      </w:hyperlink>
    </w:p>
    <w:p>
      <w:pPr>
        <w:numPr>
          <w:ilvl w:val="0"/>
          <w:numId w:val="1414"/>
        </w:numPr>
      </w:pPr>
      <w:r>
        <w:t xml:space="preserve">More on how to create a workflow? –</w:t>
      </w:r>
      <w:r>
        <w:t xml:space="preserve"> </w:t>
      </w:r>
      <w:hyperlink r:id="rId834">
        <w:r>
          <w:rPr>
            <w:rStyle w:val="Hyperlink"/>
          </w:rPr>
          <w:t xml:space="preserve">Annotate, prepare tests and publish Galaxy workflows in workflow registries</w:t>
        </w:r>
      </w:hyperlink>
    </w:p>
    <w:p>
      <w:pPr>
        <w:numPr>
          <w:ilvl w:val="0"/>
          <w:numId w:val="1414"/>
        </w:numPr>
      </w:pPr>
      <w:r>
        <w:t xml:space="preserve">Out of storage space? –</w:t>
      </w:r>
      <w:r>
        <w:t xml:space="preserve"> </w:t>
      </w:r>
      <w:hyperlink r:id="rId835">
        <w:r>
          <w:rPr>
            <w:rStyle w:val="Hyperlink"/>
          </w:rPr>
          <w:t xml:space="preserve">Downloading and Deleting Data in Galaxy</w:t>
        </w:r>
      </w:hyperlink>
    </w:p>
    <w:bookmarkEnd w:id="836"/>
    <w:bookmarkEnd w:id="837"/>
    <w:bookmarkStart w:id="844" w:name="core-competencies"/>
    <w:p>
      <w:pPr>
        <w:pStyle w:val="Heading1"/>
      </w:pPr>
      <w:r>
        <w:rPr>
          <w:rStyle w:val="SectionNumber"/>
        </w:rPr>
        <w:t xml:space="preserve">18</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15"/>
        </w:numPr>
        <w:pStyle w:val="Compact"/>
      </w:pPr>
      <w:hyperlink r:id="rId838">
        <w:r>
          <w:rPr>
            <w:rStyle w:val="Hyperlink"/>
          </w:rPr>
          <w:t xml:space="preserve">Scientific Thinking and Critical Thinking in Science Education</w:t>
        </w:r>
      </w:hyperlink>
    </w:p>
    <w:p>
      <w:pPr>
        <w:numPr>
          <w:ilvl w:val="0"/>
          <w:numId w:val="1415"/>
        </w:numPr>
        <w:pStyle w:val="Compact"/>
      </w:pPr>
      <w:hyperlink r:id="rId839">
        <w:r>
          <w:rPr>
            <w:rStyle w:val="Hyperlink"/>
          </w:rPr>
          <w:t xml:space="preserve">Genetics Learning Framework</w:t>
        </w:r>
      </w:hyperlink>
      <w:r>
        <w:t xml:space="preserve"> </w:t>
      </w:r>
      <w:r>
        <w:t xml:space="preserve">by</w:t>
      </w:r>
      <w:r>
        <w:t xml:space="preserve"> </w:t>
      </w:r>
      <w:hyperlink r:id="rId840">
        <w:r>
          <w:rPr>
            <w:rStyle w:val="Hyperlink"/>
          </w:rPr>
          <w:t xml:space="preserve">GSA</w:t>
        </w:r>
      </w:hyperlink>
    </w:p>
    <w:p>
      <w:pPr>
        <w:numPr>
          <w:ilvl w:val="0"/>
          <w:numId w:val="1415"/>
        </w:numPr>
        <w:pStyle w:val="Compact"/>
      </w:pPr>
      <w:hyperlink r:id="rId841">
        <w:r>
          <w:rPr>
            <w:rStyle w:val="Hyperlink"/>
          </w:rPr>
          <w:t xml:space="preserve">Bioinformatics core competencies for undergraduate life sciences education</w:t>
        </w:r>
      </w:hyperlink>
      <w:r>
        <w:t xml:space="preserve"> </w:t>
      </w:r>
      <w:r>
        <w:t xml:space="preserve">by</w:t>
      </w:r>
      <w:r>
        <w:t xml:space="preserve"> </w:t>
      </w:r>
      <w:hyperlink r:id="rId842">
        <w:r>
          <w:rPr>
            <w:rStyle w:val="Hyperlink"/>
          </w:rPr>
          <w:t xml:space="preserve">NIBLSE</w:t>
        </w:r>
      </w:hyperlink>
    </w:p>
    <w:p>
      <w:pPr>
        <w:numPr>
          <w:ilvl w:val="0"/>
          <w:numId w:val="1415"/>
        </w:numPr>
        <w:pStyle w:val="Compact"/>
      </w:pPr>
      <w:hyperlink r:id="rId843">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844"/>
    <w:bookmarkStart w:id="845" w:name="references-1"/>
    <w:p>
      <w:pPr>
        <w:pStyle w:val="Heading1"/>
      </w:pPr>
      <w:r>
        <w:t xml:space="preserve">References</w:t>
      </w:r>
    </w:p>
    <w:bookmarkEnd w:id="8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1"/>
  </w:num>
  <w:num w:numId="12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2">
    <w:abstractNumId w:val="991"/>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828" Target="media/rId828.png" /><Relationship Type="http://schemas.openxmlformats.org/officeDocument/2006/relationships/image" Id="rId811" Target="media/rId811.png" /><Relationship Type="http://schemas.openxmlformats.org/officeDocument/2006/relationships/image" Id="rId815" Target="media/rId815.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526" Target="media/rId526.png" /><Relationship Type="http://schemas.openxmlformats.org/officeDocument/2006/relationships/image" Id="rId605" Target="media/rId605.png" /><Relationship Type="http://schemas.openxmlformats.org/officeDocument/2006/relationships/image" Id="rId521" Target="media/rId521.png" /><Relationship Type="http://schemas.openxmlformats.org/officeDocument/2006/relationships/image" Id="rId554" Target="media/rId554.png" /><Relationship Type="http://schemas.openxmlformats.org/officeDocument/2006/relationships/image" Id="rId576" Target="media/rId576.png" /><Relationship Type="http://schemas.openxmlformats.org/officeDocument/2006/relationships/image" Id="rId566" Target="media/rId566.png" /><Relationship Type="http://schemas.openxmlformats.org/officeDocument/2006/relationships/image" Id="rId570" Target="media/rId570.png" /><Relationship Type="http://schemas.openxmlformats.org/officeDocument/2006/relationships/image" Id="rId657" Target="media/rId657.png" /><Relationship Type="http://schemas.openxmlformats.org/officeDocument/2006/relationships/image" Id="rId664" Target="media/rId664.png" /><Relationship Type="http://schemas.openxmlformats.org/officeDocument/2006/relationships/image" Id="rId648" Target="media/rId648.png" /><Relationship Type="http://schemas.openxmlformats.org/officeDocument/2006/relationships/image" Id="rId547" Target="media/rId547.png" /><Relationship Type="http://schemas.openxmlformats.org/officeDocument/2006/relationships/image" Id="rId683" Target="media/rId683.png" /><Relationship Type="http://schemas.openxmlformats.org/officeDocument/2006/relationships/image" Id="rId674" Target="media/rId674.png" /><Relationship Type="http://schemas.openxmlformats.org/officeDocument/2006/relationships/image" Id="rId680" Target="media/rId680.png" /><Relationship Type="http://schemas.openxmlformats.org/officeDocument/2006/relationships/image" Id="rId677" Target="media/rId677.png" /><Relationship Type="http://schemas.openxmlformats.org/officeDocument/2006/relationships/image" Id="rId550" Target="media/rId550.png" /><Relationship Type="http://schemas.openxmlformats.org/officeDocument/2006/relationships/image" Id="rId562" Target="media/rId562.png" /><Relationship Type="http://schemas.openxmlformats.org/officeDocument/2006/relationships/image" Id="rId543" Target="media/rId543.png" /><Relationship Type="http://schemas.openxmlformats.org/officeDocument/2006/relationships/image" Id="rId558" Target="media/rId558.png" /><Relationship Type="http://schemas.openxmlformats.org/officeDocument/2006/relationships/image" Id="rId602" Target="media/rId602.png" /><Relationship Type="http://schemas.openxmlformats.org/officeDocument/2006/relationships/image" Id="rId630" Target="media/rId630.png" /><Relationship Type="http://schemas.openxmlformats.org/officeDocument/2006/relationships/image" Id="rId388" Target="media/rId388.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5" Target="media/rId385.png" /><Relationship Type="http://schemas.openxmlformats.org/officeDocument/2006/relationships/image" Id="rId380" Target="media/rId380.png" /><Relationship Type="http://schemas.openxmlformats.org/officeDocument/2006/relationships/image" Id="rId395" Target="media/rId395.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2" Target="media/rId492.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55" Target="media/rId755.png" /><Relationship Type="http://schemas.openxmlformats.org/officeDocument/2006/relationships/image" Id="rId752" Target="media/rId752.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0" Target="media/rId340.png" /><Relationship Type="http://schemas.openxmlformats.org/officeDocument/2006/relationships/hyperlink" Id="rId373" Target="" TargetMode="External" /><Relationship Type="http://schemas.openxmlformats.org/officeDocument/2006/relationships/hyperlink" Id="rId667" Target="biodigs.org" TargetMode="External" /><Relationship Type="http://schemas.openxmlformats.org/officeDocument/2006/relationships/hyperlink" Id="rId633" Target="carnegiescience.edu/news/postdoc-spotlight-karina-gutierrez-garcia" TargetMode="External" /><Relationship Type="http://schemas.openxmlformats.org/officeDocument/2006/relationships/hyperlink" Id="rId573" Target="doi:10.1261/rna.2000810" TargetMode="External" /><Relationship Type="http://schemas.openxmlformats.org/officeDocument/2006/relationships/hyperlink" Id="rId574" Target="doi:10.7554/eLife.00886" TargetMode="External" /><Relationship Type="http://schemas.openxmlformats.org/officeDocument/2006/relationships/hyperlink" Id="rId653"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17" Target="http://training.galaxyproject.org/training-material/faqs/galaxy/histories_datasets_vs_collections.html" TargetMode="External" /><Relationship Type="http://schemas.openxmlformats.org/officeDocument/2006/relationships/hyperlink" Id="rId718" Target="http://training.galaxyproject.org/training-material/topics/galaxy-interface/tutorials/collections/tutorial.html" TargetMode="External" /><Relationship Type="http://schemas.openxmlformats.org/officeDocument/2006/relationships/hyperlink" Id="rId480" Target="http://training.galaxyproject.org/training-material/topics/genome-annotation/tutorials/annotation-with-prokka/tutorial.html" TargetMode="External" /><Relationship Type="http://schemas.openxmlformats.org/officeDocument/2006/relationships/hyperlink" Id="rId482" Target="http://training.galaxyproject.org/training-material/topics/genome-annotation/tutorials/secondary-metabolite-discovery/tutorial.html" TargetMode="External" /><Relationship Type="http://schemas.openxmlformats.org/officeDocument/2006/relationships/hyperlink" Id="rId751" Target="https://apps.sciserver.org/compute" TargetMode="External" /><Relationship Type="http://schemas.openxmlformats.org/officeDocument/2006/relationships/hyperlink" Id="rId750"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30" Target="https://bioconductor.org" TargetMode="External" /><Relationship Type="http://schemas.openxmlformats.org/officeDocument/2006/relationships/hyperlink" Id="rId765" Target="https://bioconductor.org/packages/phyloseq" TargetMode="External" /><Relationship Type="http://schemas.openxmlformats.org/officeDocument/2006/relationships/hyperlink" Id="rId345" Target="https://biodigs.org/#about" TargetMode="External" /><Relationship Type="http://schemas.openxmlformats.org/officeDocument/2006/relationships/hyperlink" Id="rId20" Target="https://biodigs.org/#home" TargetMode="External" /><Relationship Type="http://schemas.openxmlformats.org/officeDocument/2006/relationships/hyperlink" Id="rId622" Target="https://bsky.app/search?q=metagenomics" TargetMode="External" /><Relationship Type="http://schemas.openxmlformats.org/officeDocument/2006/relationships/hyperlink" Id="rId379" Target="https://card.mcmaster.ca" TargetMode="External" /><Relationship Type="http://schemas.openxmlformats.org/officeDocument/2006/relationships/hyperlink" Id="rId805" Target="https://carriewright11.github.io/" TargetMode="External" /><Relationship Type="http://schemas.openxmlformats.org/officeDocument/2006/relationships/hyperlink" Id="rId78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88" Target="https://copilot.microsoft.com" TargetMode="External" /><Relationship Type="http://schemas.openxmlformats.org/officeDocument/2006/relationships/hyperlink" Id="rId78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3eB1fwHEB1I00JHBUQLZIJsi-iQZYaWaXThPqCTU17g/edit?usp=sharing"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29" Target="https://docs.google.com/document/d/1JqQPF1eFbri2cg89S3tdgEB4sp0dnJWZ"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795" Target="https://docs.google.com/document/d/1WOUwY9Mj9kYin-3YQ3Y5yDIjTXZecKhD" TargetMode="External" /><Relationship Type="http://schemas.openxmlformats.org/officeDocument/2006/relationships/hyperlink" Id="rId510"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1" Target="https://docs.google.com/document/d/1giVXhiVl4f-E0e9AALAuyJDdFApo6t9b" TargetMode="External" /><Relationship Type="http://schemas.openxmlformats.org/officeDocument/2006/relationships/hyperlink" Id="rId722"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0"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654" Target="https://docs.google.com/forms/d/1GJDpfG28k2utCVVcRXQraE-1coLS_GCX83irUyio9KE/edit" TargetMode="External" /><Relationship Type="http://schemas.openxmlformats.org/officeDocument/2006/relationships/hyperlink" Id="rId651"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29"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1" Target="https://docs.google.com/presentation/d/165OHha9IYOctuyzg1CG0LwGxNnbC85JyJfMZT6xnYHw/edit?usp=sharing" TargetMode="External" /><Relationship Type="http://schemas.openxmlformats.org/officeDocument/2006/relationships/hyperlink" Id="rId370"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08"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495" Target="https://docs.google.com/presentation/d/1VxwSmAY8BUs3EfVcxPm3I8kNYJWjVqoHJrGOX3X3sog/edit?usp=sharing" TargetMode="External" /><Relationship Type="http://schemas.openxmlformats.org/officeDocument/2006/relationships/hyperlink" Id="rId455" Target="https://docs.google.com/presentation/d/1cR-TaRfXbax1PEl-wX-JYD9eOJBekfkXsasjdnmxzWg" TargetMode="External" /><Relationship Type="http://schemas.openxmlformats.org/officeDocument/2006/relationships/hyperlink" Id="rId541" Target="https://docs.google.com/presentation/d/1chz02nzYklAEjOtHrPsJZccGy1sFUZvqdlfcUyfj3I4/edit?usp=sharing" TargetMode="External" /><Relationship Type="http://schemas.openxmlformats.org/officeDocument/2006/relationships/hyperlink" Id="rId426" Target="https://docs.google.com/presentation/d/1cxc5olCzLtWCbAxoVaMqNXlp_aE4rU5rSnP-jCDaFg0" TargetMode="External" /><Relationship Type="http://schemas.openxmlformats.org/officeDocument/2006/relationships/hyperlink" Id="rId467"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38" Target="https://doi.org/10.1007/s11191-023-00460-5" TargetMode="External" /><Relationship Type="http://schemas.openxmlformats.org/officeDocument/2006/relationships/hyperlink" Id="rId398"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41" Target="https://doi.org/10.1371/journal.pone.0196878" TargetMode="External" /><Relationship Type="http://schemas.openxmlformats.org/officeDocument/2006/relationships/hyperlink" Id="rId399" Target="https://doi.org/10.3390/antibiotics13121112" TargetMode="External" /><Relationship Type="http://schemas.openxmlformats.org/officeDocument/2006/relationships/hyperlink" Id="rId590" Target="https://drive.google.com/drive/folders/1y_GCJl7VIYTS_5y7057u2s58ZCdm_PxM" TargetMode="External" /><Relationship Type="http://schemas.openxmlformats.org/officeDocument/2006/relationships/hyperlink" Id="rId525"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7"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364" Target="https://files.zymoresearch.com/datasheets/ds1712_zymobiomics_gut_microbiome_standard_data_sheet.pdf?_gl=1*1njkhlx*_gcl_au*MzE1NTQwNzEuMTczODI1OTA5OA.."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1" Target="https://forms.gle/XkqiMERHc2PETmy4A" TargetMode="External" /><Relationship Type="http://schemas.openxmlformats.org/officeDocument/2006/relationships/hyperlink" Id="rId687" Target="https://galaxyproject.org" TargetMode="External" /><Relationship Type="http://schemas.openxmlformats.org/officeDocument/2006/relationships/hyperlink" Id="rId691" Target="https://galaxyproject.org/admin/reference-data-repo" TargetMode="External" /><Relationship Type="http://schemas.openxmlformats.org/officeDocument/2006/relationships/hyperlink" Id="rId693" Target="https://galaxyproject.org/community" TargetMode="External" /><Relationship Type="http://schemas.openxmlformats.org/officeDocument/2006/relationships/hyperlink" Id="rId776" Target="https://gemini.google.com" TargetMode="External" /><Relationship Type="http://schemas.openxmlformats.org/officeDocument/2006/relationships/hyperlink" Id="rId777" Target="https://gemini.google/overview/image-generation" TargetMode="External" /><Relationship Type="http://schemas.openxmlformats.org/officeDocument/2006/relationships/hyperlink" Id="rId840" Target="https://genetics-gsa.org/" TargetMode="External" /><Relationship Type="http://schemas.openxmlformats.org/officeDocument/2006/relationships/hyperlink" Id="rId839" Target="https://genetics-gsa.org/education/genetics-learning-framework/" TargetMode="External" /><Relationship Type="http://schemas.openxmlformats.org/officeDocument/2006/relationships/hyperlink" Id="rId764" Target="https://ggplot2.tidyverse.org" TargetMode="External" /><Relationship Type="http://schemas.openxmlformats.org/officeDocument/2006/relationships/hyperlink" Id="rId736"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07" Target="https://github.com/jhudsl/ottrpal" TargetMode="External" /><Relationship Type="http://schemas.openxmlformats.org/officeDocument/2006/relationships/hyperlink" Id="rId383" Target="https://github.com/tseemann/abricate" TargetMode="External" /><Relationship Type="http://schemas.openxmlformats.org/officeDocument/2006/relationships/hyperlink" Id="rId449"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3"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1" Target="https://help.c-moor.org/c/jhu-2025-spring/46" TargetMode="External" /><Relationship Type="http://schemas.openxmlformats.org/officeDocument/2006/relationships/hyperlink" Id="rId524" Target="https://help.c-moor.org/c/look-at-this/" TargetMode="External" /><Relationship Type="http://schemas.openxmlformats.org/officeDocument/2006/relationships/hyperlink" Id="rId532" Target="https://help.c-moor.org/c/look-at-this/8" TargetMode="External" /><Relationship Type="http://schemas.openxmlformats.org/officeDocument/2006/relationships/hyperlink" Id="rId637" Target="https://help.c-moor.org/t/469" TargetMode="External" /><Relationship Type="http://schemas.openxmlformats.org/officeDocument/2006/relationships/hyperlink" Id="rId642" Target="https://help.c-moor.org/t/498" TargetMode="External" /><Relationship Type="http://schemas.openxmlformats.org/officeDocument/2006/relationships/hyperlink" Id="rId814" Target="https://help.c-moor.org/t/poster-an-exploratory-analysis-of-psoriasis-and-the-gut-skin-axis-via-metagenomics/507" TargetMode="External" /><Relationship Type="http://schemas.openxmlformats.org/officeDocument/2006/relationships/hyperlink" Id="rId810" Target="https://help.c-moor.org/t/poster-antibiotic-use-and-number-of-antimicrobial-resistance-genes-in-the-preterm-infant-microbiomes/506" TargetMode="External" /><Relationship Type="http://schemas.openxmlformats.org/officeDocument/2006/relationships/hyperlink" Id="rId818" Target="https://help.c-moor.org/t/poster-celiac-diseased-gut-shows-evidence-of-decreased-microbial-diversity-by-lea-martinez-samantha-dow-sunny-lee/509" TargetMode="External" /><Relationship Type="http://schemas.openxmlformats.org/officeDocument/2006/relationships/hyperlink" Id="rId671" Target="https://help.galaxyproject.org" TargetMode="External" /><Relationship Type="http://schemas.openxmlformats.org/officeDocument/2006/relationships/hyperlink" Id="rId808"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6" Target="https://nanoporetech.com/products/sequence/promethion" TargetMode="External" /><Relationship Type="http://schemas.openxmlformats.org/officeDocument/2006/relationships/hyperlink" Id="rId484"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28"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2" Target="https://pubmed.gov/31022095" TargetMode="External" /><Relationship Type="http://schemas.openxmlformats.org/officeDocument/2006/relationships/hyperlink" Id="rId506"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498" Target="https://pubmed.gov/34795375" TargetMode="External" /><Relationship Type="http://schemas.openxmlformats.org/officeDocument/2006/relationships/hyperlink" Id="rId384" Target="https://pubmed.gov/34850947" TargetMode="External" /><Relationship Type="http://schemas.openxmlformats.org/officeDocument/2006/relationships/hyperlink" Id="rId503" Target="https://pubmed.gov/34980911" TargetMode="External" /><Relationship Type="http://schemas.openxmlformats.org/officeDocument/2006/relationships/hyperlink" Id="rId670" Target="https://pubmed.gov/35858750" TargetMode="External" /><Relationship Type="http://schemas.openxmlformats.org/officeDocument/2006/relationships/hyperlink" Id="rId501" Target="https://pubmed.gov/36289209" TargetMode="External" /><Relationship Type="http://schemas.openxmlformats.org/officeDocument/2006/relationships/hyperlink" Id="rId500" Target="https://pubmed.gov/36448813" TargetMode="External" /><Relationship Type="http://schemas.openxmlformats.org/officeDocument/2006/relationships/hyperlink" Id="rId505" Target="https://pubmed.gov/36622155" TargetMode="External" /><Relationship Type="http://schemas.openxmlformats.org/officeDocument/2006/relationships/hyperlink" Id="rId499"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497" Target="https://pubmed.gov/39300163" TargetMode="External" /><Relationship Type="http://schemas.openxmlformats.org/officeDocument/2006/relationships/hyperlink" Id="rId504"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42" Target="https://qubeshub.org/community/groups/niblse" TargetMode="External" /><Relationship Type="http://schemas.openxmlformats.org/officeDocument/2006/relationships/hyperlink" Id="rId739" Target="https://r4ds.hadley.nz" TargetMode="External" /><Relationship Type="http://schemas.openxmlformats.org/officeDocument/2006/relationships/hyperlink" Id="rId77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26" Target="https://stackoverflow.com/help/minimal-reproducible-example" TargetMode="External" /><Relationship Type="http://schemas.openxmlformats.org/officeDocument/2006/relationships/hyperlink" Id="rId843" Target="https://stemeducationjournal.springeropen.com/articles/10.1186/s40594-021-00304-0" TargetMode="External" /><Relationship Type="http://schemas.openxmlformats.org/officeDocument/2006/relationships/hyperlink" Id="rId672"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29" Target="https://tidyverse.org/packages" TargetMode="External" /><Relationship Type="http://schemas.openxmlformats.org/officeDocument/2006/relationships/hyperlink" Id="rId740" Target="https://tidyverse.tidyverse.org/articles/manifesto.html#design-for-humans0" TargetMode="External" /><Relationship Type="http://schemas.openxmlformats.org/officeDocument/2006/relationships/hyperlink" Id="rId689" Target="https://toolshed.g2.bx.psu.edu/" TargetMode="External" /><Relationship Type="http://schemas.openxmlformats.org/officeDocument/2006/relationships/hyperlink" Id="rId692" Target="https://training.galaxyproject.org/" TargetMode="External" /><Relationship Type="http://schemas.openxmlformats.org/officeDocument/2006/relationships/hyperlink" Id="rId827" Target="https://training.galaxyproject.org/training-material/faqs/galaxy/histories_sharing.html" TargetMode="External" /><Relationship Type="http://schemas.openxmlformats.org/officeDocument/2006/relationships/hyperlink" Id="rId713" Target="https://training.galaxyproject.org/training-material/learning-pathways/intro-to-galaxy-and-genomics.html" TargetMode="External" /><Relationship Type="http://schemas.openxmlformats.org/officeDocument/2006/relationships/hyperlink" Id="rId723" Target="https://training.galaxyproject.org/training-material/topics/galaxy-interface" TargetMode="External" /><Relationship Type="http://schemas.openxmlformats.org/officeDocument/2006/relationships/hyperlink" Id="rId712" Target="https://training.galaxyproject.org/training-material/topics/galaxy-interface/" TargetMode="External" /><Relationship Type="http://schemas.openxmlformats.org/officeDocument/2006/relationships/hyperlink" Id="rId833" Target="https://training.galaxyproject.org/training-material/topics/galaxy-interface/tutorials/collections/tutorial.html" TargetMode="External" /><Relationship Type="http://schemas.openxmlformats.org/officeDocument/2006/relationships/hyperlink" Id="rId835" Target="https://training.galaxyproject.org/training-material/topics/galaxy-interface/tutorials/download-delete-data/tutorial.html" TargetMode="External" /><Relationship Type="http://schemas.openxmlformats.org/officeDocument/2006/relationships/hyperlink" Id="rId832" Target="https://training.galaxyproject.org/training-material/topics/galaxy-interface/tutorials/history/tutorial.html" TargetMode="External" /><Relationship Type="http://schemas.openxmlformats.org/officeDocument/2006/relationships/hyperlink" Id="rId690" Target="https://training.galaxyproject.org/training-material/topics/galaxy-interface/tutorials/workflow-editor/tutorial.html" TargetMode="External" /><Relationship Type="http://schemas.openxmlformats.org/officeDocument/2006/relationships/hyperlink" Id="rId834" Target="https://training.galaxyproject.org/training-material/topics/galaxy-interface/tutorials/workflow-fairification/tutorial.html" TargetMode="External" /><Relationship Type="http://schemas.openxmlformats.org/officeDocument/2006/relationships/hyperlink" Id="rId481" Target="https://training.galaxyproject.org/training-material/topics/genome-annotation/tutorials/bacterial-genome-annotation/tutorial.html" TargetMode="External" /><Relationship Type="http://schemas.openxmlformats.org/officeDocument/2006/relationships/hyperlink" Id="rId483" Target="https://training.galaxyproject.org/training-material/topics/genome-annotation/tutorials/bacterial-genome-quality-control/tutorial.html" TargetMode="External" /><Relationship Type="http://schemas.openxmlformats.org/officeDocument/2006/relationships/hyperlink" Id="rId701" Target="https://training.galaxyproject.org/training-material/topics/introduction/" TargetMode="External" /><Relationship Type="http://schemas.openxmlformats.org/officeDocument/2006/relationships/hyperlink" Id="rId688" Target="https://training.galaxyproject.org/training-material/topics/introduction/tutorials/galaxy-intro-101/tutorial.html" TargetMode="External" /><Relationship Type="http://schemas.openxmlformats.org/officeDocument/2006/relationships/hyperlink" Id="rId695" Target="https://training.galaxyproject.org/training-material/topics/introduction/tutorials/galaxy-intro-short/slides.html" TargetMode="External" /><Relationship Type="http://schemas.openxmlformats.org/officeDocument/2006/relationships/hyperlink" Id="rId696" Target="https://training.galaxyproject.org/training-material/topics/introduction/tutorials/galaxy-intro-short/tutorial.html" TargetMode="External" /><Relationship Type="http://schemas.openxmlformats.org/officeDocument/2006/relationships/hyperlink" Id="rId705" Target="https://training.galaxyproject.org/training-material/topics/sequence-analysis/tutorials/quality-control/tutorial.html" TargetMode="External" /><Relationship Type="http://schemas.openxmlformats.org/officeDocument/2006/relationships/hyperlink" Id="rId533" Target="https://ur.umbc.edu/poster-presentation-examples" TargetMode="External" /><Relationship Type="http://schemas.openxmlformats.org/officeDocument/2006/relationships/hyperlink" Id="rId531"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7" Target="https://usegalaxy.org/u/valerie-g/h/biodigs-promethion-mo1-1-subset" TargetMode="External" /><Relationship Type="http://schemas.openxmlformats.org/officeDocument/2006/relationships/hyperlink" Id="rId435" Target="https://usegalaxy.org/u/valerie-g/h/nanopore-soil-subset-filtered-2"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27"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06" Target="https://www.avahoffman.com/" TargetMode="External" /><Relationship Type="http://schemas.openxmlformats.org/officeDocument/2006/relationships/hyperlink" Id="rId619"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04" Target="https://www.cansavvy.com/" TargetMode="External" /><Relationship Type="http://schemas.openxmlformats.org/officeDocument/2006/relationships/hyperlink" Id="rId652"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39"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8" Target="https://www.ncbi.nlm.nih.gov/pathogens/antimicrobial-resistance" TargetMode="External" /><Relationship Type="http://schemas.openxmlformats.org/officeDocument/2006/relationships/hyperlink" Id="rId471" Target="https://www.ncbi.nlm.nih.gov/sra" TargetMode="External" /><Relationship Type="http://schemas.openxmlformats.org/officeDocument/2006/relationships/hyperlink" Id="rId660" Target="https://www.nsf.gov/funding/initiatives/reu" TargetMode="External" /><Relationship Type="http://schemas.openxmlformats.org/officeDocument/2006/relationships/hyperlink" Id="rId615" Target="https://www.nsf.gov/funding/initiatives/reu/search" TargetMode="External" /><Relationship Type="http://schemas.openxmlformats.org/officeDocument/2006/relationships/hyperlink" Id="rId614" Target="https://www.nsf.gov/funding/initiatives/reu/students" TargetMode="External" /><Relationship Type="http://schemas.openxmlformats.org/officeDocument/2006/relationships/hyperlink" Id="rId802" Target="https://www.ottrproject.org/more_features.html#giving-credits-to-contributors" TargetMode="External" /><Relationship Type="http://schemas.openxmlformats.org/officeDocument/2006/relationships/hyperlink" Id="rId534" Target="https://www.pacb.com/wp-content/uploads/PAG-Portik.pdf" TargetMode="External" /><Relationship Type="http://schemas.openxmlformats.org/officeDocument/2006/relationships/hyperlink" Id="rId620" Target="https://www.reddit.com/r/metagenomics" TargetMode="External" /><Relationship Type="http://schemas.openxmlformats.org/officeDocument/2006/relationships/hyperlink" Id="rId748" Target="https://www.sciserver.org" TargetMode="External" /><Relationship Type="http://schemas.openxmlformats.org/officeDocument/2006/relationships/hyperlink" Id="rId618"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401" Target="https://www.zymoresearch.com/products/zymobiomics-gut-microbiome-standard?srsltid=AfmBOoqP_zq131c2GTidPCM0j6yA3JFcGQ0haUNu1jAJI9RQ9qsXLYSF"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1" Target="https://x.com/search?q=%23metagenomics" TargetMode="External" /><Relationship Type="http://schemas.openxmlformats.org/officeDocument/2006/relationships/hyperlink" Id="rId803" Target="link%20to%20personal%20website" TargetMode="External" /><Relationship Type="http://schemas.openxmlformats.org/officeDocument/2006/relationships/hyperlink" Id="rId790" Target="mailto:username@jh.edu" TargetMode="External" /><Relationship Type="http://schemas.openxmlformats.org/officeDocument/2006/relationships/hyperlink" Id="rId641" Target="pubmed.gov/29104759" TargetMode="External" /><Relationship Type="http://schemas.openxmlformats.org/officeDocument/2006/relationships/hyperlink" Id="rId640" Target="pubmed.gov/35643079" TargetMode="External" /><Relationship Type="http://schemas.openxmlformats.org/officeDocument/2006/relationships/hyperlink" Id="rId636" Target="pubmed.gov/37993724" TargetMode="External" /><Relationship Type="http://schemas.openxmlformats.org/officeDocument/2006/relationships/hyperlink" Id="rId635" Target="pubmed.gov/39636981" TargetMode="External" /><Relationship Type="http://schemas.openxmlformats.org/officeDocument/2006/relationships/hyperlink" Id="rId634" Target="pubmed.gov/39637006" TargetMode="External" /><Relationship Type="http://schemas.openxmlformats.org/officeDocument/2006/relationships/hyperlink" Id="rId639"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73" Target="" TargetMode="External" /><Relationship Type="http://schemas.openxmlformats.org/officeDocument/2006/relationships/hyperlink" Id="rId667" Target="biodigs.org" TargetMode="External" /><Relationship Type="http://schemas.openxmlformats.org/officeDocument/2006/relationships/hyperlink" Id="rId633" Target="carnegiescience.edu/news/postdoc-spotlight-karina-gutierrez-garcia" TargetMode="External" /><Relationship Type="http://schemas.openxmlformats.org/officeDocument/2006/relationships/hyperlink" Id="rId573" Target="doi:10.1261/rna.2000810" TargetMode="External" /><Relationship Type="http://schemas.openxmlformats.org/officeDocument/2006/relationships/hyperlink" Id="rId574" Target="doi:10.7554/eLife.00886" TargetMode="External" /><Relationship Type="http://schemas.openxmlformats.org/officeDocument/2006/relationships/hyperlink" Id="rId653"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17" Target="http://training.galaxyproject.org/training-material/faqs/galaxy/histories_datasets_vs_collections.html" TargetMode="External" /><Relationship Type="http://schemas.openxmlformats.org/officeDocument/2006/relationships/hyperlink" Id="rId718" Target="http://training.galaxyproject.org/training-material/topics/galaxy-interface/tutorials/collections/tutorial.html" TargetMode="External" /><Relationship Type="http://schemas.openxmlformats.org/officeDocument/2006/relationships/hyperlink" Id="rId480" Target="http://training.galaxyproject.org/training-material/topics/genome-annotation/tutorials/annotation-with-prokka/tutorial.html" TargetMode="External" /><Relationship Type="http://schemas.openxmlformats.org/officeDocument/2006/relationships/hyperlink" Id="rId482" Target="http://training.galaxyproject.org/training-material/topics/genome-annotation/tutorials/secondary-metabolite-discovery/tutorial.html" TargetMode="External" /><Relationship Type="http://schemas.openxmlformats.org/officeDocument/2006/relationships/hyperlink" Id="rId751" Target="https://apps.sciserver.org/compute" TargetMode="External" /><Relationship Type="http://schemas.openxmlformats.org/officeDocument/2006/relationships/hyperlink" Id="rId750"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30" Target="https://bioconductor.org" TargetMode="External" /><Relationship Type="http://schemas.openxmlformats.org/officeDocument/2006/relationships/hyperlink" Id="rId765" Target="https://bioconductor.org/packages/phyloseq" TargetMode="External" /><Relationship Type="http://schemas.openxmlformats.org/officeDocument/2006/relationships/hyperlink" Id="rId345" Target="https://biodigs.org/#about" TargetMode="External" /><Relationship Type="http://schemas.openxmlformats.org/officeDocument/2006/relationships/hyperlink" Id="rId20" Target="https://biodigs.org/#home" TargetMode="External" /><Relationship Type="http://schemas.openxmlformats.org/officeDocument/2006/relationships/hyperlink" Id="rId622" Target="https://bsky.app/search?q=metagenomics" TargetMode="External" /><Relationship Type="http://schemas.openxmlformats.org/officeDocument/2006/relationships/hyperlink" Id="rId379" Target="https://card.mcmaster.ca" TargetMode="External" /><Relationship Type="http://schemas.openxmlformats.org/officeDocument/2006/relationships/hyperlink" Id="rId805" Target="https://carriewright11.github.io/" TargetMode="External" /><Relationship Type="http://schemas.openxmlformats.org/officeDocument/2006/relationships/hyperlink" Id="rId787"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788" Target="https://copilot.microsoft.com" TargetMode="External" /><Relationship Type="http://schemas.openxmlformats.org/officeDocument/2006/relationships/hyperlink" Id="rId789"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3eB1fwHEB1I00JHBUQLZIJsi-iQZYaWaXThPqCTU17g/edit?usp=sharing"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29" Target="https://docs.google.com/document/d/1JqQPF1eFbri2cg89S3tdgEB4sp0dnJWZ"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795" Target="https://docs.google.com/document/d/1WOUwY9Mj9kYin-3YQ3Y5yDIjTXZecKhD" TargetMode="External" /><Relationship Type="http://schemas.openxmlformats.org/officeDocument/2006/relationships/hyperlink" Id="rId510"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11" Target="https://docs.google.com/document/d/1giVXhiVl4f-E0e9AALAuyJDdFApo6t9b" TargetMode="External" /><Relationship Type="http://schemas.openxmlformats.org/officeDocument/2006/relationships/hyperlink" Id="rId722"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00"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654" Target="https://docs.google.com/forms/d/1GJDpfG28k2utCVVcRXQraE-1coLS_GCX83irUyio9KE/edit" TargetMode="External" /><Relationship Type="http://schemas.openxmlformats.org/officeDocument/2006/relationships/hyperlink" Id="rId651"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29"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1" Target="https://docs.google.com/presentation/d/165OHha9IYOctuyzg1CG0LwGxNnbC85JyJfMZT6xnYHw/edit?usp=sharing" TargetMode="External" /><Relationship Type="http://schemas.openxmlformats.org/officeDocument/2006/relationships/hyperlink" Id="rId370"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08"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495" Target="https://docs.google.com/presentation/d/1VxwSmAY8BUs3EfVcxPm3I8kNYJWjVqoHJrGOX3X3sog/edit?usp=sharing" TargetMode="External" /><Relationship Type="http://schemas.openxmlformats.org/officeDocument/2006/relationships/hyperlink" Id="rId455" Target="https://docs.google.com/presentation/d/1cR-TaRfXbax1PEl-wX-JYD9eOJBekfkXsasjdnmxzWg" TargetMode="External" /><Relationship Type="http://schemas.openxmlformats.org/officeDocument/2006/relationships/hyperlink" Id="rId541" Target="https://docs.google.com/presentation/d/1chz02nzYklAEjOtHrPsJZccGy1sFUZvqdlfcUyfj3I4/edit?usp=sharing" TargetMode="External" /><Relationship Type="http://schemas.openxmlformats.org/officeDocument/2006/relationships/hyperlink" Id="rId426" Target="https://docs.google.com/presentation/d/1cxc5olCzLtWCbAxoVaMqNXlp_aE4rU5rSnP-jCDaFg0" TargetMode="External" /><Relationship Type="http://schemas.openxmlformats.org/officeDocument/2006/relationships/hyperlink" Id="rId467"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38" Target="https://doi.org/10.1007/s11191-023-00460-5" TargetMode="External" /><Relationship Type="http://schemas.openxmlformats.org/officeDocument/2006/relationships/hyperlink" Id="rId398"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41" Target="https://doi.org/10.1371/journal.pone.0196878" TargetMode="External" /><Relationship Type="http://schemas.openxmlformats.org/officeDocument/2006/relationships/hyperlink" Id="rId399" Target="https://doi.org/10.3390/antibiotics13121112" TargetMode="External" /><Relationship Type="http://schemas.openxmlformats.org/officeDocument/2006/relationships/hyperlink" Id="rId590" Target="https://drive.google.com/drive/folders/1y_GCJl7VIYTS_5y7057u2s58ZCdm_PxM" TargetMode="External" /><Relationship Type="http://schemas.openxmlformats.org/officeDocument/2006/relationships/hyperlink" Id="rId525"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7"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364" Target="https://files.zymoresearch.com/datasheets/ds1712_zymobiomics_gut_microbiome_standard_data_sheet.pdf?_gl=1*1njkhlx*_gcl_au*MzE1NTQwNzEuMTczODI1OTA5OA.."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11" Target="https://forms.gle/XkqiMERHc2PETmy4A" TargetMode="External" /><Relationship Type="http://schemas.openxmlformats.org/officeDocument/2006/relationships/hyperlink" Id="rId687" Target="https://galaxyproject.org" TargetMode="External" /><Relationship Type="http://schemas.openxmlformats.org/officeDocument/2006/relationships/hyperlink" Id="rId691" Target="https://galaxyproject.org/admin/reference-data-repo" TargetMode="External" /><Relationship Type="http://schemas.openxmlformats.org/officeDocument/2006/relationships/hyperlink" Id="rId693" Target="https://galaxyproject.org/community" TargetMode="External" /><Relationship Type="http://schemas.openxmlformats.org/officeDocument/2006/relationships/hyperlink" Id="rId776" Target="https://gemini.google.com" TargetMode="External" /><Relationship Type="http://schemas.openxmlformats.org/officeDocument/2006/relationships/hyperlink" Id="rId777" Target="https://gemini.google/overview/image-generation" TargetMode="External" /><Relationship Type="http://schemas.openxmlformats.org/officeDocument/2006/relationships/hyperlink" Id="rId840" Target="https://genetics-gsa.org/" TargetMode="External" /><Relationship Type="http://schemas.openxmlformats.org/officeDocument/2006/relationships/hyperlink" Id="rId839" Target="https://genetics-gsa.org/education/genetics-learning-framework/" TargetMode="External" /><Relationship Type="http://schemas.openxmlformats.org/officeDocument/2006/relationships/hyperlink" Id="rId764" Target="https://ggplot2.tidyverse.org" TargetMode="External" /><Relationship Type="http://schemas.openxmlformats.org/officeDocument/2006/relationships/hyperlink" Id="rId736"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807" Target="https://github.com/jhudsl/ottrpal" TargetMode="External" /><Relationship Type="http://schemas.openxmlformats.org/officeDocument/2006/relationships/hyperlink" Id="rId383" Target="https://github.com/tseemann/abricate" TargetMode="External" /><Relationship Type="http://schemas.openxmlformats.org/officeDocument/2006/relationships/hyperlink" Id="rId449"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73"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91" Target="https://help.c-moor.org/c/jhu-2025-spring/46" TargetMode="External" /><Relationship Type="http://schemas.openxmlformats.org/officeDocument/2006/relationships/hyperlink" Id="rId524" Target="https://help.c-moor.org/c/look-at-this/" TargetMode="External" /><Relationship Type="http://schemas.openxmlformats.org/officeDocument/2006/relationships/hyperlink" Id="rId532" Target="https://help.c-moor.org/c/look-at-this/8" TargetMode="External" /><Relationship Type="http://schemas.openxmlformats.org/officeDocument/2006/relationships/hyperlink" Id="rId637" Target="https://help.c-moor.org/t/469" TargetMode="External" /><Relationship Type="http://schemas.openxmlformats.org/officeDocument/2006/relationships/hyperlink" Id="rId642" Target="https://help.c-moor.org/t/498" TargetMode="External" /><Relationship Type="http://schemas.openxmlformats.org/officeDocument/2006/relationships/hyperlink" Id="rId814" Target="https://help.c-moor.org/t/poster-an-exploratory-analysis-of-psoriasis-and-the-gut-skin-axis-via-metagenomics/507" TargetMode="External" /><Relationship Type="http://schemas.openxmlformats.org/officeDocument/2006/relationships/hyperlink" Id="rId810" Target="https://help.c-moor.org/t/poster-antibiotic-use-and-number-of-antimicrobial-resistance-genes-in-the-preterm-infant-microbiomes/506" TargetMode="External" /><Relationship Type="http://schemas.openxmlformats.org/officeDocument/2006/relationships/hyperlink" Id="rId818" Target="https://help.c-moor.org/t/poster-celiac-diseased-gut-shows-evidence-of-decreased-microbial-diversity-by-lea-martinez-samantha-dow-sunny-lee/509" TargetMode="External" /><Relationship Type="http://schemas.openxmlformats.org/officeDocument/2006/relationships/hyperlink" Id="rId671" Target="https://help.galaxyproject.org" TargetMode="External" /><Relationship Type="http://schemas.openxmlformats.org/officeDocument/2006/relationships/hyperlink" Id="rId808"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6" Target="https://nanoporetech.com/products/sequence/promethion" TargetMode="External" /><Relationship Type="http://schemas.openxmlformats.org/officeDocument/2006/relationships/hyperlink" Id="rId484"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28"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2" Target="https://pubmed.gov/31022095" TargetMode="External" /><Relationship Type="http://schemas.openxmlformats.org/officeDocument/2006/relationships/hyperlink" Id="rId506"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498" Target="https://pubmed.gov/34795375" TargetMode="External" /><Relationship Type="http://schemas.openxmlformats.org/officeDocument/2006/relationships/hyperlink" Id="rId384" Target="https://pubmed.gov/34850947" TargetMode="External" /><Relationship Type="http://schemas.openxmlformats.org/officeDocument/2006/relationships/hyperlink" Id="rId503" Target="https://pubmed.gov/34980911" TargetMode="External" /><Relationship Type="http://schemas.openxmlformats.org/officeDocument/2006/relationships/hyperlink" Id="rId670" Target="https://pubmed.gov/35858750" TargetMode="External" /><Relationship Type="http://schemas.openxmlformats.org/officeDocument/2006/relationships/hyperlink" Id="rId501" Target="https://pubmed.gov/36289209" TargetMode="External" /><Relationship Type="http://schemas.openxmlformats.org/officeDocument/2006/relationships/hyperlink" Id="rId500" Target="https://pubmed.gov/36448813" TargetMode="External" /><Relationship Type="http://schemas.openxmlformats.org/officeDocument/2006/relationships/hyperlink" Id="rId505" Target="https://pubmed.gov/36622155" TargetMode="External" /><Relationship Type="http://schemas.openxmlformats.org/officeDocument/2006/relationships/hyperlink" Id="rId499"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497" Target="https://pubmed.gov/39300163" TargetMode="External" /><Relationship Type="http://schemas.openxmlformats.org/officeDocument/2006/relationships/hyperlink" Id="rId504"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842" Target="https://qubeshub.org/community/groups/niblse" TargetMode="External" /><Relationship Type="http://schemas.openxmlformats.org/officeDocument/2006/relationships/hyperlink" Id="rId739" Target="https://r4ds.hadley.nz" TargetMode="External" /><Relationship Type="http://schemas.openxmlformats.org/officeDocument/2006/relationships/hyperlink" Id="rId77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826" Target="https://stackoverflow.com/help/minimal-reproducible-example" TargetMode="External" /><Relationship Type="http://schemas.openxmlformats.org/officeDocument/2006/relationships/hyperlink" Id="rId843" Target="https://stemeducationjournal.springeropen.com/articles/10.1186/s40594-021-00304-0" TargetMode="External" /><Relationship Type="http://schemas.openxmlformats.org/officeDocument/2006/relationships/hyperlink" Id="rId672"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29" Target="https://tidyverse.org/packages" TargetMode="External" /><Relationship Type="http://schemas.openxmlformats.org/officeDocument/2006/relationships/hyperlink" Id="rId740" Target="https://tidyverse.tidyverse.org/articles/manifesto.html#design-for-humans0" TargetMode="External" /><Relationship Type="http://schemas.openxmlformats.org/officeDocument/2006/relationships/hyperlink" Id="rId689" Target="https://toolshed.g2.bx.psu.edu/" TargetMode="External" /><Relationship Type="http://schemas.openxmlformats.org/officeDocument/2006/relationships/hyperlink" Id="rId692" Target="https://training.galaxyproject.org/" TargetMode="External" /><Relationship Type="http://schemas.openxmlformats.org/officeDocument/2006/relationships/hyperlink" Id="rId827" Target="https://training.galaxyproject.org/training-material/faqs/galaxy/histories_sharing.html" TargetMode="External" /><Relationship Type="http://schemas.openxmlformats.org/officeDocument/2006/relationships/hyperlink" Id="rId713" Target="https://training.galaxyproject.org/training-material/learning-pathways/intro-to-galaxy-and-genomics.html" TargetMode="External" /><Relationship Type="http://schemas.openxmlformats.org/officeDocument/2006/relationships/hyperlink" Id="rId723" Target="https://training.galaxyproject.org/training-material/topics/galaxy-interface" TargetMode="External" /><Relationship Type="http://schemas.openxmlformats.org/officeDocument/2006/relationships/hyperlink" Id="rId712" Target="https://training.galaxyproject.org/training-material/topics/galaxy-interface/" TargetMode="External" /><Relationship Type="http://schemas.openxmlformats.org/officeDocument/2006/relationships/hyperlink" Id="rId833" Target="https://training.galaxyproject.org/training-material/topics/galaxy-interface/tutorials/collections/tutorial.html" TargetMode="External" /><Relationship Type="http://schemas.openxmlformats.org/officeDocument/2006/relationships/hyperlink" Id="rId835" Target="https://training.galaxyproject.org/training-material/topics/galaxy-interface/tutorials/download-delete-data/tutorial.html" TargetMode="External" /><Relationship Type="http://schemas.openxmlformats.org/officeDocument/2006/relationships/hyperlink" Id="rId832" Target="https://training.galaxyproject.org/training-material/topics/galaxy-interface/tutorials/history/tutorial.html" TargetMode="External" /><Relationship Type="http://schemas.openxmlformats.org/officeDocument/2006/relationships/hyperlink" Id="rId690" Target="https://training.galaxyproject.org/training-material/topics/galaxy-interface/tutorials/workflow-editor/tutorial.html" TargetMode="External" /><Relationship Type="http://schemas.openxmlformats.org/officeDocument/2006/relationships/hyperlink" Id="rId834" Target="https://training.galaxyproject.org/training-material/topics/galaxy-interface/tutorials/workflow-fairification/tutorial.html" TargetMode="External" /><Relationship Type="http://schemas.openxmlformats.org/officeDocument/2006/relationships/hyperlink" Id="rId481" Target="https://training.galaxyproject.org/training-material/topics/genome-annotation/tutorials/bacterial-genome-annotation/tutorial.html" TargetMode="External" /><Relationship Type="http://schemas.openxmlformats.org/officeDocument/2006/relationships/hyperlink" Id="rId483" Target="https://training.galaxyproject.org/training-material/topics/genome-annotation/tutorials/bacterial-genome-quality-control/tutorial.html" TargetMode="External" /><Relationship Type="http://schemas.openxmlformats.org/officeDocument/2006/relationships/hyperlink" Id="rId701" Target="https://training.galaxyproject.org/training-material/topics/introduction/" TargetMode="External" /><Relationship Type="http://schemas.openxmlformats.org/officeDocument/2006/relationships/hyperlink" Id="rId688" Target="https://training.galaxyproject.org/training-material/topics/introduction/tutorials/galaxy-intro-101/tutorial.html" TargetMode="External" /><Relationship Type="http://schemas.openxmlformats.org/officeDocument/2006/relationships/hyperlink" Id="rId695" Target="https://training.galaxyproject.org/training-material/topics/introduction/tutorials/galaxy-intro-short/slides.html" TargetMode="External" /><Relationship Type="http://schemas.openxmlformats.org/officeDocument/2006/relationships/hyperlink" Id="rId696" Target="https://training.galaxyproject.org/training-material/topics/introduction/tutorials/galaxy-intro-short/tutorial.html" TargetMode="External" /><Relationship Type="http://schemas.openxmlformats.org/officeDocument/2006/relationships/hyperlink" Id="rId705" Target="https://training.galaxyproject.org/training-material/topics/sequence-analysis/tutorials/quality-control/tutorial.html" TargetMode="External" /><Relationship Type="http://schemas.openxmlformats.org/officeDocument/2006/relationships/hyperlink" Id="rId533" Target="https://ur.umbc.edu/poster-presentation-examples" TargetMode="External" /><Relationship Type="http://schemas.openxmlformats.org/officeDocument/2006/relationships/hyperlink" Id="rId531"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7" Target="https://usegalaxy.org/u/valerie-g/h/biodigs-promethion-mo1-1-subset" TargetMode="External" /><Relationship Type="http://schemas.openxmlformats.org/officeDocument/2006/relationships/hyperlink" Id="rId435" Target="https://usegalaxy.org/u/valerie-g/h/nanopore-soil-subset-filtered-2"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27"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806" Target="https://www.avahoffman.com/" TargetMode="External" /><Relationship Type="http://schemas.openxmlformats.org/officeDocument/2006/relationships/hyperlink" Id="rId619"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804" Target="https://www.cansavvy.com/" TargetMode="External" /><Relationship Type="http://schemas.openxmlformats.org/officeDocument/2006/relationships/hyperlink" Id="rId652"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39"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8" Target="https://www.ncbi.nlm.nih.gov/pathogens/antimicrobial-resistance" TargetMode="External" /><Relationship Type="http://schemas.openxmlformats.org/officeDocument/2006/relationships/hyperlink" Id="rId471" Target="https://www.ncbi.nlm.nih.gov/sra" TargetMode="External" /><Relationship Type="http://schemas.openxmlformats.org/officeDocument/2006/relationships/hyperlink" Id="rId660" Target="https://www.nsf.gov/funding/initiatives/reu" TargetMode="External" /><Relationship Type="http://schemas.openxmlformats.org/officeDocument/2006/relationships/hyperlink" Id="rId615" Target="https://www.nsf.gov/funding/initiatives/reu/search" TargetMode="External" /><Relationship Type="http://schemas.openxmlformats.org/officeDocument/2006/relationships/hyperlink" Id="rId614" Target="https://www.nsf.gov/funding/initiatives/reu/students" TargetMode="External" /><Relationship Type="http://schemas.openxmlformats.org/officeDocument/2006/relationships/hyperlink" Id="rId802" Target="https://www.ottrproject.org/more_features.html#giving-credits-to-contributors" TargetMode="External" /><Relationship Type="http://schemas.openxmlformats.org/officeDocument/2006/relationships/hyperlink" Id="rId534" Target="https://www.pacb.com/wp-content/uploads/PAG-Portik.pdf" TargetMode="External" /><Relationship Type="http://schemas.openxmlformats.org/officeDocument/2006/relationships/hyperlink" Id="rId620" Target="https://www.reddit.com/r/metagenomics" TargetMode="External" /><Relationship Type="http://schemas.openxmlformats.org/officeDocument/2006/relationships/hyperlink" Id="rId748" Target="https://www.sciserver.org" TargetMode="External" /><Relationship Type="http://schemas.openxmlformats.org/officeDocument/2006/relationships/hyperlink" Id="rId618"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401" Target="https://www.zymoresearch.com/products/zymobiomics-gut-microbiome-standard?srsltid=AfmBOoqP_zq131c2GTidPCM0j6yA3JFcGQ0haUNu1jAJI9RQ9qsXLYSF"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21" Target="https://x.com/search?q=%23metagenomics" TargetMode="External" /><Relationship Type="http://schemas.openxmlformats.org/officeDocument/2006/relationships/hyperlink" Id="rId803" Target="link%20to%20personal%20website" TargetMode="External" /><Relationship Type="http://schemas.openxmlformats.org/officeDocument/2006/relationships/hyperlink" Id="rId790" Target="mailto:username@jh.edu" TargetMode="External" /><Relationship Type="http://schemas.openxmlformats.org/officeDocument/2006/relationships/hyperlink" Id="rId641" Target="pubmed.gov/29104759" TargetMode="External" /><Relationship Type="http://schemas.openxmlformats.org/officeDocument/2006/relationships/hyperlink" Id="rId640" Target="pubmed.gov/35643079" TargetMode="External" /><Relationship Type="http://schemas.openxmlformats.org/officeDocument/2006/relationships/hyperlink" Id="rId636" Target="pubmed.gov/37993724" TargetMode="External" /><Relationship Type="http://schemas.openxmlformats.org/officeDocument/2006/relationships/hyperlink" Id="rId635" Target="pubmed.gov/39636981" TargetMode="External" /><Relationship Type="http://schemas.openxmlformats.org/officeDocument/2006/relationships/hyperlink" Id="rId634" Target="pubmed.gov/39637006" TargetMode="External" /><Relationship Type="http://schemas.openxmlformats.org/officeDocument/2006/relationships/hyperlink" Id="rId639"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2026-02-07T15:57:44Z</dcterms:created>
  <dcterms:modified xsi:type="dcterms:W3CDTF">2026-02-07T15:57:44Z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07,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