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50.png" ContentType="image/png"/>
  <Override PartName="/word/media/rId641.png" ContentType="image/png"/>
  <Override PartName="/word/media/rId647.png" ContentType="image/png"/>
  <Override PartName="/word/media/rId644.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8.png" ContentType="image/png"/>
  <Override PartName="/word/media/rId715.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September</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r>
        <w:t xml:space="preserve">.</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Pr>
      <w:r>
        <w:rPr>
          <w:bCs/>
          <w:b/>
        </w:rPr>
        <w:t xml:space="preserve">Choose one of these 17 MAGs</w:t>
      </w:r>
      <w:r>
        <w:t xml:space="preserve"> </w:t>
      </w:r>
      <w:r>
        <w:t xml:space="preserve">(see 17 GenBank IDs below) to follow up in this activity.</w:t>
      </w:r>
    </w:p>
    <w:p>
      <w:pPr>
        <w:numPr>
          <w:ilvl w:val="0"/>
          <w:numId w:val="1094"/>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r>
        <w:tc>
          <w:tcPr/>
          <w:p>
            <w:pPr>
              <w:pStyle w:val="Compact"/>
              <w:jc w:val="left"/>
            </w:pP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5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Genome Name associated with your 3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r>
        <w:t xml:space="preserve">.</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r>
        <w:t xml:space="preserve">Use this organizer to find instructions and track documents</w:t>
      </w:r>
      <w:r>
        <w:t xml:space="preserve">.</w:t>
      </w:r>
    </w:p>
    <w:bookmarkStart w:id="47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0"/>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0"/>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0"/>
        </w:numPr>
      </w:pPr>
      <w:r>
        <w:t xml:space="preserve">Instructor will create a single Slidedeck -</w:t>
      </w:r>
      <w:r>
        <w:t xml:space="preserve"> </w:t>
      </w:r>
      <w:r>
        <w:rPr>
          <w:bCs/>
          <w:b/>
        </w:rPr>
        <w:t xml:space="preserve">Poster</w:t>
      </w:r>
      <w:r>
        <w:t xml:space="preserve"> </w:t>
      </w:r>
      <w:r>
        <w:t xml:space="preserve">for all groups</w:t>
      </w:r>
    </w:p>
    <w:p>
      <w:pPr>
        <w:numPr>
          <w:ilvl w:val="0"/>
          <w:numId w:val="1240"/>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1"/>
        </w:numPr>
        <w:pStyle w:val="Compact"/>
      </w:pPr>
      <w:r>
        <w:t xml:space="preserve">New progress since last submission (15 pts)</w:t>
      </w:r>
    </w:p>
    <w:p>
      <w:pPr>
        <w:numPr>
          <w:ilvl w:val="0"/>
          <w:numId w:val="1241"/>
        </w:numPr>
        <w:pStyle w:val="Compact"/>
      </w:pPr>
      <w:r>
        <w:t xml:space="preserve">How you’ve addressed prior feedback (15 pts)</w:t>
      </w:r>
    </w:p>
    <w:p>
      <w:pPr>
        <w:numPr>
          <w:ilvl w:val="0"/>
          <w:numId w:val="1241"/>
        </w:numPr>
        <w:pStyle w:val="Compact"/>
      </w:pPr>
      <w:r>
        <w:t xml:space="preserve">Poster organization (10 pts)</w:t>
      </w:r>
    </w:p>
    <w:p>
      <w:pPr>
        <w:numPr>
          <w:ilvl w:val="0"/>
          <w:numId w:val="1241"/>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2"/>
        </w:numPr>
        <w:pStyle w:val="Compact"/>
      </w:pPr>
      <w:r>
        <w:t xml:space="preserve">Title and authors (10 pts)</w:t>
      </w:r>
    </w:p>
    <w:p>
      <w:pPr>
        <w:numPr>
          <w:ilvl w:val="0"/>
          <w:numId w:val="1242"/>
        </w:numPr>
        <w:pStyle w:val="Compact"/>
      </w:pPr>
      <w:r>
        <w:t xml:space="preserve">Hypothesis along with diagram or figure (10 pts)</w:t>
      </w:r>
    </w:p>
    <w:p>
      <w:pPr>
        <w:numPr>
          <w:ilvl w:val="0"/>
          <w:numId w:val="1242"/>
        </w:numPr>
        <w:pStyle w:val="Compact"/>
      </w:pPr>
      <w:r>
        <w:t xml:space="preserve">Dataset table with sample metadata including accession ID, collection method, etc. (10 pts)</w:t>
      </w:r>
    </w:p>
    <w:p>
      <w:pPr>
        <w:numPr>
          <w:ilvl w:val="0"/>
          <w:numId w:val="1242"/>
        </w:numPr>
        <w:pStyle w:val="Compact"/>
      </w:pPr>
      <w:r>
        <w:t xml:space="preserve">Methods in the form of details and figure (10 pts)</w:t>
      </w:r>
    </w:p>
    <w:p>
      <w:pPr>
        <w:numPr>
          <w:ilvl w:val="0"/>
          <w:numId w:val="1242"/>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3"/>
        </w:numPr>
        <w:pStyle w:val="Compact"/>
      </w:pPr>
      <w:r>
        <w:t xml:space="preserve">Aspects of the project that you find fascinating</w:t>
      </w:r>
    </w:p>
    <w:p>
      <w:pPr>
        <w:numPr>
          <w:ilvl w:val="0"/>
          <w:numId w:val="1243"/>
        </w:numPr>
        <w:pStyle w:val="Compact"/>
      </w:pPr>
      <w:r>
        <w:t xml:space="preserve">Questions you have about the approach or results</w:t>
      </w:r>
    </w:p>
    <w:p>
      <w:pPr>
        <w:numPr>
          <w:ilvl w:val="0"/>
          <w:numId w:val="1243"/>
        </w:numPr>
        <w:pStyle w:val="Compact"/>
      </w:pPr>
      <w:r>
        <w:t xml:space="preserve">Suggestions on next steps, poster organization, etc.</w:t>
      </w:r>
    </w:p>
    <w:bookmarkEnd w:id="480"/>
    <w:bookmarkStart w:id="48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1"/>
    <w:bookmarkEnd w:id="482"/>
    <w:bookmarkStart w:id="48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4"/>
        </w:numPr>
        <w:pStyle w:val="Compact"/>
      </w:pPr>
      <w:r>
        <w:t xml:space="preserve">Round Table Data (slidedeck)</w:t>
      </w:r>
    </w:p>
    <w:p>
      <w:pPr>
        <w:pStyle w:val="FirstParagraph"/>
      </w:pPr>
      <w:r>
        <w:t xml:space="preserve">February 27 | Session 2</w:t>
      </w:r>
    </w:p>
    <w:p>
      <w:pPr>
        <w:numPr>
          <w:ilvl w:val="0"/>
          <w:numId w:val="1245"/>
        </w:numPr>
        <w:pStyle w:val="Compact"/>
      </w:pPr>
      <w:r>
        <w:t xml:space="preserve">Round Table Troubleshooting (slidedeck)</w:t>
      </w:r>
    </w:p>
    <w:p>
      <w:pPr>
        <w:pStyle w:val="FirstParagraph"/>
      </w:pPr>
      <w:r>
        <w:t xml:space="preserve">March 4 | Session 3</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7"/>
        </w:numPr>
        <w:pStyle w:val="Compact"/>
      </w:pPr>
      <w:r>
        <w:t xml:space="preserve">Science Talks: Guest Lecture and Q&amp;A</w:t>
      </w:r>
    </w:p>
    <w:p>
      <w:pPr>
        <w:numPr>
          <w:ilvl w:val="0"/>
          <w:numId w:val="124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9"/>
        </w:numPr>
        <w:pStyle w:val="Compact"/>
      </w:pPr>
      <w:r>
        <w:t xml:space="preserve">Round Table Data (slidedeck)</w:t>
      </w:r>
    </w:p>
    <w:p>
      <w:pPr>
        <w:numPr>
          <w:ilvl w:val="0"/>
          <w:numId w:val="124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0"/>
        </w:numPr>
        <w:pStyle w:val="Compact"/>
      </w:pPr>
      <w:r>
        <w:t xml:space="preserve">Spring Break</w:t>
      </w:r>
    </w:p>
    <w:p>
      <w:pPr>
        <w:pStyle w:val="FirstParagraph"/>
      </w:pPr>
      <w:r>
        <w:t xml:space="preserve">March 20</w:t>
      </w:r>
    </w:p>
    <w:p>
      <w:pPr>
        <w:numPr>
          <w:ilvl w:val="0"/>
          <w:numId w:val="1251"/>
        </w:numPr>
        <w:pStyle w:val="Compact"/>
      </w:pPr>
      <w:r>
        <w:t xml:space="preserve">Spring Break</w:t>
      </w:r>
    </w:p>
    <w:p>
      <w:pPr>
        <w:pStyle w:val="FirstParagraph"/>
      </w:pPr>
      <w:r>
        <w:t xml:space="preserve">March 25 | Session 6</w:t>
      </w:r>
    </w:p>
    <w:p>
      <w:pPr>
        <w:numPr>
          <w:ilvl w:val="0"/>
          <w:numId w:val="1252"/>
        </w:numPr>
        <w:pStyle w:val="Compact"/>
      </w:pPr>
      <w:r>
        <w:t xml:space="preserve">Round Table Data (slidedeck)</w:t>
      </w:r>
    </w:p>
    <w:p>
      <w:pPr>
        <w:pStyle w:val="FirstParagraph"/>
      </w:pPr>
      <w:r>
        <w:t xml:space="preserve">March 27 | Sessison 7</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Advisory Meeting #1</w:t>
      </w:r>
      <w:r>
        <w:t xml:space="preserve"> </w:t>
      </w:r>
      <w:r>
        <w:t xml:space="preserve">(Due next day, April 4)`</w:t>
      </w:r>
    </w:p>
    <w:p>
      <w:pPr>
        <w:numPr>
          <w:ilvl w:val="0"/>
          <w:numId w:val="125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6"/>
        </w:numPr>
        <w:pStyle w:val="Compact"/>
      </w:pPr>
      <w:r>
        <w:t xml:space="preserve">Round Table Poster Review (slidedeck)</w:t>
      </w:r>
    </w:p>
    <w:p>
      <w:pPr>
        <w:numPr>
          <w:ilvl w:val="0"/>
          <w:numId w:val="125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7"/>
        </w:numPr>
        <w:pStyle w:val="Compact"/>
      </w:pPr>
    </w:p>
    <w:p>
      <w:pPr>
        <w:numPr>
          <w:ilvl w:val="1"/>
          <w:numId w:val="1258"/>
        </w:numPr>
        <w:pStyle w:val="Compact"/>
      </w:pPr>
      <w:r>
        <w:t xml:space="preserve">Round Table Poster Review (slidedeck)</w:t>
      </w:r>
    </w:p>
    <w:p>
      <w:pPr>
        <w:pStyle w:val="FirstParagraph"/>
      </w:pPr>
      <w:r>
        <w:t xml:space="preserve">April 15 | Session 11</w:t>
      </w:r>
    </w:p>
    <w:p>
      <w:pPr>
        <w:numPr>
          <w:ilvl w:val="0"/>
          <w:numId w:val="1259"/>
        </w:numPr>
        <w:pStyle w:val="Compact"/>
      </w:pPr>
      <w:r>
        <w:t xml:space="preserve">Science Talks: Guest Lecture and Q&amp;A</w:t>
      </w:r>
    </w:p>
    <w:p>
      <w:pPr>
        <w:pStyle w:val="FirstParagraph"/>
      </w:pPr>
      <w:r>
        <w:t xml:space="preserve">April 17 | Professional Development</w:t>
      </w:r>
    </w:p>
    <w:p>
      <w:pPr>
        <w:numPr>
          <w:ilvl w:val="0"/>
          <w:numId w:val="1260"/>
        </w:numPr>
        <w:pStyle w:val="Compact"/>
      </w:pPr>
      <w:r>
        <w:t xml:space="preserve">Round Table Poster Review (slidedeck)</w:t>
      </w:r>
    </w:p>
    <w:p>
      <w:pPr>
        <w:numPr>
          <w:ilvl w:val="0"/>
          <w:numId w:val="1260"/>
        </w:numPr>
        <w:pStyle w:val="Compact"/>
      </w:pPr>
      <w:r>
        <w:rPr>
          <w:bCs/>
          <w:b/>
        </w:rPr>
        <w:t xml:space="preserve">Finalize Poster for printing</w:t>
      </w:r>
    </w:p>
    <w:p>
      <w:pPr>
        <w:numPr>
          <w:ilvl w:val="0"/>
          <w:numId w:val="1260"/>
        </w:numPr>
        <w:pStyle w:val="Compact"/>
      </w:pPr>
      <w:r>
        <w:t xml:space="preserve">In class activity: Scientific Communication</w:t>
      </w:r>
    </w:p>
    <w:p>
      <w:pPr>
        <w:pStyle w:val="FirstParagraph"/>
      </w:pPr>
      <w:r>
        <w:t xml:space="preserve">April 22 | Professional Development</w:t>
      </w:r>
    </w:p>
    <w:p>
      <w:pPr>
        <w:numPr>
          <w:ilvl w:val="0"/>
          <w:numId w:val="1261"/>
        </w:numPr>
        <w:pStyle w:val="Compact"/>
      </w:pPr>
      <w:r>
        <w:rPr>
          <w:bCs/>
          <w:b/>
        </w:rPr>
        <w:t xml:space="preserve">Project Work Final Poster Presentation</w:t>
      </w:r>
    </w:p>
    <w:p>
      <w:pPr>
        <w:pStyle w:val="FirstParagraph"/>
      </w:pPr>
      <w:r>
        <w:t xml:space="preserve">April 24 | Wrap-Up: Professional Development</w:t>
      </w:r>
    </w:p>
    <w:p>
      <w:pPr>
        <w:numPr>
          <w:ilvl w:val="0"/>
          <w:numId w:val="1262"/>
        </w:numPr>
        <w:pStyle w:val="Compact"/>
      </w:pPr>
      <w:r>
        <w:t xml:space="preserve">Last Session</w:t>
      </w:r>
    </w:p>
    <w:p>
      <w:pPr>
        <w:numPr>
          <w:ilvl w:val="0"/>
          <w:numId w:val="1262"/>
        </w:numPr>
        <w:pStyle w:val="Compact"/>
      </w:pPr>
      <w:r>
        <w:t xml:space="preserve">Lecture: Next Steps</w:t>
      </w:r>
    </w:p>
    <w:p>
      <w:pPr>
        <w:numPr>
          <w:ilvl w:val="0"/>
          <w:numId w:val="1262"/>
        </w:numPr>
        <w:pStyle w:val="Compact"/>
      </w:pPr>
      <w:r>
        <w:t xml:space="preserve">In class activity: Next Steps</w:t>
      </w:r>
    </w:p>
    <w:bookmarkEnd w:id="484"/>
    <w:bookmarkStart w:id="48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3"/>
        </w:numPr>
        <w:pStyle w:val="Compact"/>
      </w:pPr>
      <w:r>
        <w:t xml:space="preserve">Valeriya Gaysinskaya, Johns Hopkins University</w:t>
      </w:r>
    </w:p>
    <w:p>
      <w:pPr>
        <w:numPr>
          <w:ilvl w:val="0"/>
          <w:numId w:val="1263"/>
        </w:numPr>
        <w:pStyle w:val="Compact"/>
      </w:pPr>
      <w:r>
        <w:t xml:space="preserve">Frederick Tan, Johns Hopkins University</w:t>
      </w:r>
    </w:p>
    <w:p>
      <w:pPr>
        <w:pStyle w:val="FirstParagraph"/>
      </w:pPr>
      <w:r>
        <w:t xml:space="preserve">Last Revised: June 2025</w:t>
      </w:r>
    </w:p>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5"/>
        </w:numPr>
        <w:pStyle w:val="Compact"/>
      </w:pPr>
      <w:r>
        <w:t xml:space="preserve">The Clovis Community College Research Day</w:t>
      </w:r>
    </w:p>
    <w:p>
      <w:pPr>
        <w:numPr>
          <w:ilvl w:val="1"/>
          <w:numId w:val="1265"/>
        </w:numPr>
        <w:pStyle w:val="Compact"/>
      </w:pPr>
      <w:r>
        <w:t xml:space="preserve">The Notre Dame of Maryland University Research Day</w:t>
      </w:r>
    </w:p>
    <w:p>
      <w:pPr>
        <w:numPr>
          <w:ilvl w:val="1"/>
          <w:numId w:val="1265"/>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50"/>
    <w:p>
      <w:pPr>
        <w:pStyle w:val="Heading4"/>
      </w:pPr>
      <w:r>
        <w:rPr>
          <w:rStyle w:val="SectionNumber"/>
        </w:rPr>
        <w:t xml:space="preserve">9.2.1.1</w:t>
      </w:r>
      <w:r>
        <w:tab/>
      </w:r>
      <w:r>
        <w:t xml:space="preserve">Instructions</w:t>
      </w:r>
    </w:p>
    <w:p>
      <w:pPr>
        <w:numPr>
          <w:ilvl w:val="0"/>
          <w:numId w:val="1267"/>
        </w:numPr>
      </w:pPr>
      <w:r>
        <w:t xml:space="preserve">Review</w:t>
      </w:r>
      <w:r>
        <w:t xml:space="preserve"> </w:t>
      </w:r>
      <w:hyperlink r:id="rId497">
        <w:r>
          <w:rPr>
            <w:rStyle w:val="Hyperlink"/>
            <w:bCs/>
            <w:b/>
          </w:rPr>
          <w:t xml:space="preserve">Presentations Guidelines for Posters</w:t>
        </w:r>
      </w:hyperlink>
    </w:p>
    <w:p>
      <w:pPr>
        <w:numPr>
          <w:ilvl w:val="0"/>
          <w:numId w:val="1267"/>
        </w:numPr>
      </w:pPr>
      <w:r>
        <w:t xml:space="preserve">Skim three posters from among the following (must be Biology if from UMBC Posters)</w:t>
      </w:r>
    </w:p>
    <w:p>
      <w:pPr>
        <w:numPr>
          <w:ilvl w:val="0"/>
          <w:numId w:val="1268"/>
        </w:numPr>
      </w:pPr>
      <w:hyperlink r:id="rId498">
        <w:r>
          <w:rPr>
            <w:rStyle w:val="Hyperlink"/>
            <w:bCs/>
            <w:b/>
          </w:rPr>
          <w:t xml:space="preserve">Look at This! Category on the Academy Discussion Forum</w:t>
        </w:r>
      </w:hyperlink>
    </w:p>
    <w:p>
      <w:pPr>
        <w:numPr>
          <w:ilvl w:val="0"/>
          <w:numId w:val="1268"/>
        </w:numPr>
      </w:pPr>
      <w:hyperlink r:id="rId499">
        <w:r>
          <w:rPr>
            <w:rStyle w:val="Hyperlink"/>
            <w:bCs/>
            <w:b/>
          </w:rPr>
          <w:t xml:space="preserve">UMBC Biology Posters</w:t>
        </w:r>
      </w:hyperlink>
    </w:p>
    <w:p>
      <w:pPr>
        <w:numPr>
          <w:ilvl w:val="0"/>
          <w:numId w:val="1268"/>
        </w:numPr>
      </w:pPr>
      <w:hyperlink r:id="rId500">
        <w:r>
          <w:rPr>
            <w:rStyle w:val="Hyperlink"/>
            <w:bCs/>
            <w:b/>
          </w:rPr>
          <w:t xml:space="preserve">The example PacBio Poster</w:t>
        </w:r>
      </w:hyperlink>
    </w:p>
    <w:p>
      <w:pPr>
        <w:numPr>
          <w:ilvl w:val="0"/>
          <w:numId w:val="1269"/>
        </w:numPr>
        <w:pStyle w:val="Compact"/>
      </w:pPr>
      <w:r>
        <w:t xml:space="preserve">Pick one poster and address the following points.</w:t>
      </w:r>
    </w:p>
    <w:p>
      <w:pPr>
        <w:numPr>
          <w:ilvl w:val="0"/>
          <w:numId w:val="1270"/>
        </w:numPr>
      </w:pPr>
      <w:r>
        <w:rPr>
          <w:bCs/>
          <w:b/>
        </w:rPr>
        <w:t xml:space="preserve">Notice</w:t>
      </w:r>
      <w:r>
        <w:t xml:space="preserve"> </w:t>
      </w:r>
      <w:r>
        <w:t xml:space="preserve">– What about this poster most interests you?</w:t>
      </w:r>
    </w:p>
    <w:p>
      <w:pPr>
        <w:numPr>
          <w:ilvl w:val="0"/>
          <w:numId w:val="1270"/>
        </w:numPr>
      </w:pPr>
      <w:r>
        <w:rPr>
          <w:bCs/>
          <w:b/>
        </w:rPr>
        <w:t xml:space="preserve">Wonder</w:t>
      </w:r>
      <w:r>
        <w:t xml:space="preserve"> </w:t>
      </w:r>
      <w:r>
        <w:t xml:space="preserve">– Two or three questions you would ask the authors.</w:t>
      </w:r>
    </w:p>
    <w:p>
      <w:pPr>
        <w:numPr>
          <w:ilvl w:val="0"/>
          <w:numId w:val="1270"/>
        </w:numPr>
      </w:pPr>
      <w:r>
        <w:rPr>
          <w:bCs/>
          <w:b/>
        </w:rPr>
        <w:t xml:space="preserve">Support</w:t>
      </w:r>
      <w:r>
        <w:t xml:space="preserve"> </w:t>
      </w:r>
      <w:r>
        <w:t xml:space="preserve">– Two or three suggestions on how the poster could be improved.</w:t>
      </w:r>
    </w:p>
    <w:p>
      <w:pPr>
        <w:numPr>
          <w:ilvl w:val="0"/>
          <w:numId w:val="127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72"/>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3"/>
        </w:numPr>
        <w:pStyle w:val="Compact"/>
      </w:pPr>
      <w:r>
        <w:t xml:space="preserve">Valeriya Gaysinskaya, Johns Hopkins University</w:t>
      </w:r>
    </w:p>
    <w:p>
      <w:pPr>
        <w:numPr>
          <w:ilvl w:val="0"/>
          <w:numId w:val="1273"/>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4"/>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74"/>
        </w:numPr>
        <w:pStyle w:val="Compact"/>
      </w:pPr>
      <w:r>
        <w:t xml:space="preserve">Discuss with your group how you will divide up the work and exchange important information (e.g. phone numbers, email). Consider the following sections:</w:t>
      </w:r>
    </w:p>
    <w:p>
      <w:pPr>
        <w:numPr>
          <w:ilvl w:val="0"/>
          <w:numId w:val="1275"/>
        </w:numPr>
        <w:pStyle w:val="Compact"/>
      </w:pPr>
      <w:r>
        <w:t xml:space="preserve">Abstract/Introduction</w:t>
      </w:r>
    </w:p>
    <w:p>
      <w:pPr>
        <w:numPr>
          <w:ilvl w:val="0"/>
          <w:numId w:val="1275"/>
        </w:numPr>
        <w:pStyle w:val="Compact"/>
      </w:pPr>
      <w:r>
        <w:t xml:space="preserve">Methods</w:t>
      </w:r>
    </w:p>
    <w:p>
      <w:pPr>
        <w:numPr>
          <w:ilvl w:val="0"/>
          <w:numId w:val="1275"/>
        </w:numPr>
        <w:pStyle w:val="Compact"/>
      </w:pPr>
      <w:r>
        <w:t xml:space="preserve">Results</w:t>
      </w:r>
    </w:p>
    <w:p>
      <w:pPr>
        <w:numPr>
          <w:ilvl w:val="0"/>
          <w:numId w:val="1275"/>
        </w:numPr>
        <w:pStyle w:val="Compact"/>
      </w:pPr>
      <w:r>
        <w:t xml:space="preserve">Conclusions/Discussion</w:t>
      </w:r>
    </w:p>
    <w:p>
      <w:pPr>
        <w:numPr>
          <w:ilvl w:val="0"/>
          <w:numId w:val="1275"/>
        </w:numPr>
        <w:pStyle w:val="Compact"/>
      </w:pPr>
      <w:r>
        <w:t xml:space="preserve">References</w:t>
      </w:r>
    </w:p>
    <w:p>
      <w:pPr>
        <w:numPr>
          <w:ilvl w:val="0"/>
          <w:numId w:val="127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8"/>
        </w:numPr>
        <w:pStyle w:val="Compact"/>
      </w:pPr>
      <w:r>
        <w:t xml:space="preserve">☐  All authors are listed</w:t>
      </w:r>
    </w:p>
    <w:p>
      <w:pPr>
        <w:numPr>
          <w:ilvl w:val="0"/>
          <w:numId w:val="1278"/>
        </w:numPr>
        <w:pStyle w:val="Compact"/>
      </w:pPr>
      <w:r>
        <w:t xml:space="preserve">☐  All authors’ home institutions are referenced</w:t>
      </w:r>
    </w:p>
    <w:p>
      <w:pPr>
        <w:numPr>
          <w:ilvl w:val="0"/>
          <w:numId w:val="127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9"/>
        </w:numPr>
        <w:pStyle w:val="Compact"/>
      </w:pPr>
      <w:r>
        <w:t xml:space="preserve">☐  The C-MOOR logo is included</w:t>
      </w:r>
    </w:p>
    <w:p>
      <w:pPr>
        <w:numPr>
          <w:ilvl w:val="0"/>
          <w:numId w:val="1279"/>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0"/>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1"/>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2"/>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3"/>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4"/>
        </w:numPr>
        <w:pStyle w:val="Compact"/>
      </w:pPr>
      <w:r>
        <w:t xml:space="preserve">Has high resolution images, well spaced and labeled parts and text.</w:t>
      </w:r>
    </w:p>
    <w:p>
      <w:pPr>
        <w:numPr>
          <w:ilvl w:val="0"/>
          <w:numId w:val="128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5"/>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5"/>
        </w:numPr>
        <w:pStyle w:val="Compact"/>
      </w:pPr>
      <w:r>
        <w:t xml:space="preserve">The legend should be in a smaller font than the main text on the poster.</w:t>
      </w:r>
    </w:p>
    <w:p>
      <w:pPr>
        <w:numPr>
          <w:ilvl w:val="0"/>
          <w:numId w:val="128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6"/>
        </w:numPr>
        <w:pStyle w:val="Compact"/>
      </w:pPr>
      <w:r>
        <w:t xml:space="preserve">Figures and Tables can have additional (optional) text. E.g.an optional text can describe the findings of the figure upfront to engage.</w:t>
      </w:r>
    </w:p>
    <w:p>
      <w:pPr>
        <w:numPr>
          <w:ilvl w:val="0"/>
          <w:numId w:val="1286"/>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6"/>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7"/>
        </w:numPr>
        <w:pStyle w:val="Compact"/>
      </w:pPr>
      <w:r>
        <w:t xml:space="preserve">What do your results mean?</w:t>
      </w:r>
    </w:p>
    <w:p>
      <w:pPr>
        <w:numPr>
          <w:ilvl w:val="0"/>
          <w:numId w:val="1287"/>
        </w:numPr>
        <w:pStyle w:val="Compact"/>
      </w:pPr>
      <w:r>
        <w:t xml:space="preserve">How do they fit into the bigger picture?</w:t>
      </w:r>
    </w:p>
    <w:p>
      <w:pPr>
        <w:numPr>
          <w:ilvl w:val="0"/>
          <w:numId w:val="1287"/>
        </w:numPr>
        <w:pStyle w:val="Compact"/>
      </w:pPr>
      <w:r>
        <w:t xml:space="preserve">If any experiments did not give expected results, hypothesize why that might have been the case and propose alternate experiments that could confirm or clarify your results.</w:t>
      </w:r>
    </w:p>
    <w:p>
      <w:pPr>
        <w:numPr>
          <w:ilvl w:val="0"/>
          <w:numId w:val="1287"/>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p>
      <w:pPr>
        <w:numPr>
          <w:ilvl w:val="0"/>
          <w:numId w:val="1291"/>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1"/>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56">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2"/>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84">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86">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87">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5"/>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56">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605">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1">
        <w:r>
          <w:rPr>
            <w:rStyle w:val="Hyperlink"/>
          </w:rPr>
          <w:t xml:space="preserve">help.c-moor.org</w:t>
        </w:r>
      </w:hyperlink>
      <w:r>
        <w:t xml:space="preserve"> </w:t>
      </w:r>
      <w:r>
        <w:t xml:space="preserve">for help with and example miniCUREs</w:t>
      </w:r>
    </w:p>
    <w:p>
      <w:pPr>
        <w:numPr>
          <w:ilvl w:val="0"/>
          <w:numId w:val="1339"/>
        </w:numPr>
        <w:pStyle w:val="Compact"/>
      </w:pPr>
      <w:hyperlink r:id="rId637">
        <w:r>
          <w:rPr>
            <w:rStyle w:val="Hyperlink"/>
          </w:rPr>
          <w:t xml:space="preserve">help.galaxyproject.org</w:t>
        </w:r>
      </w:hyperlink>
      <w:r>
        <w:t xml:space="preserve"> </w:t>
      </w:r>
      <w:r>
        <w:t xml:space="preserve">for all things Galaxy</w:t>
      </w:r>
    </w:p>
    <w:p>
      <w:pPr>
        <w:numPr>
          <w:ilvl w:val="0"/>
          <w:numId w:val="1339"/>
        </w:numPr>
        <w:pStyle w:val="Compact"/>
      </w:pPr>
      <w:hyperlink r:id="rId638">
        <w:r>
          <w:rPr>
            <w:rStyle w:val="Hyperlink"/>
          </w:rPr>
          <w:t xml:space="preserve">support.bioconductor.org</w:t>
        </w:r>
      </w:hyperlink>
      <w:r>
        <w:t xml:space="preserve"> </w:t>
      </w:r>
      <w:r>
        <w:t xml:space="preserve">for all things R/Bioconductor</w:t>
      </w:r>
    </w:p>
    <w:p>
      <w:pPr>
        <w:numPr>
          <w:ilvl w:val="0"/>
          <w:numId w:val="1339"/>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64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56">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58">
        <w:r>
          <w:rPr>
            <w:rStyle w:val="Hyperlink"/>
          </w:rPr>
          <w:t xml:space="preserve">reference data</w:t>
        </w:r>
      </w:hyperlink>
    </w:p>
    <w:p>
      <w:pPr>
        <w:numPr>
          <w:ilvl w:val="0"/>
          <w:numId w:val="1340"/>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6"/>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62">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7"/>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8"/>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77">
        <w:r>
          <w:rPr>
            <w:rStyle w:val="Hyperlink"/>
          </w:rPr>
          <w:t xml:space="preserve">topic</w:t>
        </w:r>
      </w:hyperlink>
    </w:p>
    <w:p>
      <w:pPr>
        <w:numPr>
          <w:ilvl w:val="0"/>
          <w:numId w:val="1352"/>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9"/>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82">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60"/>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95"/>
    <w:bookmarkStart w:id="696"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1"/>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705"/>
    <w:bookmarkStart w:id="706"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713">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714">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3"/>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9">
        <w:r>
          <w:rPr>
            <w:rStyle w:val="Hyperlink"/>
          </w:rPr>
          <w:t xml:space="preserve">R cheat sheet</w:t>
        </w:r>
      </w:hyperlink>
    </w:p>
    <w:p>
      <w:pPr>
        <w:numPr>
          <w:ilvl w:val="0"/>
          <w:numId w:val="1390"/>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68">
        <w:r>
          <w:rPr>
            <w:rStyle w:val="Hyperlink"/>
          </w:rPr>
          <w:t xml:space="preserve">Understanding Galaxy history system</w:t>
        </w:r>
      </w:hyperlink>
    </w:p>
    <w:p>
      <w:pPr>
        <w:numPr>
          <w:ilvl w:val="0"/>
          <w:numId w:val="1395"/>
        </w:numPr>
      </w:pPr>
      <w:r>
        <w:t xml:space="preserve">Datatset or cellection? –</w:t>
      </w:r>
      <w:r>
        <w:t xml:space="preserve"> </w:t>
      </w:r>
      <w:hyperlink r:id="rId769">
        <w:r>
          <w:rPr>
            <w:rStyle w:val="Hyperlink"/>
          </w:rPr>
          <w:t xml:space="preserve">Using dataset collections</w:t>
        </w:r>
      </w:hyperlink>
    </w:p>
    <w:p>
      <w:pPr>
        <w:numPr>
          <w:ilvl w:val="0"/>
          <w:numId w:val="1395"/>
        </w:numPr>
      </w:pPr>
      <w:r>
        <w:t xml:space="preserve">Trouble with workflows? –</w:t>
      </w:r>
      <w:r>
        <w:t xml:space="preserve"> </w:t>
      </w:r>
      <w:hyperlink r:id="rId657">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6"/>
        </w:numPr>
        <w:pStyle w:val="Compact"/>
      </w:pPr>
      <w:hyperlink r:id="rId774">
        <w:r>
          <w:rPr>
            <w:rStyle w:val="Hyperlink"/>
          </w:rPr>
          <w:t xml:space="preserve">Scientific Thinking and Critical Thinking in Science Education</w:t>
        </w:r>
      </w:hyperlink>
    </w:p>
    <w:p>
      <w:pPr>
        <w:numPr>
          <w:ilvl w:val="0"/>
          <w:numId w:val="1396"/>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6"/>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6"/>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2025-09-17T15:45:13Z</dcterms:created>
  <dcterms:modified xsi:type="dcterms:W3CDTF">2025-09-17T15:45:13Z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