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774.png" ContentType="image/png"/>
  <Override PartName="/word/media/rId757.png" ContentType="image/png"/>
  <Override PartName="/word/media/rId761.png" ContentType="image/png"/>
  <Override PartName="/word/media/rId765.png" ContentType="image/png"/>
  <Override PartName="/word/media/rId768.png" ContentType="image/png"/>
  <Override PartName="/word/media/rId503.png" ContentType="image/png"/>
  <Override PartName="/word/media/rId582.png" ContentType="image/png"/>
  <Override PartName="/word/media/rId498.png" ContentType="image/png"/>
  <Override PartName="/word/media/rId531.png" ContentType="image/png"/>
  <Override PartName="/word/media/rId553.png" ContentType="image/png"/>
  <Override PartName="/word/media/rId543.png" ContentType="image/png"/>
  <Override PartName="/word/media/rId547.png" ContentType="image/png"/>
  <Override PartName="/word/media/rId634.png" ContentType="image/png"/>
  <Override PartName="/word/media/rId641.png" ContentType="image/png"/>
  <Override PartName="/word/media/rId625.png" ContentType="image/png"/>
  <Override PartName="/word/media/rId524.png" ContentType="image/png"/>
  <Override PartName="/word/media/rId660.png" ContentType="image/png"/>
  <Override PartName="/word/media/rId651.png" ContentType="image/png"/>
  <Override PartName="/word/media/rId657.png" ContentType="image/png"/>
  <Override PartName="/word/media/rId654.png" ContentType="image/png"/>
  <Override PartName="/word/media/rId527.png" ContentType="image/png"/>
  <Override PartName="/word/media/rId539.png" ContentType="image/png"/>
  <Override PartName="/word/media/rId520.png" ContentType="image/png"/>
  <Override PartName="/word/media/rId535.png" ContentType="image/png"/>
  <Override PartName="/word/media/rId579.png" ContentType="image/png"/>
  <Override PartName="/word/media/rId607.png" ContentType="image/png"/>
  <Override PartName="/word/media/rId369.png" ContentType="image/png"/>
  <Override PartName="/word/media/rId383.png" ContentType="image/png"/>
  <Override PartName="/word/media/rId386.png" ContentType="image/png"/>
  <Override PartName="/word/media/rId389.png" ContentType="image/png"/>
  <Override PartName="/word/media/rId366.png" ContentType="image/png"/>
  <Override PartName="/word/media/rId361.png" ContentType="image/png"/>
  <Override PartName="/word/media/rId376.png" ContentType="image/png"/>
  <Override PartName="/word/media/rId21.png" ContentType="image/png"/>
  <Override PartName="/word/media/rId148.png" ContentType="image/png"/>
  <Override PartName="/word/media/rId155.png" ContentType="image/png"/>
  <Override PartName="/word/media/rId195.png" ContentType="image/png"/>
  <Override PartName="/word/media/rId198.png" ContentType="image/png"/>
  <Override PartName="/word/media/rId203.png" ContentType="image/png"/>
  <Override PartName="/word/media/rId212.png" ContentType="image/png"/>
  <Override PartName="/word/media/rId215.png" ContentType="image/png"/>
  <Override PartName="/word/media/rId145.png" ContentType="image/png"/>
  <Override PartName="/word/media/rId470.png" ContentType="image/png"/>
  <Override PartName="/word/media/rId439.png" ContentType="image/png"/>
  <Override PartName="/word/media/rId442.png" ContentType="image/png"/>
  <Override PartName="/word/media/rId88.png" ContentType="image/png"/>
  <Override PartName="/word/media/rId94.png" ContentType="image/png"/>
  <Override PartName="/word/media/rId91.png" ContentType="image/png"/>
  <Override PartName="/word/media/rId97.png" ContentType="image/png"/>
  <Override PartName="/word/media/rId120.png" ContentType="image/png"/>
  <Override PartName="/word/media/rId728.png" ContentType="image/png"/>
  <Override PartName="/word/media/rId725.png" ContentType="image/png"/>
  <Override PartName="/word/media/rId267.png" ContentType="image/png"/>
  <Override PartName="/word/media/rId243.png" ContentType="image/png"/>
  <Override PartName="/word/media/rId235.png" ContentType="image/png"/>
  <Override PartName="/word/media/rId238.png" ContentType="image/png"/>
  <Override PartName="/word/media/rId252.png" ContentType="image/png"/>
  <Override PartName="/word/media/rId286.png" ContentType="image/png"/>
  <Override PartName="/word/media/rId294.png" ContentType="image/png"/>
  <Override PartName="/word/media/rId298.png" ContentType="image/png"/>
  <Override PartName="/word/media/rId277.png" ContentType="image/png"/>
  <Override PartName="/word/media/rId310.png" ContentType="image/png"/>
  <Override PartName="/word/media/rId307.png" ContentType="image/png"/>
  <Override PartName="/word/media/rId2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January</w:t>
      </w:r>
      <w:r>
        <w:t xml:space="preserve"> </w:t>
      </w:r>
      <w:r>
        <w:t xml:space="preserve">14,</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7"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0" w:name="activity---create-accounts"/>
    <w:p>
      <w:pPr>
        <w:pStyle w:val="Heading2"/>
      </w:pPr>
      <w:r>
        <w:rPr>
          <w:rStyle w:val="SectionNumber"/>
        </w:rPr>
        <w:t xml:space="preserve">1.2</w:t>
      </w:r>
      <w:r>
        <w:tab/>
      </w:r>
      <w:r>
        <w:t xml:space="preserve">Activity -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40">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0">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4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49">
        <w:r>
          <w:rPr>
            <w:rStyle w:val="Hyperlink"/>
          </w:rPr>
          <w:t xml:space="preserve">SciServer</w:t>
        </w:r>
      </w:hyperlink>
      <w:r>
        <w:t xml:space="preserve"> </w:t>
      </w:r>
      <w:r>
        <w:t xml:space="preserve">– Access virtual machines preinstalled with RStudio, Bioconductor, and more</w:t>
      </w:r>
    </w:p>
    <w:bookmarkEnd w:id="61"/>
    <w:bookmarkStart w:id="69"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40">
        <w:r>
          <w:rPr>
            <w:rStyle w:val="Hyperlink"/>
          </w:rPr>
          <w:t xml:space="preserve">https://help.c-moor.org</w:t>
        </w:r>
      </w:hyperlink>
    </w:p>
    <w:p>
      <w:pPr>
        <w:numPr>
          <w:ilvl w:val="0"/>
          <w:numId w:val="1039"/>
        </w:numPr>
        <w:pStyle w:val="Compact"/>
      </w:pPr>
      <w:r>
        <w:t xml:space="preserve">Submit your username using</w:t>
      </w:r>
      <w:r>
        <w:t xml:space="preserve"> </w:t>
      </w:r>
      <w:hyperlink r:id="rId62">
        <w:r>
          <w:rPr>
            <w:rStyle w:val="Hyperlink"/>
          </w:rPr>
          <w:t xml:space="preserve">this form</w:t>
        </w:r>
      </w:hyperlink>
    </w:p>
    <w:p>
      <w:pPr>
        <w:numPr>
          <w:ilvl w:val="0"/>
          <w:numId w:val="1040"/>
        </w:numPr>
        <w:pStyle w:val="Compact"/>
      </w:pPr>
      <w:r>
        <w:t xml:space="preserve">Google Docs –</w:t>
      </w:r>
      <w:r>
        <w:t xml:space="preserve"> </w:t>
      </w:r>
      <w:hyperlink r:id="rId63">
        <w:r>
          <w:rPr>
            <w:rStyle w:val="Hyperlink"/>
          </w:rPr>
          <w:t xml:space="preserve">https://docs.google.com</w:t>
        </w:r>
      </w:hyperlink>
    </w:p>
    <w:p>
      <w:pPr>
        <w:numPr>
          <w:ilvl w:val="0"/>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48">
        <w:r>
          <w:rPr>
            <w:rStyle w:val="Hyperlink"/>
          </w:rPr>
          <w:t xml:space="preserve">https://usegalaxy.org</w:t>
        </w:r>
      </w:hyperlink>
    </w:p>
    <w:p>
      <w:pPr>
        <w:numPr>
          <w:ilvl w:val="0"/>
          <w:numId w:val="1042"/>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6"/>
    <w:bookmarkStart w:id="67"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7"/>
    <w:bookmarkStart w:id="68"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8"/>
    <w:bookmarkEnd w:id="69"/>
    <w:bookmarkEnd w:id="70"/>
    <w:bookmarkStart w:id="72" w:name="the-scientic-process"/>
    <w:p>
      <w:pPr>
        <w:pStyle w:val="Heading2"/>
      </w:pPr>
      <w:r>
        <w:rPr>
          <w:rStyle w:val="SectionNumber"/>
        </w:rPr>
        <w:t xml:space="preserve">1.3</w:t>
      </w:r>
      <w:r>
        <w:tab/>
      </w:r>
      <w:r>
        <w:t xml:space="preserve">The Scientic Process</w:t>
      </w:r>
    </w:p>
    <w:p>
      <w:pPr>
        <w:pStyle w:val="FirstParagraph"/>
      </w:pPr>
      <w:hyperlink r:id="rId71">
        <w:r>
          <w:rPr>
            <w:rStyle w:val="Hyperlink"/>
          </w:rPr>
          <w:t xml:space="preserve">Slides: The Scientic Process</w:t>
        </w:r>
      </w:hyperlink>
    </w:p>
    <w:bookmarkEnd w:id="72"/>
    <w:bookmarkStart w:id="86" w:name="homework---post-introductions"/>
    <w:p>
      <w:pPr>
        <w:pStyle w:val="Heading2"/>
      </w:pPr>
      <w:r>
        <w:rPr>
          <w:rStyle w:val="SectionNumber"/>
        </w:rPr>
        <w:t xml:space="preserve">1.4</w:t>
      </w:r>
      <w:r>
        <w:tab/>
      </w:r>
      <w:r>
        <w:t xml:space="preserve">Homework - Post Introductions</w:t>
      </w:r>
    </w:p>
    <w:bookmarkStart w:id="73"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3"/>
    <w:bookmarkStart w:id="74"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4"/>
    <w:bookmarkStart w:id="75"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5"/>
    <w:bookmarkStart w:id="80"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6"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6"/>
    <w:bookmarkStart w:id="79" w:name="resources"/>
    <w:p>
      <w:pPr>
        <w:pStyle w:val="Heading4"/>
      </w:pPr>
      <w:r>
        <w:rPr>
          <w:rStyle w:val="SectionNumber"/>
        </w:rPr>
        <w:t xml:space="preserve">1.4.4.2</w:t>
      </w:r>
      <w:r>
        <w:tab/>
      </w:r>
      <w:r>
        <w:t xml:space="preserve">Resources</w:t>
      </w:r>
    </w:p>
    <w:p>
      <w:pPr>
        <w:numPr>
          <w:ilvl w:val="0"/>
          <w:numId w:val="1049"/>
        </w:numPr>
        <w:pStyle w:val="Compact"/>
      </w:pPr>
      <w:hyperlink r:id="rId40">
        <w:r>
          <w:rPr>
            <w:rStyle w:val="Hyperlink"/>
          </w:rPr>
          <w:t xml:space="preserve">C-MOOR Academy Discussion Forum</w:t>
        </w:r>
      </w:hyperlink>
    </w:p>
    <w:p>
      <w:pPr>
        <w:numPr>
          <w:ilvl w:val="0"/>
          <w:numId w:val="1049"/>
        </w:numPr>
        <w:pStyle w:val="Compact"/>
      </w:pPr>
      <w:hyperlink r:id="rId77">
        <w:r>
          <w:rPr>
            <w:rStyle w:val="Hyperlink"/>
          </w:rPr>
          <w:t xml:space="preserve">How to add a bookmark in Chrome</w:t>
        </w:r>
      </w:hyperlink>
    </w:p>
    <w:p>
      <w:pPr>
        <w:numPr>
          <w:ilvl w:val="0"/>
          <w:numId w:val="1049"/>
        </w:numPr>
        <w:pStyle w:val="Compact"/>
      </w:pPr>
      <w:hyperlink r:id="rId78">
        <w:r>
          <w:rPr>
            <w:rStyle w:val="Hyperlink"/>
          </w:rPr>
          <w:t xml:space="preserve">Discourse New User Guide</w:t>
        </w:r>
      </w:hyperlink>
    </w:p>
    <w:bookmarkEnd w:id="79"/>
    <w:bookmarkEnd w:id="80"/>
    <w:bookmarkStart w:id="85"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1"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1"/>
    <w:bookmarkStart w:id="82" w:name="resources-1"/>
    <w:p>
      <w:pPr>
        <w:pStyle w:val="Heading4"/>
      </w:pPr>
      <w:r>
        <w:rPr>
          <w:rStyle w:val="SectionNumber"/>
        </w:rPr>
        <w:t xml:space="preserve">1.4.5.2</w:t>
      </w:r>
      <w:r>
        <w:tab/>
      </w:r>
      <w:r>
        <w:t xml:space="preserve">Resources</w:t>
      </w:r>
    </w:p>
    <w:p>
      <w:pPr>
        <w:numPr>
          <w:ilvl w:val="0"/>
          <w:numId w:val="1051"/>
        </w:numPr>
        <w:pStyle w:val="Compact"/>
      </w:pPr>
      <w:hyperlink r:id="rId40">
        <w:r>
          <w:rPr>
            <w:rStyle w:val="Hyperlink"/>
          </w:rPr>
          <w:t xml:space="preserve">C-MOOR Academy Discussion Forum</w:t>
        </w:r>
      </w:hyperlink>
    </w:p>
    <w:p>
      <w:pPr>
        <w:numPr>
          <w:ilvl w:val="0"/>
          <w:numId w:val="1051"/>
        </w:numPr>
        <w:pStyle w:val="Compact"/>
      </w:pPr>
      <w:hyperlink r:id="rId78">
        <w:r>
          <w:rPr>
            <w:rStyle w:val="Hyperlink"/>
          </w:rPr>
          <w:t xml:space="preserve">Discourse New User Guide</w:t>
        </w:r>
      </w:hyperlink>
    </w:p>
    <w:bookmarkEnd w:id="82"/>
    <w:bookmarkStart w:id="83"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3"/>
    <w:bookmarkStart w:id="84"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4"/>
    <w:bookmarkEnd w:id="85"/>
    <w:bookmarkEnd w:id="86"/>
    <w:bookmarkEnd w:id="87"/>
    <w:bookmarkStart w:id="143"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3d5ce7202d_0_4.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70690c0d46_0_33.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5" name="Picture"/>
            <a:graphic>
              <a:graphicData uri="http://schemas.openxmlformats.org/drawingml/2006/picture">
                <pic:pic>
                  <pic:nvPicPr>
                    <pic:cNvPr descr="scientific-literature_files/figure-docx//1hYKF7Ss3vJ8rrUIH7ByNh1BUlRa2fhsJhq8MXzEowCc_g344ad28629a_0_36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8" name="Picture"/>
            <a:graphic>
              <a:graphicData uri="http://schemas.openxmlformats.org/drawingml/2006/picture">
                <pic:pic>
                  <pic:nvPicPr>
                    <pic:cNvPr descr="scientific-literature_files/figure-docx//1ph3LFw6i_mtv6ZJXssTf0-im7PhgV4FRJslDG0ICCws_g35f391192_00.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0">
        <w:r>
          <w:rPr>
            <w:rStyle w:val="Hyperlink"/>
          </w:rPr>
          <w:t xml:space="preserve">Slides: What’s in Your XYZ?</w:t>
        </w:r>
      </w:hyperlink>
    </w:p>
    <w:bookmarkEnd w:id="101"/>
    <w:bookmarkStart w:id="114" w:name="prelab---scientific-literature"/>
    <w:p>
      <w:pPr>
        <w:pStyle w:val="Heading2"/>
      </w:pPr>
      <w:r>
        <w:rPr>
          <w:rStyle w:val="SectionNumber"/>
        </w:rPr>
        <w:t xml:space="preserve">2.2</w:t>
      </w:r>
      <w:r>
        <w:tab/>
      </w:r>
      <w:r>
        <w:t xml:space="preserve">Prelab - Scientific Literature</w:t>
      </w:r>
    </w:p>
    <w:bookmarkStart w:id="10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2">
        <w:r>
          <w:rPr>
            <w:rStyle w:val="Hyperlink"/>
          </w:rPr>
          <w:t xml:space="preserve">(pubmed.gov/19146522)</w:t>
        </w:r>
      </w:hyperlink>
    </w:p>
    <w:bookmarkEnd w:id="103"/>
    <w:bookmarkStart w:id="104"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4"/>
    <w:bookmarkStart w:id="10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5">
        <w:r>
          <w:rPr>
            <w:rStyle w:val="Hyperlink"/>
          </w:rPr>
          <w:t xml:space="preserve">(K.G. Lloyd et al, 2019)</w:t>
        </w:r>
      </w:hyperlink>
      <w:r>
        <w:t xml:space="preserve">. Additionally, in complex environments like soil and water, most micro-organisms remain unidentified</w:t>
      </w:r>
      <w:r>
        <w:t xml:space="preserve"> </w:t>
      </w:r>
      <w:hyperlink r:id="rId106">
        <w:r>
          <w:rPr>
            <w:rStyle w:val="Hyperlink"/>
          </w:rPr>
          <w:t xml:space="preserve">(M. Delgado-Baquerizo, 2019)</w:t>
        </w:r>
      </w:hyperlink>
      <w:r>
        <w:t xml:space="preserve">. The field of metagenomics is a culture-independend approach which aims to remedy these gaps in knowledge</w:t>
      </w:r>
      <w:r>
        <w:t xml:space="preserve"> </w:t>
      </w:r>
      <w:hyperlink r:id="rId10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8"/>
    <w:bookmarkStart w:id="111"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9"/>
    <w:bookmarkStart w:id="110"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0"/>
    <w:bookmarkEnd w:id="111"/>
    <w:bookmarkStart w:id="112"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12"/>
    <w:bookmarkStart w:id="113"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3"/>
    <w:bookmarkEnd w:id="114"/>
    <w:bookmarkStart w:id="119" w:name="discussion---scientific-literature"/>
    <w:p>
      <w:pPr>
        <w:pStyle w:val="Heading2"/>
      </w:pPr>
      <w:r>
        <w:rPr>
          <w:rStyle w:val="SectionNumber"/>
        </w:rPr>
        <w:t xml:space="preserve">2.3</w:t>
      </w:r>
      <w:r>
        <w:tab/>
      </w:r>
      <w:r>
        <w:t xml:space="preserve">Discussion - Scientific Literature</w:t>
      </w:r>
    </w:p>
    <w:bookmarkStart w:id="118"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7"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5">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6">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7"/>
    <w:bookmarkEnd w:id="118"/>
    <w:bookmarkEnd w:id="119"/>
    <w:bookmarkStart w:id="124"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1" name="Picture"/>
            <a:graphic>
              <a:graphicData uri="http://schemas.openxmlformats.org/drawingml/2006/picture">
                <pic:pic>
                  <pic:nvPicPr>
                    <pic:cNvPr descr="scientific-literature_files/figure-docx//1zbjroITjBYmu-oxFT0qmOCx9LeEcSoaYrp_sWuy1OLM_g35f391192_00.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3">
        <w:r>
          <w:rPr>
            <w:rStyle w:val="Hyperlink"/>
          </w:rPr>
          <w:t xml:space="preserve">Slides: Scientific Literature</w:t>
        </w:r>
      </w:hyperlink>
    </w:p>
    <w:bookmarkEnd w:id="124"/>
    <w:bookmarkStart w:id="137" w:name="project---scientific-literature"/>
    <w:p>
      <w:pPr>
        <w:pStyle w:val="Heading2"/>
      </w:pPr>
      <w:r>
        <w:rPr>
          <w:rStyle w:val="SectionNumber"/>
        </w:rPr>
        <w:t xml:space="preserve">2.5</w:t>
      </w:r>
      <w:r>
        <w:tab/>
      </w:r>
      <w:r>
        <w:t xml:space="preserve">Project - Scientific Literature</w:t>
      </w:r>
    </w:p>
    <w:bookmarkStart w:id="126"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5">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6"/>
    <w:bookmarkStart w:id="127"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scope of the paper</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7"/>
    <w:bookmarkStart w:id="128"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5">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8"/>
    <w:bookmarkStart w:id="131"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29"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w:t>
      </w:r>
    </w:p>
    <w:p>
      <w:pPr>
        <w:numPr>
          <w:ilvl w:val="0"/>
          <w:numId w:val="1064"/>
        </w:numPr>
        <w:pStyle w:val="Compact"/>
      </w:pPr>
      <w:r>
        <w:t xml:space="preserve">Discuss the main objectives and purpose of the paper.</w:t>
      </w:r>
    </w:p>
    <w:p>
      <w:pPr>
        <w:numPr>
          <w:ilvl w:val="0"/>
          <w:numId w:val="1064"/>
        </w:numPr>
        <w:pStyle w:val="Compact"/>
      </w:pPr>
      <w:r>
        <w:t xml:space="preserve">Answer questions below.</w:t>
      </w:r>
    </w:p>
    <w:bookmarkEnd w:id="129"/>
    <w:bookmarkStart w:id="130"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0"/>
    <w:bookmarkEnd w:id="131"/>
    <w:bookmarkStart w:id="133"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2" w:name="questions-3"/>
    <w:p>
      <w:pPr>
        <w:pStyle w:val="Heading4"/>
      </w:pPr>
      <w:r>
        <w:rPr>
          <w:rStyle w:val="SectionNumber"/>
        </w:rPr>
        <w:t xml:space="preserve">2.5.5.1</w:t>
      </w:r>
      <w:r>
        <w:tab/>
      </w:r>
      <w:r>
        <w:t xml:space="preserve">Questions</w:t>
      </w:r>
    </w:p>
    <w:p>
      <w:pPr>
        <w:numPr>
          <w:ilvl w:val="0"/>
          <w:numId w:val="1065"/>
        </w:numPr>
        <w:pStyle w:val="Compact"/>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6"/>
        </w:numPr>
        <w:pStyle w:val="Compact"/>
      </w:pP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bookmarkEnd w:id="132"/>
    <w:bookmarkEnd w:id="133"/>
    <w:bookmarkStart w:id="134"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67"/>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Do the figures agree with their conclusion?</w:t>
            </w:r>
          </w:p>
        </w:tc>
      </w:tr>
      <w:tr>
        <w:tc>
          <w:tcPr/>
          <w:p>
            <w:pPr>
              <w:pStyle w:val="Compact"/>
            </w:pPr>
          </w:p>
        </w:tc>
      </w:tr>
      <w:tr>
        <w:tc>
          <w:tcPr/>
          <w:p>
            <w:pPr>
              <w:pStyle w:val="Compact"/>
              <w:jc w:val="left"/>
            </w:pPr>
          </w:p>
        </w:tc>
      </w:tr>
    </w:tbl>
    <w:p>
      <w:pPr>
        <w:numPr>
          <w:ilvl w:val="0"/>
          <w:numId w:val="1068"/>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pPr>
          </w:p>
        </w:tc>
      </w:tr>
      <w:tr>
        <w:tc>
          <w:tcPr/>
          <w:p>
            <w:pPr>
              <w:pStyle w:val="Compact"/>
              <w:jc w:val="left"/>
            </w:pPr>
          </w:p>
        </w:tc>
      </w:tr>
    </w:tbl>
    <w:bookmarkEnd w:id="134"/>
    <w:bookmarkStart w:id="135" w:name="grading-criteria-3"/>
    <w:p>
      <w:pPr>
        <w:pStyle w:val="Heading3"/>
      </w:pPr>
      <w:r>
        <w:rPr>
          <w:rStyle w:val="SectionNumber"/>
        </w:rPr>
        <w:t xml:space="preserve">2.5.7</w:t>
      </w:r>
      <w:r>
        <w:tab/>
      </w:r>
      <w:r>
        <w:t xml:space="preserve">Grading Criteria</w:t>
      </w:r>
    </w:p>
    <w:p>
      <w:pPr>
        <w:numPr>
          <w:ilvl w:val="0"/>
          <w:numId w:val="1069"/>
        </w:numPr>
        <w:pStyle w:val="Compact"/>
      </w:pPr>
      <w:r>
        <w:t xml:space="preserve">Download as Microsoft Word (.docx) and upload on Canvas</w:t>
      </w:r>
      <w:r>
        <w:t xml:space="preserve">.</w:t>
      </w:r>
    </w:p>
    <w:bookmarkEnd w:id="135"/>
    <w:bookmarkStart w:id="136" w:name="footnotes-3"/>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0"/>
        </w:numPr>
        <w:pStyle w:val="Compact"/>
      </w:pPr>
      <w:r>
        <w:t xml:space="preserve">[Google Doc]</w:t>
      </w:r>
    </w:p>
    <w:p>
      <w:pPr>
        <w:pStyle w:val="FirstParagraph"/>
      </w:pPr>
      <w:r>
        <w:rPr>
          <w:bCs/>
          <w:b/>
        </w:rPr>
        <w:t xml:space="preserve">Contributions and Affiliations</w:t>
      </w:r>
    </w:p>
    <w:p>
      <w:pPr>
        <w:numPr>
          <w:ilvl w:val="0"/>
          <w:numId w:val="1071"/>
        </w:numPr>
        <w:pStyle w:val="Compact"/>
      </w:pPr>
      <w:r>
        <w:t xml:space="preserve">Valeriya Gaysinskaya, Johns Hopkins University</w:t>
      </w:r>
    </w:p>
    <w:p>
      <w:pPr>
        <w:numPr>
          <w:ilvl w:val="0"/>
          <w:numId w:val="1071"/>
        </w:numPr>
        <w:pStyle w:val="Compact"/>
      </w:pPr>
      <w:r>
        <w:t xml:space="preserve">Frederick Tan, Johns Hopkins University</w:t>
      </w:r>
    </w:p>
    <w:p>
      <w:pPr>
        <w:pStyle w:val="FirstParagraph"/>
      </w:pPr>
      <w:r>
        <w:t xml:space="preserve">Last Revised: January 2025</w:t>
      </w:r>
    </w:p>
    <w:bookmarkEnd w:id="136"/>
    <w:bookmarkEnd w:id="137"/>
    <w:bookmarkStart w:id="142" w:name="presentation---scientific-literature"/>
    <w:p>
      <w:pPr>
        <w:pStyle w:val="Heading2"/>
      </w:pPr>
      <w:r>
        <w:rPr>
          <w:rStyle w:val="SectionNumber"/>
        </w:rPr>
        <w:t xml:space="preserve">2.6</w:t>
      </w:r>
      <w:r>
        <w:tab/>
      </w:r>
      <w:r>
        <w:t xml:space="preserve">Presentation - Scientific Literature</w:t>
      </w:r>
    </w:p>
    <w:bookmarkStart w:id="140"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9" w:name="instructions-6"/>
    <w:p>
      <w:pPr>
        <w:pStyle w:val="Heading4"/>
      </w:pPr>
      <w:r>
        <w:rPr>
          <w:rStyle w:val="SectionNumber"/>
        </w:rPr>
        <w:t xml:space="preserve">2.6.1.1</w:t>
      </w:r>
      <w:r>
        <w:tab/>
      </w:r>
      <w:r>
        <w:t xml:space="preserve">Instructions</w:t>
      </w:r>
    </w:p>
    <w:p>
      <w:pPr>
        <w:numPr>
          <w:ilvl w:val="0"/>
          <w:numId w:val="1072"/>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8">
        <w:r>
          <w:rPr>
            <w:rStyle w:val="Hyperlink"/>
          </w:rPr>
          <w:t xml:space="preserve">here</w:t>
        </w:r>
      </w:hyperlink>
    </w:p>
    <w:p>
      <w:pPr>
        <w:numPr>
          <w:ilvl w:val="0"/>
          <w:numId w:val="1072"/>
        </w:numPr>
      </w:pPr>
      <w:r>
        <w:t xml:space="preserve">For your assigned figure from Xue, et al., 2023, create two slides to present methods and results</w:t>
      </w:r>
    </w:p>
    <w:p>
      <w:pPr>
        <w:numPr>
          <w:ilvl w:val="0"/>
          <w:numId w:val="1073"/>
        </w:numPr>
      </w:pPr>
      <w:r>
        <w:t xml:space="preserve">Add bullet points on key details you understand (Notice) and questions you have (Wonder)</w:t>
      </w:r>
    </w:p>
    <w:p>
      <w:pPr>
        <w:numPr>
          <w:ilvl w:val="0"/>
          <w:numId w:val="1073"/>
        </w:numPr>
      </w:pPr>
      <w:r>
        <w:t xml:space="preserve">Search for and insert at least one additional image that relates to your figure</w:t>
      </w:r>
    </w:p>
    <w:p>
      <w:pPr>
        <w:numPr>
          <w:ilvl w:val="0"/>
          <w:numId w:val="1073"/>
        </w:numPr>
      </w:pPr>
      <w:r>
        <w:t xml:space="preserve">Update slide title to summarize your main takeaway</w:t>
      </w:r>
    </w:p>
    <w:p>
      <w:pPr>
        <w:numPr>
          <w:ilvl w:val="0"/>
          <w:numId w:val="1074"/>
        </w:numPr>
        <w:pStyle w:val="Compact"/>
      </w:pPr>
      <w:r>
        <w:t xml:space="preserve">Present at next class (5 min each group)</w:t>
      </w:r>
    </w:p>
    <w:bookmarkEnd w:id="139"/>
    <w:bookmarkEnd w:id="140"/>
    <w:bookmarkStart w:id="141"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2025</w:t>
      </w:r>
    </w:p>
    <w:bookmarkEnd w:id="141"/>
    <w:bookmarkEnd w:id="142"/>
    <w:bookmarkEnd w:id="143"/>
    <w:bookmarkStart w:id="234"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4">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6" name="Picture"/>
            <a:graphic>
              <a:graphicData uri="http://schemas.openxmlformats.org/drawingml/2006/picture">
                <pic:pic>
                  <pic:nvPicPr>
                    <pic:cNvPr descr="microbial-genomes_files/figure-docx//1hYKF7Ss3vJ8rrUIH7ByNh1BUlRa2fhsJhq8MXzEowCc_g370690c0d46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9" name="Picture"/>
            <a:graphic>
              <a:graphicData uri="http://schemas.openxmlformats.org/drawingml/2006/picture">
                <pic:pic>
                  <pic:nvPicPr>
                    <pic:cNvPr descr="microbial-genomes_files/figure-docx//1bnFhIIu6ZXSCjlrz5qWc7BZNz-7VfYWkKgbz3kL-ZNU_g35f391192_0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1">
        <w:r>
          <w:rPr>
            <w:rStyle w:val="Hyperlink"/>
          </w:rPr>
          <w:t xml:space="preserve">Slides: Microbial Genomes</w:t>
        </w:r>
      </w:hyperlink>
    </w:p>
    <w:bookmarkEnd w:id="152"/>
    <w:bookmarkStart w:id="184" w:name="prelab---microbial-genomes"/>
    <w:p>
      <w:pPr>
        <w:pStyle w:val="Heading2"/>
      </w:pPr>
      <w:r>
        <w:rPr>
          <w:rStyle w:val="SectionNumber"/>
        </w:rPr>
        <w:t xml:space="preserve">3.2</w:t>
      </w:r>
      <w:r>
        <w:tab/>
      </w:r>
      <w:r>
        <w:t xml:space="preserve">Prelab - Microbial Genomes</w:t>
      </w:r>
    </w:p>
    <w:bookmarkStart w:id="15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53"/>
    <w:bookmarkStart w:id="154" w:name="learning-objectives-3"/>
    <w:p>
      <w:pPr>
        <w:pStyle w:val="Heading3"/>
      </w:pPr>
      <w:r>
        <w:rPr>
          <w:rStyle w:val="SectionNumber"/>
        </w:rPr>
        <w:t xml:space="preserve">3.2.2</w:t>
      </w:r>
      <w:r>
        <w:tab/>
      </w:r>
      <w:r>
        <w:t xml:space="preserve">Learning Objectives</w:t>
      </w:r>
    </w:p>
    <w:p>
      <w:pPr>
        <w:numPr>
          <w:ilvl w:val="0"/>
          <w:numId w:val="1076"/>
        </w:numPr>
        <w:pStyle w:val="Compact"/>
      </w:pPr>
      <w:r>
        <w:t xml:space="preserve">GenBank – Explore sequence database of publicly available DNA sequences.</w:t>
      </w:r>
    </w:p>
    <w:p>
      <w:pPr>
        <w:numPr>
          <w:ilvl w:val="0"/>
          <w:numId w:val="1076"/>
        </w:numPr>
        <w:pStyle w:val="Compact"/>
      </w:pPr>
      <w:r>
        <w:t xml:space="preserve">Sequence Browser – Observe genome organization using graphical representation.</w:t>
      </w:r>
    </w:p>
    <w:p>
      <w:pPr>
        <w:numPr>
          <w:ilvl w:val="0"/>
          <w:numId w:val="1076"/>
        </w:numPr>
        <w:pStyle w:val="Compact"/>
      </w:pPr>
      <w:r>
        <w:t xml:space="preserve">Bacterial database BV-BRC - Explore bacterial genes and their function.</w:t>
      </w:r>
    </w:p>
    <w:p>
      <w:pPr>
        <w:numPr>
          <w:ilvl w:val="0"/>
          <w:numId w:val="1076"/>
        </w:numPr>
        <w:pStyle w:val="Compact"/>
      </w:pPr>
      <w:r>
        <w:t xml:space="preserve">Taxonomy Browser – Identify relationships between taxa.</w:t>
      </w:r>
    </w:p>
    <w:p>
      <w:pPr>
        <w:numPr>
          <w:ilvl w:val="0"/>
          <w:numId w:val="1076"/>
        </w:numPr>
        <w:pStyle w:val="Compact"/>
      </w:pPr>
      <w:r>
        <w:t xml:space="preserve">Lifemap - Tree of Live viewer to visualize relationships between taxa.</w:t>
      </w:r>
    </w:p>
    <w:bookmarkEnd w:id="154"/>
    <w:bookmarkStart w:id="162"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56" name="Picture"/>
            <a:graphic>
              <a:graphicData uri="http://schemas.openxmlformats.org/drawingml/2006/picture">
                <pic:pic>
                  <pic:nvPicPr>
                    <pic:cNvPr descr="microbial-genomes_files/figure-docx//1hYKF7Ss3vJ8rrUIH7ByNh1BUlRa2fhsJhq8MXzEowCc_g305048ba785_0_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bookmarkStart w:id="160" w:name="instructions-7"/>
    <w:p>
      <w:pPr>
        <w:pStyle w:val="Heading4"/>
      </w:pPr>
      <w:r>
        <w:rPr>
          <w:rStyle w:val="SectionNumber"/>
        </w:rPr>
        <w:t xml:space="preserve">3.2.3.1</w:t>
      </w:r>
      <w:r>
        <w:tab/>
      </w:r>
      <w:r>
        <w:t xml:space="preserve">Instructions</w:t>
      </w:r>
    </w:p>
    <w:p>
      <w:pPr>
        <w:numPr>
          <w:ilvl w:val="0"/>
          <w:numId w:val="1077"/>
        </w:numPr>
        <w:pStyle w:val="Compact"/>
      </w:pPr>
      <w:r>
        <w:t xml:space="preserve">Navigate to</w:t>
      </w:r>
      <w:r>
        <w:t xml:space="preserve"> </w:t>
      </w:r>
      <w:r>
        <w:rPr>
          <w:bCs/>
          <w:b/>
        </w:rPr>
        <w:t xml:space="preserve">GenBank</w:t>
      </w:r>
      <w:r>
        <w:t xml:space="preserve"> </w:t>
      </w:r>
      <w:hyperlink r:id="rId158">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0"/>
          <w:numId w:val="1078"/>
        </w:numPr>
        <w:pStyle w:val="Compact"/>
      </w:pPr>
      <w:r>
        <w:t xml:space="preserve">E. coli strain K-12 is a laboratory strain of the E. coli commonly used in research. This will give you back a list of over 40,000 sequences.</w:t>
      </w:r>
    </w:p>
    <w:p>
      <w:pPr>
        <w:numPr>
          <w:ilvl w:val="0"/>
          <w:numId w:val="1079"/>
        </w:numPr>
        <w:pStyle w:val="Compact"/>
      </w:pPr>
      <w:r>
        <w:t xml:space="preserve">A famous substrain of E. coli strain K-12 is substrain MG1655. Lets now narrow down our search and in the search bar enter</w:t>
      </w:r>
      <w:r>
        <w:t xml:space="preserve"> </w:t>
      </w:r>
      <w:r>
        <w:t xml:space="preserve">‘</w:t>
      </w:r>
      <w:r>
        <w:t xml:space="preserve">Escherichia coli str. K-12 substr. MG1655</w:t>
      </w:r>
      <w:r>
        <w:t xml:space="preserve">’</w:t>
      </w:r>
      <w:r>
        <w:t xml:space="preserve">.</w:t>
      </w:r>
    </w:p>
    <w:p>
      <w:pPr>
        <w:numPr>
          <w:ilvl w:val="0"/>
          <w:numId w:val="1080"/>
        </w:numPr>
        <w:pStyle w:val="Compact"/>
      </w:pPr>
      <w:r>
        <w:t xml:space="preserve">This should give you a list of over 9,000 E. coli sequences.</w:t>
      </w:r>
    </w:p>
    <w:p>
      <w:pPr>
        <w:numPr>
          <w:ilvl w:val="0"/>
          <w:numId w:val="1081"/>
        </w:numPr>
        <w:pStyle w:val="Compact"/>
      </w:pPr>
      <w:r>
        <w:t xml:space="preserve">Lets explore one specific version of the MG1655 substrain with NCBI accession id</w:t>
      </w:r>
      <w:r>
        <w:t xml:space="preserve"> </w:t>
      </w:r>
      <w:r>
        <w:rPr>
          <w:bCs/>
          <w:b/>
        </w:rPr>
        <w:t xml:space="preserve">NZ_CP169634</w:t>
      </w:r>
    </w:p>
    <w:p>
      <w:pPr>
        <w:numPr>
          <w:ilvl w:val="0"/>
          <w:numId w:val="1082"/>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3"/>
        </w:numPr>
        <w:pStyle w:val="Compact"/>
      </w:pPr>
      <w:r>
        <w:t xml:space="preserve">This should take you to this link here:</w:t>
      </w:r>
      <w:r>
        <w:t xml:space="preserve"> </w:t>
      </w:r>
      <w:hyperlink r:id="rId159">
        <w:r>
          <w:rPr>
            <w:rStyle w:val="Hyperlink"/>
          </w:rPr>
          <w:t xml:space="preserve">https://www.ncbi.nlm.nih.gov/nuccore/NZ_CP169634</w:t>
        </w:r>
      </w:hyperlink>
      <w:r>
        <w:t xml:space="preserve">.</w:t>
      </w:r>
    </w:p>
    <w:p>
      <w:pPr>
        <w:numPr>
          <w:ilvl w:val="0"/>
          <w:numId w:val="1084"/>
        </w:numPr>
        <w:pStyle w:val="Compact"/>
      </w:pPr>
      <w:r>
        <w:t xml:space="preserve">Based on this page, answer the following questions.</w:t>
      </w:r>
    </w:p>
    <w:bookmarkEnd w:id="160"/>
    <w:bookmarkStart w:id="161"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When you use the NCBI ACCESSION id ’NZ_CP169634 in your search, how many entries did it give back? Based on this, what can you conclude about NCBI Accession id?</w:t>
            </w:r>
            <w:r>
              <w:rPr>
                <w:bCs/>
                <w:b/>
              </w:rPr>
              <w:t xml:space="preserve"> </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63"/>
    <w:bookmarkStart w:id="164" w:name="instructions-8"/>
    <w:p>
      <w:pPr>
        <w:pStyle w:val="Heading4"/>
      </w:pPr>
      <w:r>
        <w:rPr>
          <w:rStyle w:val="SectionNumber"/>
        </w:rPr>
        <w:t xml:space="preserve">3.2.4.2</w:t>
      </w:r>
      <w:r>
        <w:tab/>
      </w:r>
      <w:r>
        <w:t xml:space="preserve">Instructions</w:t>
      </w:r>
    </w:p>
    <w:p>
      <w:pPr>
        <w:pStyle w:val="FirstParagraph"/>
      </w:pPr>
      <w:r>
        <w:t xml:space="preserve">After entering your accession number NZ_CP169634.1, on the right of the page</w:t>
      </w:r>
      <w:r>
        <w:t xml:space="preserve"> </w:t>
      </w:r>
      <w:hyperlink r:id="rId159">
        <w:r>
          <w:rPr>
            <w:rStyle w:val="Hyperlink"/>
          </w:rPr>
          <w:t xml:space="preserve">https://www.ncbi.nlm.nih.gov/nuccore/NZ_CP169634</w:t>
        </w:r>
      </w:hyperlink>
      <w:r>
        <w:t xml:space="preserv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64"/>
    <w:bookmarkStart w:id="16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66"/>
    <w:bookmarkStart w:id="167"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59">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5"/>
        </w:numPr>
        <w:pStyle w:val="Compact"/>
      </w:pPr>
      <w:r>
        <w:t xml:space="preserve">Hover along one of many green vertical sticks.</w:t>
      </w:r>
    </w:p>
    <w:p>
      <w:pPr>
        <w:numPr>
          <w:ilvl w:val="0"/>
          <w:numId w:val="1086"/>
        </w:numPr>
        <w:pStyle w:val="Compact"/>
      </w:pPr>
      <w:r>
        <w:t xml:space="preserve">You can also zoom into a smaller and smaller genomic region for higher resolution.</w:t>
      </w:r>
    </w:p>
    <w:p>
      <w:pPr>
        <w:numPr>
          <w:ilvl w:val="0"/>
          <w:numId w:val="1087"/>
        </w:numPr>
        <w:pStyle w:val="Compact"/>
      </w:pPr>
      <w:r>
        <w:t xml:space="preserve">Hover along one of many red vertical sticks (you might need to zoom in first t).</w:t>
      </w:r>
    </w:p>
    <w:p>
      <w:pPr>
        <w:numPr>
          <w:ilvl w:val="0"/>
          <w:numId w:val="1088"/>
        </w:numPr>
        <w:pStyle w:val="Compact"/>
      </w:pPr>
      <w:r>
        <w:t xml:space="preserve">You can also zoom into a smaller and smaller genomic region for higher resolution.</w:t>
      </w:r>
    </w:p>
    <w:bookmarkEnd w:id="167"/>
    <w:bookmarkStart w:id="16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69"/>
    <w:bookmarkStart w:id="171"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numPr>
          <w:ilvl w:val="0"/>
          <w:numId w:val="1089"/>
        </w:numPr>
      </w:pPr>
      <w:r>
        <w:t xml:space="preserve">In the BV-BRC</w:t>
      </w:r>
      <w:r>
        <w:t xml:space="preserve"> </w:t>
      </w:r>
      <w:r>
        <w:rPr>
          <w:bCs/>
          <w:b/>
        </w:rPr>
        <w:t xml:space="preserve">Search</w:t>
      </w:r>
      <w:r>
        <w:t xml:space="preserve"> </w:t>
      </w:r>
      <w:r>
        <w:t xml:space="preserve">space, for the 2 genes below, and one gene of your choice from activity above**:</w:t>
      </w:r>
    </w:p>
    <w:p>
      <w:pPr>
        <w:numPr>
          <w:ilvl w:val="1"/>
          <w:numId w:val="1090"/>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1"/>
          <w:numId w:val="1090"/>
        </w:numPr>
      </w:pPr>
      <w:r>
        <w:t xml:space="preserve">Type in the gene name and</w:t>
      </w:r>
      <w:r>
        <w:t xml:space="preserve"> </w:t>
      </w:r>
      <w:r>
        <w:rPr>
          <w:bCs/>
          <w:b/>
        </w:rPr>
        <w:t xml:space="preserve">click enter</w:t>
      </w:r>
      <w:r>
        <w:t xml:space="preserve">. The resulting output may contain gene entries for many different bacterial genomes, and E. Coli may be one of them.</w:t>
      </w:r>
    </w:p>
    <w:p>
      <w:pPr>
        <w:numPr>
          <w:ilvl w:val="1"/>
          <w:numId w:val="1090"/>
        </w:numPr>
      </w:pPr>
      <w:r>
        <w:t xml:space="preserve">Check one of the boxes corresponding to specific</w:t>
      </w:r>
      <w:r>
        <w:t xml:space="preserve"> </w:t>
      </w:r>
      <w:r>
        <w:rPr>
          <w:iCs/>
          <w:i/>
        </w:rPr>
        <w:t xml:space="preserve">Genome Name</w:t>
      </w:r>
      <w:r>
        <w:t xml:space="preserve"> </w:t>
      </w:r>
      <w:r>
        <w:t xml:space="preserve">to learn more about your gene, and answer the following questions.</w:t>
      </w:r>
    </w:p>
    <w:bookmarkEnd w:id="171"/>
    <w:bookmarkStart w:id="172" w:name="questions-7"/>
    <w:p>
      <w:pPr>
        <w:pStyle w:val="Heading4"/>
      </w:pPr>
      <w:r>
        <w:rPr>
          <w:rStyle w:val="SectionNumber"/>
        </w:rPr>
        <w:t xml:space="preserve">3.2.4.9</w:t>
      </w:r>
      <w:r>
        <w:tab/>
      </w:r>
      <w:r>
        <w:t xml:space="preserve">Questions</w:t>
      </w:r>
    </w:p>
    <w:p>
      <w:pPr>
        <w:pStyle w:val="FirstParagraph"/>
      </w:pPr>
      <w:r>
        <w:t xml:space="preserve">Note, some genes of interest will not be found in the BV-BRC database. In this case,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For genes below pick an organism (Genome Name)</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74" w:name="part-1"/>
    <w:p>
      <w:pPr>
        <w:pStyle w:val="Heading4"/>
      </w:pPr>
      <w:r>
        <w:rPr>
          <w:rStyle w:val="SectionNumber"/>
        </w:rPr>
        <w:t xml:space="preserve">3.2.5.1</w:t>
      </w:r>
      <w:r>
        <w:tab/>
      </w:r>
      <w:r>
        <w:t xml:space="preserve">Part 1</w:t>
      </w:r>
    </w:p>
    <w:bookmarkEnd w:id="174"/>
    <w:bookmarkStart w:id="175" w:name="instructions-11"/>
    <w:p>
      <w:pPr>
        <w:pStyle w:val="Heading4"/>
      </w:pPr>
      <w:r>
        <w:rPr>
          <w:rStyle w:val="SectionNumber"/>
        </w:rPr>
        <w:t xml:space="preserve">3.2.5.2</w:t>
      </w:r>
      <w:r>
        <w:tab/>
      </w:r>
      <w:r>
        <w:t xml:space="preserve">Instructions</w:t>
      </w:r>
    </w:p>
    <w:p>
      <w:pPr>
        <w:numPr>
          <w:ilvl w:val="0"/>
          <w:numId w:val="1091"/>
        </w:numPr>
      </w:pPr>
      <w:r>
        <w:t xml:space="preserve">Go back to NCBI enter the</w:t>
      </w:r>
      <w:r>
        <w:t xml:space="preserve"> </w:t>
      </w:r>
      <w:r>
        <w:rPr>
          <w:iCs/>
          <w:i/>
        </w:rPr>
        <w:t xml:space="preserve">E. coli</w:t>
      </w:r>
      <w:r>
        <w:t xml:space="preserve"> </w:t>
      </w:r>
      <w:r>
        <w:t xml:space="preserve">accession number again</w:t>
      </w:r>
      <w:r>
        <w:t xml:space="preserve"> </w:t>
      </w:r>
      <w:hyperlink r:id="rId159">
        <w:r>
          <w:rPr>
            <w:rStyle w:val="Hyperlink"/>
          </w:rPr>
          <w:t xml:space="preserve">https://www.ncbi.nlm.nih.gov/nuccore/NZ_CP169634</w:t>
        </w:r>
      </w:hyperlink>
      <w:r>
        <w:t xml:space="preserve">.</w:t>
      </w:r>
    </w:p>
    <w:p>
      <w:pPr>
        <w:numPr>
          <w:ilvl w:val="0"/>
          <w:numId w:val="1091"/>
        </w:numPr>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w:t>
            </w:r>
            <w:r>
              <w:t xml:space="preserve"> </w:t>
            </w:r>
            <w:r>
              <w:rPr>
                <w:bCs/>
                <w:b/>
              </w:rPr>
              <w:t xml:space="preserve">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76"/>
    <w:bookmarkStart w:id="177" w:name="part-2"/>
    <w:p>
      <w:pPr>
        <w:pStyle w:val="Heading4"/>
      </w:pPr>
      <w:r>
        <w:rPr>
          <w:rStyle w:val="SectionNumber"/>
        </w:rPr>
        <w:t xml:space="preserve">3.2.5.4</w:t>
      </w:r>
      <w:r>
        <w:tab/>
      </w:r>
      <w:r>
        <w:t xml:space="preserve">Part 2</w:t>
      </w:r>
    </w:p>
    <w:bookmarkEnd w:id="177"/>
    <w:bookmarkStart w:id="179" w:name="instructions-12"/>
    <w:p>
      <w:pPr>
        <w:pStyle w:val="Heading4"/>
      </w:pPr>
      <w:r>
        <w:rPr>
          <w:rStyle w:val="SectionNumber"/>
        </w:rPr>
        <w:t xml:space="preserve">3.2.5.5</w:t>
      </w:r>
      <w:r>
        <w:tab/>
      </w:r>
      <w:r>
        <w:t xml:space="preserve">Instructions</w:t>
      </w:r>
    </w:p>
    <w:p>
      <w:pPr>
        <w:numPr>
          <w:ilvl w:val="0"/>
          <w:numId w:val="1092"/>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92"/>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r>
        <w:t xml:space="preserve">Google Doc</w:t>
      </w:r>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3"/>
    <w:p>
      <w:pPr>
        <w:pStyle w:val="Heading4"/>
      </w:pPr>
      <w:r>
        <w:rPr>
          <w:rStyle w:val="SectionNumber"/>
        </w:rPr>
        <w:t xml:space="preserve">3.3.1.1</w:t>
      </w:r>
      <w:r>
        <w:tab/>
      </w:r>
      <w:r>
        <w:t xml:space="preserve">Instructions</w:t>
      </w:r>
    </w:p>
    <w:p>
      <w:pPr>
        <w:numPr>
          <w:ilvl w:val="0"/>
          <w:numId w:val="1096"/>
        </w:numPr>
      </w:pPr>
      <w:r>
        <w:t xml:space="preserve">Form new groups of four</w:t>
      </w:r>
      <w:r>
        <w:t xml:space="preserve"> </w:t>
      </w:r>
      <w:hyperlink r:id="rId115">
        <w:r>
          <w:rPr>
            <w:rStyle w:val="Hyperlink"/>
          </w:rPr>
          <w:t xml:space="preserve">here</w:t>
        </w:r>
      </w:hyperlink>
      <w:r>
        <w:t xml:space="preserve">.</w:t>
      </w:r>
    </w:p>
    <w:p>
      <w:pPr>
        <w:numPr>
          <w:ilvl w:val="0"/>
          <w:numId w:val="1096"/>
        </w:numPr>
      </w:pPr>
      <w:r>
        <w:t xml:space="preserve">Pair up into groups (10 min).</w:t>
      </w:r>
    </w:p>
    <w:p>
      <w:pPr>
        <w:numPr>
          <w:ilvl w:val="1"/>
          <w:numId w:val="1097"/>
        </w:numPr>
      </w:pPr>
      <w:r>
        <w:t xml:space="preserve">Discuss – Each group member briefly describes answers to prelab assignment.</w:t>
      </w:r>
    </w:p>
    <w:p>
      <w:pPr>
        <w:numPr>
          <w:ilvl w:val="1"/>
          <w:numId w:val="1097"/>
        </w:numPr>
      </w:pPr>
      <w:r>
        <w:t xml:space="preserve">Summarize – Identify best answer and add to slidedeck</w:t>
      </w:r>
      <w:r>
        <w:t xml:space="preserve"> </w:t>
      </w:r>
      <w:hyperlink r:id="rId185">
        <w:r>
          <w:rPr>
            <w:rStyle w:val="Hyperlink"/>
          </w:rPr>
          <w:t xml:space="preserve">here</w:t>
        </w:r>
      </w:hyperlink>
      <w:r>
        <w:t xml:space="preserve">.</w:t>
      </w:r>
    </w:p>
    <w:p>
      <w:pPr>
        <w:numPr>
          <w:ilvl w:val="0"/>
          <w:numId w:val="1096"/>
        </w:numPr>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88"/>
    <w:bookmarkEnd w:id="189"/>
    <w:bookmarkStart w:id="228"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5">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191"/>
    <w:bookmarkStart w:id="211"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part-1---explore-a-mag"/>
    <w:p>
      <w:pPr>
        <w:pStyle w:val="Heading4"/>
      </w:pPr>
      <w:r>
        <w:rPr>
          <w:rStyle w:val="SectionNumber"/>
        </w:rPr>
        <w:t xml:space="preserve">3.4.3.1</w:t>
      </w:r>
      <w:r>
        <w:tab/>
      </w:r>
      <w:r>
        <w:t xml:space="preserve">Part 1 - Explore a MAG</w:t>
      </w:r>
    </w:p>
    <w:bookmarkEnd w:id="192"/>
    <w:bookmarkStart w:id="194" w:name="instructions-14"/>
    <w:p>
      <w:pPr>
        <w:pStyle w:val="Heading4"/>
      </w:pPr>
      <w:r>
        <w:rPr>
          <w:rStyle w:val="SectionNumber"/>
        </w:rPr>
        <w:t xml:space="preserve">3.4.3.2</w:t>
      </w:r>
      <w:r>
        <w:tab/>
      </w:r>
      <w:r>
        <w:t xml:space="preserve">Instructions</w:t>
      </w:r>
    </w:p>
    <w:p>
      <w:pPr>
        <w:numPr>
          <w:ilvl w:val="0"/>
          <w:numId w:val="1100"/>
        </w:numPr>
      </w:pPr>
      <w:r>
        <w:t xml:space="preserve">In the research study by Zue Z et al, Nature Scientific Data 2023</w:t>
      </w:r>
      <w:r>
        <w:t xml:space="preserve"> </w:t>
      </w:r>
      <w:hyperlink r:id="rId125">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0"/>
        </w:numPr>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high-quality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4"/>
    <w:bookmarkStart w:id="20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MAGs you will follow up</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1"/>
        </w:numPr>
        <w:pStyle w:val="Compac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2"/>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01"/>
    <w:bookmarkStart w:id="202" w:name="part-2---explore-a-contig"/>
    <w:p>
      <w:pPr>
        <w:pStyle w:val="Heading4"/>
      </w:pPr>
      <w:r>
        <w:rPr>
          <w:rStyle w:val="SectionNumber"/>
        </w:rPr>
        <w:t xml:space="preserve">3.4.3.4</w:t>
      </w:r>
      <w:r>
        <w:tab/>
      </w:r>
      <w:r>
        <w:t xml:space="preserve">Part 2 - Explore a Contig</w:t>
      </w:r>
    </w:p>
    <w:bookmarkEnd w:id="202"/>
    <w:bookmarkStart w:id="206" w:name="instructions-15"/>
    <w:p>
      <w:pPr>
        <w:pStyle w:val="Heading4"/>
      </w:pPr>
      <w:r>
        <w:rPr>
          <w:rStyle w:val="SectionNumber"/>
        </w:rPr>
        <w:t xml:space="preserve">3.4.3.5</w:t>
      </w:r>
      <w:r>
        <w:tab/>
      </w:r>
      <w:r>
        <w:t xml:space="preserve">Instructions</w:t>
      </w:r>
    </w:p>
    <w:p>
      <w:pPr>
        <w:numPr>
          <w:ilvl w:val="0"/>
          <w:numId w:val="1103"/>
        </w:numPr>
        <w:pStyle w:val="Compact"/>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104"/>
        </w:numPr>
        <w:pStyle w:val="Compact"/>
      </w:pPr>
      <w:r>
        <w:t xml:space="preserve">For example, 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bookmarkEnd w:id="206"/>
    <w:bookmarkStart w:id="207"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w:t>
      </w:r>
    </w:p>
    <w:p>
      <w:pPr>
        <w:numPr>
          <w:ilvl w:val="0"/>
          <w:numId w:val="1105"/>
        </w:numPr>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07"/>
    <w:bookmarkStart w:id="208" w:name="X465230ffdecca2aee41126128b4e9a3cee26740"/>
    <w:p>
      <w:pPr>
        <w:pStyle w:val="Heading4"/>
      </w:pPr>
      <w:r>
        <w:rPr>
          <w:rStyle w:val="SectionNumber"/>
        </w:rPr>
        <w:t xml:space="preserve">3.4.3.7</w:t>
      </w:r>
      <w:r>
        <w:tab/>
      </w:r>
      <w:r>
        <w:t xml:space="preserve">Part 3 - Visualize contig in a tree of life</w:t>
      </w:r>
    </w:p>
    <w:bookmarkEnd w:id="208"/>
    <w:bookmarkStart w:id="209" w:name="instructions-16"/>
    <w:p>
      <w:pPr>
        <w:pStyle w:val="Heading4"/>
      </w:pPr>
      <w:r>
        <w:rPr>
          <w:rStyle w:val="SectionNumber"/>
        </w:rPr>
        <w:t xml:space="preserve">3.4.3.8</w:t>
      </w:r>
      <w:r>
        <w:tab/>
      </w:r>
      <w:r>
        <w:t xml:space="preserve">Instructions</w:t>
      </w:r>
    </w:p>
    <w:p>
      <w:pPr>
        <w:numPr>
          <w:ilvl w:val="0"/>
          <w:numId w:val="1106"/>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09"/>
    <w:bookmarkStart w:id="210"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0"/>
    <w:bookmarkEnd w:id="211"/>
    <w:bookmarkStart w:id="220"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8" w:name="instructions-17"/>
    <w:p>
      <w:pPr>
        <w:pStyle w:val="Heading4"/>
      </w:pPr>
      <w:r>
        <w:rPr>
          <w:rStyle w:val="SectionNumber"/>
        </w:rPr>
        <w:t xml:space="preserve">3.4.4.1</w:t>
      </w:r>
      <w:r>
        <w:tab/>
      </w:r>
      <w:r>
        <w:t xml:space="preserve">Instructions</w:t>
      </w:r>
    </w:p>
    <w:p>
      <w:pPr>
        <w:numPr>
          <w:ilvl w:val="0"/>
          <w:numId w:val="1107"/>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15.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6" name="Picture"/>
            <a:graphic>
              <a:graphicData uri="http://schemas.openxmlformats.org/drawingml/2006/picture">
                <pic:pic>
                  <pic:nvPicPr>
                    <pic:cNvPr descr="microbial-genomes_files/figure-docx//1hYKF7Ss3vJ8rrUIH7ByNh1BUlRa2fhsJhq8MXzEowCc_g357f32d72ad_0_31.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3. For your genes of interest, use the</w:t>
      </w:r>
      <w:r>
        <w:t xml:space="preserve"> </w:t>
      </w:r>
      <w:r>
        <w:rPr>
          <w:bCs/>
          <w:b/>
        </w:rPr>
        <w:t xml:space="preserve">BV-BRC</w:t>
      </w:r>
      <w:r>
        <w:t xml:space="preserve"> </w:t>
      </w:r>
      <w:hyperlink r:id="rId170">
        <w:r>
          <w:rPr>
            <w:rStyle w:val="Hyperlink"/>
          </w:rPr>
          <w:t xml:space="preserve">bv-brc.org</w:t>
        </w:r>
      </w:hyperlink>
      <w:r>
        <w:t xml:space="preserve"> </w:t>
      </w:r>
      <w:r>
        <w:t xml:space="preserve">to find more information.</w:t>
      </w:r>
    </w:p>
    <w:bookmarkEnd w:id="218"/>
    <w:bookmarkStart w:id="219"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3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one organism (Genome Name) for which the gene of interest is available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pPr>
        <w:pStyle w:val="BodyText"/>
      </w:pPr>
      <w:r>
        <w:t xml:space="preserve">Hint:</w:t>
      </w:r>
      <w:r>
        <w:t xml:space="preserve"> </w:t>
      </w:r>
      <w:r>
        <w:t xml:space="preserve">In the</w:t>
      </w:r>
      <w:r>
        <w:t xml:space="preserve"> </w:t>
      </w:r>
      <w:hyperlink r:id="rId170">
        <w:r>
          <w:rPr>
            <w:rStyle w:val="Hyperlink"/>
          </w:rPr>
          <w:t xml:space="preserve">bv-brc.org</w:t>
        </w:r>
      </w:hyperlink>
      <w:r>
        <w:t xml:space="preserve"> </w:t>
      </w:r>
      <w:r>
        <w:rPr>
          <w:bCs/>
          <w:b/>
        </w:rPr>
        <w:t xml:space="preserve">Search</w:t>
      </w:r>
      <w:r>
        <w:t xml:space="preserve"> </w:t>
      </w:r>
      <w:r>
        <w:t xml:space="preserve">space:</w:t>
      </w:r>
      <w:r>
        <w:t xml:space="preserve"> </w:t>
      </w:r>
      <w:r>
        <w:t xml:space="preserve">a) from a dropdown menu select</w:t>
      </w:r>
      <w:r>
        <w:t xml:space="preserve"> </w:t>
      </w:r>
      <w:r>
        <w:rPr>
          <w:bCs/>
          <w:b/>
        </w:rPr>
        <w:t xml:space="preserve">Pathways</w:t>
      </w:r>
      <w:r>
        <w:t xml:space="preserve">,</w:t>
      </w:r>
      <w:r>
        <w:t xml:space="preserve"> </w:t>
      </w:r>
      <w:r>
        <w:t xml:space="preserve">b) type in the gene name and</w:t>
      </w:r>
      <w:r>
        <w:t xml:space="preserve"> </w:t>
      </w:r>
      <w:r>
        <w:rPr>
          <w:bCs/>
          <w:b/>
        </w:rPr>
        <w:t xml:space="preserve">click enter</w:t>
      </w:r>
      <w:r>
        <w:t xml:space="preserve">. This may result in a lot of gene entries for different organisms,</w:t>
      </w:r>
      <w:r>
        <w:t xml:space="preserve"> </w:t>
      </w:r>
      <w:r>
        <w:t xml:space="preserve">c) 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9"/>
    <w:bookmarkEnd w:id="220"/>
    <w:bookmarkStart w:id="22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3"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1">
        <w:r>
          <w:rPr>
            <w:rStyle w:val="Hyperlink"/>
          </w:rPr>
          <w:t xml:space="preserve">MBGD</w:t>
        </w:r>
      </w:hyperlink>
      <w:r>
        <w:t xml:space="preserve">, BV-BRC,</w:t>
      </w:r>
      <w:r>
        <w:t xml:space="preserve"> </w:t>
      </w:r>
      <w:hyperlink r:id="rId222">
        <w:r>
          <w:rPr>
            <w:rStyle w:val="Hyperlink"/>
          </w:rPr>
          <w:t xml:space="preserve">BacDive</w:t>
        </w:r>
      </w:hyperlink>
      <w:r>
        <w:t xml:space="preserve">.</w:t>
      </w:r>
    </w:p>
    <w:bookmarkEnd w:id="223"/>
    <w:bookmarkStart w:id="224" w:name="questions-14"/>
    <w:p>
      <w:pPr>
        <w:pStyle w:val="Heading4"/>
      </w:pPr>
      <w:r>
        <w:rPr>
          <w:rStyle w:val="SectionNumber"/>
        </w:rPr>
        <w:t xml:space="preserve">3.4.5.2</w:t>
      </w:r>
      <w:r>
        <w:tab/>
      </w:r>
      <w:r>
        <w:t xml:space="preserve">Questions</w:t>
      </w:r>
    </w:p>
    <w:p>
      <w:pPr>
        <w:numPr>
          <w:ilvl w:val="0"/>
          <w:numId w:val="1109"/>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p>
      <w:pPr>
        <w:numPr>
          <w:ilvl w:val="0"/>
          <w:numId w:val="1110"/>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bookmarkEnd w:id="224"/>
    <w:bookmarkEnd w:id="225"/>
    <w:bookmarkStart w:id="226" w:name="grading-criteria-5"/>
    <w:p>
      <w:pPr>
        <w:pStyle w:val="Heading3"/>
      </w:pPr>
      <w:r>
        <w:rPr>
          <w:rStyle w:val="SectionNumber"/>
        </w:rPr>
        <w:t xml:space="preserve">3.4.6</w:t>
      </w:r>
      <w:r>
        <w:tab/>
      </w:r>
      <w:r>
        <w:t xml:space="preserve">Grading Criteria</w:t>
      </w:r>
    </w:p>
    <w:p>
      <w:pPr>
        <w:numPr>
          <w:ilvl w:val="0"/>
          <w:numId w:val="1111"/>
        </w:numPr>
        <w:pStyle w:val="Compact"/>
      </w:pPr>
      <w:r>
        <w:t xml:space="preserve">Download as Microsoft Word (.docx) and upload on Canvas</w:t>
      </w:r>
      <w:r>
        <w:t xml:space="preserve">.</w:t>
      </w:r>
    </w:p>
    <w:bookmarkEnd w:id="226"/>
    <w:bookmarkStart w:id="22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2"/>
        </w:numPr>
        <w:pStyle w:val="Compact"/>
      </w:pPr>
      <w:r>
        <w:t xml:space="preserve">Google Doc</w:t>
      </w:r>
    </w:p>
    <w:p>
      <w:pPr>
        <w:pStyle w:val="FirstParagraph"/>
      </w:pPr>
      <w:r>
        <w:rPr>
          <w:bCs/>
          <w:b/>
        </w:rPr>
        <w:t xml:space="preserve">Contributions and Affiliations</w:t>
      </w:r>
    </w:p>
    <w:p>
      <w:pPr>
        <w:numPr>
          <w:ilvl w:val="0"/>
          <w:numId w:val="1113"/>
        </w:numPr>
        <w:pStyle w:val="Compact"/>
      </w:pPr>
      <w:r>
        <w:t xml:space="preserve">Valeriya Gaysinskaya, Johns Hopkins University</w:t>
      </w:r>
    </w:p>
    <w:p>
      <w:pPr>
        <w:numPr>
          <w:ilvl w:val="0"/>
          <w:numId w:val="1113"/>
        </w:numPr>
        <w:pStyle w:val="Compact"/>
      </w:pPr>
      <w:r>
        <w:t xml:space="preserve">Gauri Paul, Clovis Community College</w:t>
      </w:r>
    </w:p>
    <w:p>
      <w:pPr>
        <w:numPr>
          <w:ilvl w:val="0"/>
          <w:numId w:val="1113"/>
        </w:numPr>
        <w:pStyle w:val="Compact"/>
      </w:pPr>
      <w:r>
        <w:t xml:space="preserve">Frederick Tan, Johns Hopkins University</w:t>
      </w:r>
    </w:p>
    <w:p>
      <w:pPr>
        <w:pStyle w:val="FirstParagraph"/>
      </w:pPr>
      <w:r>
        <w:t xml:space="preserve">Last Revised: January 2026</w:t>
      </w:r>
    </w:p>
    <w:bookmarkEnd w:id="227"/>
    <w:bookmarkEnd w:id="228"/>
    <w:bookmarkStart w:id="233" w:name="presentation---microbial-genomes"/>
    <w:p>
      <w:pPr>
        <w:pStyle w:val="Heading2"/>
      </w:pPr>
      <w:r>
        <w:rPr>
          <w:rStyle w:val="SectionNumber"/>
        </w:rPr>
        <w:t xml:space="preserve">3.5</w:t>
      </w:r>
      <w:r>
        <w:tab/>
      </w:r>
      <w:r>
        <w:t xml:space="preserve">Presentation - Microbial Genomes</w:t>
      </w:r>
    </w:p>
    <w:bookmarkStart w:id="23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0" w:name="instructions-19"/>
    <w:p>
      <w:pPr>
        <w:pStyle w:val="Heading4"/>
      </w:pPr>
      <w:r>
        <w:rPr>
          <w:rStyle w:val="SectionNumber"/>
        </w:rPr>
        <w:t xml:space="preserve">3.5.1.1</w:t>
      </w:r>
      <w:r>
        <w:tab/>
      </w:r>
      <w:r>
        <w:t xml:space="preserve">Instructions</w:t>
      </w:r>
    </w:p>
    <w:p>
      <w:pPr>
        <w:numPr>
          <w:ilvl w:val="0"/>
          <w:numId w:val="1114"/>
        </w:numPr>
      </w:pPr>
      <w:r>
        <w:t xml:space="preserve">Open the</w:t>
      </w:r>
      <w:r>
        <w:t xml:space="preserve"> </w:t>
      </w:r>
      <w:r>
        <w:t xml:space="preserve">“</w:t>
      </w:r>
      <w:r>
        <w:t xml:space="preserve">Microbial Genomes Presentation</w:t>
      </w:r>
      <w:r>
        <w:t xml:space="preserve">”</w:t>
      </w:r>
      <w:r>
        <w:t xml:space="preserve"> </w:t>
      </w:r>
      <w:hyperlink r:id="rId229">
        <w:r>
          <w:rPr>
            <w:rStyle w:val="Hyperlink"/>
          </w:rPr>
          <w:t xml:space="preserve">slidedeck</w:t>
        </w:r>
      </w:hyperlink>
    </w:p>
    <w:p>
      <w:pPr>
        <w:numPr>
          <w:ilvl w:val="0"/>
          <w:numId w:val="1114"/>
        </w:numPr>
      </w:pPr>
      <w:r>
        <w:t xml:space="preserve">Create at least two slides (feel free to make more!) to present your findings. E.g.</w:t>
      </w:r>
    </w:p>
    <w:p>
      <w:pPr>
        <w:numPr>
          <w:ilvl w:val="0"/>
          <w:numId w:val="1115"/>
        </w:numPr>
        <w:pStyle w:val="Compact"/>
      </w:pPr>
      <w:r>
        <w:t xml:space="preserve">Describe the MAG you explored (Activity 1) and some of its genes (Activity 2).</w:t>
      </w:r>
    </w:p>
    <w:p>
      <w:pPr>
        <w:numPr>
          <w:ilvl w:val="0"/>
          <w:numId w:val="1115"/>
        </w:numPr>
        <w:pStyle w:val="Compact"/>
      </w:pPr>
      <w:r>
        <w:t xml:space="preserve">What did you discover about your organism and gene (Activity 3)?</w:t>
      </w:r>
    </w:p>
    <w:p>
      <w:pPr>
        <w:numPr>
          <w:ilvl w:val="0"/>
          <w:numId w:val="1116"/>
        </w:numPr>
        <w:pStyle w:val="Compact"/>
      </w:pPr>
      <w:r>
        <w:t xml:space="preserve">Iterate your slides being sure to:</w:t>
      </w:r>
    </w:p>
    <w:p>
      <w:pPr>
        <w:numPr>
          <w:ilvl w:val="0"/>
          <w:numId w:val="1117"/>
        </w:numPr>
        <w:pStyle w:val="Compact"/>
      </w:pPr>
      <w:r>
        <w:t xml:space="preserve">Add bullet points on key details you understand (Notice) and questions you have (Wonder).</w:t>
      </w:r>
    </w:p>
    <w:p>
      <w:pPr>
        <w:numPr>
          <w:ilvl w:val="0"/>
          <w:numId w:val="1117"/>
        </w:numPr>
        <w:pStyle w:val="Compact"/>
      </w:pPr>
      <w:r>
        <w:t xml:space="preserve">Include one or more plots or images that support your points.</w:t>
      </w:r>
    </w:p>
    <w:p>
      <w:pPr>
        <w:numPr>
          <w:ilvl w:val="0"/>
          <w:numId w:val="1117"/>
        </w:numPr>
        <w:pStyle w:val="Compact"/>
      </w:pPr>
      <w:r>
        <w:t xml:space="preserve">Create slide titles that summarize your main takeaway.</w:t>
      </w:r>
    </w:p>
    <w:p>
      <w:pPr>
        <w:numPr>
          <w:ilvl w:val="0"/>
          <w:numId w:val="1118"/>
        </w:numPr>
        <w:pStyle w:val="Compact"/>
      </w:pPr>
      <w:r>
        <w:t xml:space="preserve">Present at next class (5 min each group).</w:t>
      </w:r>
    </w:p>
    <w:bookmarkEnd w:id="230"/>
    <w:bookmarkEnd w:id="231"/>
    <w:bookmarkStart w:id="23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9"/>
        </w:numPr>
        <w:pStyle w:val="Compact"/>
      </w:pPr>
      <w:r>
        <w:t xml:space="preserve">Valeriya Gaysinskaya, Johns Hopkins University</w:t>
      </w:r>
    </w:p>
    <w:p>
      <w:pPr>
        <w:numPr>
          <w:ilvl w:val="0"/>
          <w:numId w:val="1119"/>
        </w:numPr>
        <w:pStyle w:val="Compact"/>
      </w:pPr>
      <w:r>
        <w:t xml:space="preserve">Frederick Tan, Johns Hopkins University</w:t>
      </w:r>
    </w:p>
    <w:p>
      <w:pPr>
        <w:pStyle w:val="FirstParagraph"/>
      </w:pPr>
      <w:r>
        <w:t xml:space="preserve">Last Revised: February 2025</w:t>
      </w:r>
    </w:p>
    <w:bookmarkEnd w:id="232"/>
    <w:bookmarkEnd w:id="233"/>
    <w:bookmarkEnd w:id="234"/>
    <w:bookmarkStart w:id="357"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36" name="Picture"/>
            <a:graphic>
              <a:graphicData uri="http://schemas.openxmlformats.org/drawingml/2006/picture">
                <pic:pic>
                  <pic:nvPicPr>
                    <pic:cNvPr descr="taxonomy-profiling_files/figure-docx//1hYKF7Ss3vJ8rrUIH7ByNh1BUlRa2fhsJhq8MXzEowCc_g344ad28629a_0_319.png" id="237" name="Picture"/>
                    <pic:cNvPicPr>
                      <a:picLocks noChangeArrowheads="1" noChangeAspect="1"/>
                    </pic:cNvPicPr>
                  </pic:nvPicPr>
                  <pic:blipFill>
                    <a:blip r:embed="rId2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0"/>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0"/>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0"/>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0"/>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39" name="Picture"/>
            <a:graphic>
              <a:graphicData uri="http://schemas.openxmlformats.org/drawingml/2006/picture">
                <pic:pic>
                  <pic:nvPicPr>
                    <pic:cNvPr descr="taxonomy-profiling_files/figure-docx//1hYKF7Ss3vJ8rrUIH7ByNh1BUlRa2fhsJhq8MXzEowCc_g344ad28629a_0_331.png" id="240" name="Picture"/>
                    <pic:cNvPicPr>
                      <a:picLocks noChangeArrowheads="1" noChangeAspect="1"/>
                    </pic:cNvPicPr>
                  </pic:nvPicPr>
                  <pic:blipFill>
                    <a:blip r:embed="rId238"/>
                    <a:stretch>
                      <a:fillRect/>
                    </a:stretch>
                  </pic:blipFill>
                  <pic:spPr bwMode="auto">
                    <a:xfrm>
                      <a:off x="0" y="0"/>
                      <a:ext cx="5334000" cy="3000375"/>
                    </a:xfrm>
                    <a:prstGeom prst="rect">
                      <a:avLst/>
                    </a:prstGeom>
                    <a:noFill/>
                    <a:ln w="9525">
                      <a:noFill/>
                      <a:headEnd/>
                      <a:tailEnd/>
                    </a:ln>
                  </pic:spPr>
                </pic:pic>
              </a:graphicData>
            </a:graphic>
          </wp:inline>
        </w:drawing>
      </w:r>
    </w:p>
    <w:bookmarkStart w:id="266" w:name="X47165382f31a65de9183c1a66a7098998c66530"/>
    <w:p>
      <w:pPr>
        <w:pStyle w:val="Heading2"/>
      </w:pPr>
      <w:r>
        <w:rPr>
          <w:rStyle w:val="SectionNumber"/>
        </w:rPr>
        <w:t xml:space="preserve">4.1</w:t>
      </w:r>
      <w:r>
        <w:tab/>
      </w:r>
      <w:r>
        <w:t xml:space="preserve">Activity - Taxonomy Profiling Spreadsheet</w:t>
      </w:r>
    </w:p>
    <w:bookmarkStart w:id="247" w:name="purpose-6"/>
    <w:p>
      <w:pPr>
        <w:pStyle w:val="Heading3"/>
      </w:pPr>
      <w:r>
        <w:rPr>
          <w:rStyle w:val="SectionNumber"/>
        </w:rPr>
        <w:t xml:space="preserve">4.1.1</w:t>
      </w:r>
      <w:r>
        <w:tab/>
      </w:r>
      <w:r>
        <w:t xml:space="preserve">Purpose</w:t>
      </w:r>
    </w:p>
    <w:p>
      <w:pPr>
        <w:numPr>
          <w:ilvl w:val="0"/>
          <w:numId w:val="1121"/>
        </w:numPr>
        <w:pStyle w:val="Compact"/>
      </w:pPr>
      <w:r>
        <w:t xml:space="preserve">Gain hands-on experience with real taxonomy profiling data! We will explore the Kraken2 output for</w:t>
      </w:r>
      <w:r>
        <w:t xml:space="preserve"> </w:t>
      </w:r>
      <w:hyperlink r:id="rId241">
        <w:r>
          <w:rPr>
            <w:rStyle w:val="Hyperlink"/>
          </w:rPr>
          <w:t xml:space="preserve">Zymo Gut Microbiome Standard</w:t>
        </w:r>
      </w:hyperlink>
      <w:r>
        <w:t xml:space="preserve"> </w:t>
      </w:r>
      <w:r>
        <w:t xml:space="preserve">and familiarizi ourselves with data analysis.</w:t>
      </w:r>
      <w:r>
        <w:t xml:space="preserve"> </w:t>
      </w:r>
      <w:r>
        <w:t xml:space="preserve">srsltid=AfmBOoqP_zq131c2GTidPCM0j6yA3JFcGQ0haUNu1jAJI9RQ9qsXLYSF)</w:t>
      </w:r>
    </w:p>
    <w:p>
      <w:pPr>
        <w:numPr>
          <w:ilvl w:val="0"/>
          <w:numId w:val="1121"/>
        </w:numPr>
        <w:pStyle w:val="Compact"/>
      </w:pPr>
      <w:r>
        <w:t xml:space="preserve">Optionally compare Zymo Gut Microbiome Standard to</w:t>
      </w:r>
      <w:r>
        <w:t xml:space="preserve"> </w:t>
      </w:r>
      <w:hyperlink r:id="rId242">
        <w:r>
          <w:rPr>
            <w:rStyle w:val="Hyperlink"/>
          </w:rPr>
          <w:t xml:space="preserve">Zymo Human Fecal Reference</w:t>
        </w:r>
      </w:hyperlink>
      <w:r>
        <w:t xml:space="preserve">.</w:t>
      </w:r>
    </w:p>
    <w:p>
      <w:pPr>
        <w:pStyle w:val="FirstParagraph"/>
      </w:pPr>
      <w:r>
        <w:drawing>
          <wp:inline>
            <wp:extent cx="5334000" cy="3000375"/>
            <wp:effectExtent b="0" l="0" r="0" t="0"/>
            <wp:docPr descr="" title="" id="244" name="Picture"/>
            <a:graphic>
              <a:graphicData uri="http://schemas.openxmlformats.org/drawingml/2006/picture">
                <pic:pic>
                  <pic:nvPicPr>
                    <pic:cNvPr descr="taxonomy-profiling_files/figure-docx//16lpgWFU6jzh-e7HuwXLHmUFpsnE8NreMzL-nTn8cJVk_g35f391192_00.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6">
        <w:r>
          <w:rPr>
            <w:rStyle w:val="Hyperlink"/>
          </w:rPr>
          <w:t xml:space="preserve">slides</w:t>
        </w:r>
      </w:hyperlink>
      <w:r>
        <w:t xml:space="preserve">.</w:t>
      </w:r>
    </w:p>
    <w:bookmarkEnd w:id="247"/>
    <w:bookmarkStart w:id="248" w:name="learning-objectives-5"/>
    <w:p>
      <w:pPr>
        <w:pStyle w:val="Heading3"/>
      </w:pPr>
      <w:r>
        <w:rPr>
          <w:rStyle w:val="SectionNumber"/>
        </w:rPr>
        <w:t xml:space="preserve">4.1.2</w:t>
      </w:r>
      <w:r>
        <w:tab/>
      </w:r>
      <w:r>
        <w:t xml:space="preserve">Learning Objectives</w:t>
      </w:r>
    </w:p>
    <w:p>
      <w:pPr>
        <w:numPr>
          <w:ilvl w:val="0"/>
          <w:numId w:val="1122"/>
        </w:numPr>
        <w:pStyle w:val="Compact"/>
      </w:pPr>
      <w:r>
        <w:t xml:space="preserve">Explore taxonomy with Kraken 2 taxonomic assignment output.</w:t>
      </w:r>
    </w:p>
    <w:p>
      <w:pPr>
        <w:numPr>
          <w:ilvl w:val="0"/>
          <w:numId w:val="1122"/>
        </w:numPr>
        <w:pStyle w:val="Compact"/>
      </w:pPr>
      <w:r>
        <w:t xml:space="preserve">Compare and contrast the taxonomy between the Zymo Gut Microbiome Standard and the Zymo Human Fecal Reference.</w:t>
      </w:r>
    </w:p>
    <w:bookmarkEnd w:id="248"/>
    <w:bookmarkStart w:id="249"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9"/>
    <w:bookmarkStart w:id="258"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5" w:name="instructions-20"/>
    <w:p>
      <w:pPr>
        <w:pStyle w:val="Heading4"/>
      </w:pPr>
      <w:r>
        <w:rPr>
          <w:rStyle w:val="SectionNumber"/>
        </w:rPr>
        <w:t xml:space="preserve">4.1.4.1</w:t>
      </w:r>
      <w:r>
        <w:tab/>
      </w:r>
      <w:r>
        <w:t xml:space="preserve">Instructions</w:t>
      </w:r>
    </w:p>
    <w:p>
      <w:pPr>
        <w:numPr>
          <w:ilvl w:val="0"/>
          <w:numId w:val="1123"/>
        </w:numPr>
        <w:pStyle w:val="Compact"/>
      </w:pPr>
      <w:r>
        <w:rPr>
          <w:bCs/>
          <w:b/>
        </w:rPr>
        <w:t xml:space="preserve">Access</w:t>
      </w:r>
      <w:r>
        <w:t xml:space="preserve"> </w:t>
      </w:r>
      <w:r>
        <w:t xml:space="preserve">tax-data-gut.tsv and open it with Google Sheets</w:t>
      </w:r>
      <w:r>
        <w:t xml:space="preserve"> </w:t>
      </w:r>
      <w:hyperlink r:id="rId251">
        <w:r>
          <w:rPr>
            <w:rStyle w:val="Hyperlink"/>
          </w:rPr>
          <w:t xml:space="preserve">here</w:t>
        </w:r>
      </w:hyperlink>
      <w:r>
        <w:t xml:space="preserve">.</w:t>
      </w:r>
    </w:p>
    <w:p>
      <w:pPr>
        <w:pStyle w:val="FirstParagraph"/>
      </w:pPr>
      <w:r>
        <w:drawing>
          <wp:inline>
            <wp:extent cx="5334000" cy="3000375"/>
            <wp:effectExtent b="0" l="0" r="0" t="0"/>
            <wp:docPr descr="" title="" id="253" name="Picture"/>
            <a:graphic>
              <a:graphicData uri="http://schemas.openxmlformats.org/drawingml/2006/picture">
                <pic:pic>
                  <pic:nvPicPr>
                    <pic:cNvPr descr="taxonomy-profiling_files/figure-docx//1hYKF7Ss3vJ8rrUIH7ByNh1BUlRa2fhsJhq8MXzEowCc_g370690c0d46_0_60.png" id="254" name="Picture"/>
                    <pic:cNvPicPr>
                      <a:picLocks noChangeArrowheads="1" noChangeAspect="1"/>
                    </pic:cNvPicPr>
                  </pic:nvPicPr>
                  <pic:blipFill>
                    <a:blip r:embed="rId25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4"/>
        </w:numPr>
        <w:pStyle w:val="Compact"/>
      </w:pPr>
      <w:r>
        <w:rPr>
          <w:bCs/>
          <w:b/>
        </w:rPr>
        <w:t xml:space="preserve">Identify</w:t>
      </w:r>
      <w:r>
        <w:t xml:space="preserve"> </w:t>
      </w:r>
      <w:r>
        <w:t xml:space="preserve">what information is provided in columns of the tax-data-gut taxonomy file.</w:t>
      </w:r>
    </w:p>
    <w:p>
      <w:pPr>
        <w:numPr>
          <w:ilvl w:val="0"/>
          <w:numId w:val="1125"/>
        </w:numPr>
        <w:pStyle w:val="Compact"/>
      </w:pPr>
      <w:r>
        <w:t xml:space="preserve">Col A = Counts</w:t>
      </w:r>
    </w:p>
    <w:p>
      <w:pPr>
        <w:numPr>
          <w:ilvl w:val="0"/>
          <w:numId w:val="1125"/>
        </w:numPr>
        <w:pStyle w:val="Compact"/>
      </w:pPr>
      <w:r>
        <w:t xml:space="preserve">Cols B-H = Taxonomic ranks k(Kingdom), p(Phylum), c(Class), o(Order), f(Family), g(Genus) and s(Species)</w:t>
      </w:r>
    </w:p>
    <w:p>
      <w:pPr>
        <w:numPr>
          <w:ilvl w:val="0"/>
          <w:numId w:val="1125"/>
        </w:numPr>
        <w:pStyle w:val="Compact"/>
      </w:pPr>
      <w:r>
        <w:t xml:space="preserve">Each row corresponds to a different taxa. There are 153 taxa that were classified for this sample.</w:t>
      </w:r>
    </w:p>
    <w:p>
      <w:pPr>
        <w:numPr>
          <w:ilvl w:val="0"/>
          <w:numId w:val="1126"/>
        </w:numPr>
        <w:pStyle w:val="Compact"/>
      </w:pPr>
      <w:r>
        <w:rPr>
          <w:bCs/>
          <w:b/>
        </w:rPr>
        <w:t xml:space="preserve">Create</w:t>
      </w:r>
      <w:r>
        <w:t xml:space="preserve"> </w:t>
      </w:r>
      <w:r>
        <w:t xml:space="preserve">a header row and enter the above column information.</w:t>
      </w:r>
    </w:p>
    <w:bookmarkEnd w:id="255"/>
    <w:bookmarkStart w:id="257" w:name="questions-15"/>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7"/>
        </w:numPr>
        <w:pStyle w:val="Compact"/>
      </w:pPr>
      <w:r>
        <w:t xml:space="preserve">Compare your results with the expected taxa and abundance for the</w:t>
      </w:r>
      <w:r>
        <w:t xml:space="preserve"> </w:t>
      </w:r>
      <w:hyperlink r:id="rId256">
        <w:r>
          <w:rPr>
            <w:rStyle w:val="Hyperlink"/>
          </w:rPr>
          <w:t xml:space="preserve">Zymo gut standard documentation</w:t>
        </w:r>
      </w:hyperlink>
      <w:r>
        <w:t xml:space="preserve">?**</w:t>
      </w:r>
    </w:p>
    <w:p>
      <w:pPr>
        <w:numPr>
          <w:ilvl w:val="0"/>
          <w:numId w:val="112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7"/>
    <w:bookmarkEnd w:id="258"/>
    <w:bookmarkStart w:id="262"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0"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9">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8"/>
        </w:numPr>
        <w:pStyle w:val="Compact"/>
      </w:pPr>
      <w:r>
        <w:t xml:space="preserve">Perform the excercises from Activity 1 using the tax_data_fecal data, then, use questions below to compare the two datasets.</w:t>
      </w:r>
    </w:p>
    <w:p>
      <w:pPr>
        <w:numPr>
          <w:ilvl w:val="0"/>
          <w:numId w:val="1128"/>
        </w:numPr>
        <w:pStyle w:val="Compact"/>
      </w:pPr>
      <w:r>
        <w:t xml:space="preserve">See D6323 Zymo Fecal Microbiome References documentation (pg. 4) in the Resources section below.</w:t>
      </w:r>
    </w:p>
    <w:bookmarkEnd w:id="260"/>
    <w:bookmarkStart w:id="261"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1"/>
    <w:bookmarkEnd w:id="262"/>
    <w:bookmarkStart w:id="263" w:name="grading-criteria-6"/>
    <w:p>
      <w:pPr>
        <w:pStyle w:val="Heading3"/>
      </w:pPr>
      <w:r>
        <w:rPr>
          <w:rStyle w:val="SectionNumber"/>
        </w:rPr>
        <w:t xml:space="preserve">4.1.6</w:t>
      </w:r>
      <w:r>
        <w:tab/>
      </w:r>
      <w:r>
        <w:t xml:space="preserve">Grading Criteria</w:t>
      </w:r>
    </w:p>
    <w:p>
      <w:pPr>
        <w:numPr>
          <w:ilvl w:val="0"/>
          <w:numId w:val="1129"/>
        </w:numPr>
        <w:pStyle w:val="Compact"/>
      </w:pPr>
      <w:r>
        <w:t xml:space="preserve">Download this assignment as Microsoft Word (.docx) and upload on Canvas</w:t>
      </w:r>
      <w:r>
        <w:t xml:space="preserve">.</w:t>
      </w:r>
    </w:p>
    <w:p>
      <w:pPr>
        <w:numPr>
          <w:ilvl w:val="0"/>
          <w:numId w:val="1129"/>
        </w:numPr>
        <w:pStyle w:val="Compact"/>
      </w:pPr>
      <w:r>
        <w:t xml:space="preserve">Download your Google Sheet as Microsoft Excel (.xlsx) and upload on Canvas</w:t>
      </w:r>
      <w:r>
        <w:t xml:space="preserve">.</w:t>
      </w:r>
    </w:p>
    <w:bookmarkEnd w:id="263"/>
    <w:bookmarkStart w:id="265"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30"/>
        </w:numPr>
        <w:pStyle w:val="Compact"/>
      </w:pPr>
      <w:r>
        <w:t xml:space="preserve">Google Doc</w:t>
      </w:r>
    </w:p>
    <w:p>
      <w:pPr>
        <w:numPr>
          <w:ilvl w:val="0"/>
          <w:numId w:val="1130"/>
        </w:numPr>
        <w:pStyle w:val="Compact"/>
      </w:pPr>
      <w:hyperlink r:id="rId256">
        <w:r>
          <w:rPr>
            <w:rStyle w:val="Hyperlink"/>
          </w:rPr>
          <w:t xml:space="preserve">D6331 Zymo Gut Microbiome Standard documentation</w:t>
        </w:r>
      </w:hyperlink>
    </w:p>
    <w:p>
      <w:pPr>
        <w:numPr>
          <w:ilvl w:val="0"/>
          <w:numId w:val="1130"/>
        </w:numPr>
        <w:pStyle w:val="Compact"/>
      </w:pPr>
      <w:hyperlink r:id="rId264">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31"/>
        </w:numPr>
        <w:pStyle w:val="Compact"/>
      </w:pPr>
      <w:r>
        <w:t xml:space="preserve">Valeriya Gaysinskaya, Johns Hopkins University</w:t>
      </w:r>
    </w:p>
    <w:p>
      <w:pPr>
        <w:numPr>
          <w:ilvl w:val="0"/>
          <w:numId w:val="1131"/>
        </w:numPr>
        <w:pStyle w:val="Compact"/>
      </w:pPr>
      <w:r>
        <w:t xml:space="preserve">Gauri Paul, Clovis Community College</w:t>
      </w:r>
    </w:p>
    <w:p>
      <w:pPr>
        <w:numPr>
          <w:ilvl w:val="0"/>
          <w:numId w:val="1131"/>
        </w:numPr>
        <w:pStyle w:val="Compact"/>
      </w:pPr>
      <w:r>
        <w:t xml:space="preserve">Frederick Tan, Johns Hopkins University</w:t>
      </w:r>
    </w:p>
    <w:p>
      <w:pPr>
        <w:pStyle w:val="FirstParagraph"/>
      </w:pPr>
      <w:r>
        <w:t xml:space="preserve">Last Revised: January 2026</w:t>
      </w:r>
    </w:p>
    <w:bookmarkEnd w:id="265"/>
    <w:bookmarkEnd w:id="266"/>
    <w:bookmarkStart w:id="271"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8" name="Picture"/>
            <a:graphic>
              <a:graphicData uri="http://schemas.openxmlformats.org/drawingml/2006/picture">
                <pic:pic>
                  <pic:nvPicPr>
                    <pic:cNvPr descr="taxonomy-profiling_files/figure-docx//10P4ktKWSrRpM1YAWYW31tLly_jf1rcfgCMbzZ9Tx9xY_g35f391192_00.png" id="269" name="Picture"/>
                    <pic:cNvPicPr>
                      <a:picLocks noChangeArrowheads="1" noChangeAspect="1"/>
                    </pic:cNvPicPr>
                  </pic:nvPicPr>
                  <pic:blipFill>
                    <a:blip r:embed="rId2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0">
        <w:r>
          <w:rPr>
            <w:rStyle w:val="Hyperlink"/>
          </w:rPr>
          <w:t xml:space="preserve">Slides: Taxonomy Profiling</w:t>
        </w:r>
      </w:hyperlink>
    </w:p>
    <w:bookmarkEnd w:id="271"/>
    <w:bookmarkStart w:id="320" w:name="prelab---taxonomy-profiling"/>
    <w:p>
      <w:pPr>
        <w:pStyle w:val="Heading2"/>
      </w:pPr>
      <w:r>
        <w:rPr>
          <w:rStyle w:val="SectionNumber"/>
        </w:rPr>
        <w:t xml:space="preserve">4.3</w:t>
      </w:r>
      <w:r>
        <w:tab/>
      </w:r>
      <w:r>
        <w:t xml:space="preserve">Prelab - Taxonomy Profiling</w:t>
      </w:r>
    </w:p>
    <w:bookmarkStart w:id="272"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2"/>
    <w:bookmarkStart w:id="273"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32"/>
        </w:numPr>
        <w:pStyle w:val="Compact"/>
      </w:pPr>
      <w:r>
        <w:t xml:space="preserve">Import data - by copying from another Galaxy history.</w:t>
      </w:r>
    </w:p>
    <w:p>
      <w:pPr>
        <w:numPr>
          <w:ilvl w:val="0"/>
          <w:numId w:val="1132"/>
        </w:numPr>
        <w:pStyle w:val="Compact"/>
      </w:pPr>
      <w:r>
        <w:t xml:space="preserve">Perform Quality Control (QC) on raw data - by checking the quality of your raw reads with tool NanoPlot.</w:t>
      </w:r>
    </w:p>
    <w:p>
      <w:pPr>
        <w:numPr>
          <w:ilvl w:val="0"/>
          <w:numId w:val="1132"/>
        </w:numPr>
        <w:pStyle w:val="Compact"/>
      </w:pPr>
      <w:r>
        <w:t xml:space="preserve">Taxonomically classify data - Run taxonomy workflow (using Kraken 2).</w:t>
      </w:r>
    </w:p>
    <w:p>
      <w:pPr>
        <w:numPr>
          <w:ilvl w:val="0"/>
          <w:numId w:val="1132"/>
        </w:numPr>
        <w:pStyle w:val="Compact"/>
      </w:pPr>
      <w:r>
        <w:t xml:space="preserve">Visualize taxonomic composition - use tool Krona to generate pie chart.</w:t>
      </w:r>
    </w:p>
    <w:bookmarkEnd w:id="273"/>
    <w:bookmarkStart w:id="274"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74"/>
    <w:bookmarkStart w:id="292"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75"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75"/>
    <w:bookmarkStart w:id="283" w:name="instructions-22"/>
    <w:p>
      <w:pPr>
        <w:pStyle w:val="Heading4"/>
      </w:pPr>
      <w:r>
        <w:rPr>
          <w:rStyle w:val="SectionNumber"/>
        </w:rPr>
        <w:t xml:space="preserve">4.3.4.2</w:t>
      </w:r>
      <w:r>
        <w:tab/>
      </w:r>
      <w:r>
        <w:t xml:space="preserve">Instructions</w:t>
      </w:r>
    </w:p>
    <w:p>
      <w:pPr>
        <w:numPr>
          <w:ilvl w:val="0"/>
          <w:numId w:val="1133"/>
        </w:numPr>
        <w:pStyle w:val="Compact"/>
      </w:pPr>
      <w:r>
        <w:t xml:space="preserve">Import the data into Galaxy.</w:t>
      </w:r>
    </w:p>
    <w:p>
      <w:pPr>
        <w:numPr>
          <w:ilvl w:val="0"/>
          <w:numId w:val="1134"/>
        </w:numPr>
      </w:pPr>
      <w:r>
        <w:t xml:space="preserve">Open the zymo-gut-standard public history</w:t>
      </w:r>
      <w:r>
        <w:t xml:space="preserve"> </w:t>
      </w:r>
      <w:hyperlink r:id="rId276">
        <w:r>
          <w:rPr>
            <w:rStyle w:val="Hyperlink"/>
          </w:rPr>
          <w:t xml:space="preserve">https://usegalaxy.org/u/valerie-g/h/zymo-gut-standard-d6331-subset-1</w:t>
        </w:r>
      </w:hyperlink>
    </w:p>
    <w:p>
      <w:pPr>
        <w:numPr>
          <w:ilvl w:val="0"/>
          <w:numId w:val="113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b7d7c0c092_0_152.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d. Click on Zymo_Gut_Standard_D6331_subset to explore its contents.</w:t>
      </w:r>
    </w:p>
    <w:p>
      <w:pPr>
        <w:pStyle w:val="BodyText"/>
      </w:pPr>
      <w:r>
        <w:drawing>
          <wp:inline>
            <wp:extent cx="5334000" cy="3000375"/>
            <wp:effectExtent b="0" l="0" r="0" t="0"/>
            <wp:docPr descr="" title="" id="281" name="Picture"/>
            <a:graphic>
              <a:graphicData uri="http://schemas.openxmlformats.org/drawingml/2006/picture">
                <pic:pic>
                  <pic:nvPicPr>
                    <pic:cNvPr descr="taxonomy-profiling_files/figure-docx//1hYKF7Ss3vJ8rrUIH7ByNh1BUlRa2fhsJhq8MXzEowCc_g3b7d7c0c092_0_70.png" id="282" name="Picture"/>
                    <pic:cNvPicPr>
                      <a:picLocks noChangeArrowheads="1" noChangeAspect="1"/>
                    </pic:cNvPicPr>
                  </pic:nvPicPr>
                  <pic:blipFill>
                    <a:blip r:embed="rId280"/>
                    <a:stretch>
                      <a:fillRect/>
                    </a:stretch>
                  </pic:blipFill>
                  <pic:spPr bwMode="auto">
                    <a:xfrm>
                      <a:off x="0" y="0"/>
                      <a:ext cx="5334000" cy="3000375"/>
                    </a:xfrm>
                    <a:prstGeom prst="rect">
                      <a:avLst/>
                    </a:prstGeom>
                    <a:noFill/>
                    <a:ln w="9525">
                      <a:noFill/>
                      <a:headEnd/>
                      <a:tailEnd/>
                    </a:ln>
                  </pic:spPr>
                </pic:pic>
              </a:graphicData>
            </a:graphic>
          </wp:inline>
        </w:drawing>
      </w:r>
    </w:p>
    <w:bookmarkEnd w:id="283"/>
    <w:bookmarkStart w:id="284"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84"/>
    <w:bookmarkStart w:id="285"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85"/>
    <w:bookmarkStart w:id="289" w:name="instructions-23"/>
    <w:p>
      <w:pPr>
        <w:pStyle w:val="Heading4"/>
      </w:pPr>
      <w:r>
        <w:rPr>
          <w:rStyle w:val="SectionNumber"/>
        </w:rPr>
        <w:t xml:space="preserve">4.3.4.5</w:t>
      </w:r>
      <w:r>
        <w:tab/>
      </w:r>
      <w:r>
        <w:t xml:space="preserve">Instructions</w:t>
      </w:r>
    </w:p>
    <w:p>
      <w:pPr>
        <w:numPr>
          <w:ilvl w:val="0"/>
          <w:numId w:val="1135"/>
        </w:numPr>
        <w:pStyle w:val="Compact"/>
      </w:pPr>
      <w:r>
        <w:t xml:space="preserve">Run Nanoplot tool in Galaxy using default settings. Under Tool Parameters, check the following settings.</w:t>
      </w:r>
    </w:p>
    <w:p>
      <w:pPr>
        <w:numPr>
          <w:ilvl w:val="0"/>
          <w:numId w:val="1136"/>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6"/>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6"/>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7" name="Picture"/>
            <a:graphic>
              <a:graphicData uri="http://schemas.openxmlformats.org/drawingml/2006/picture">
                <pic:pic>
                  <pic:nvPicPr>
                    <pic:cNvPr descr="taxonomy-profiling_files/figure-docx//1hYKF7Ss3vJ8rrUIH7ByNh1BUlRa2fhsJhq8MXzEowCc_g370690c0d46_0_66.png" id="288" name="Picture"/>
                    <pic:cNvPicPr>
                      <a:picLocks noChangeArrowheads="1" noChangeAspect="1"/>
                    </pic:cNvPicPr>
                  </pic:nvPicPr>
                  <pic:blipFill>
                    <a:blip r:embed="rId28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View and examine the NanoPlot results in Galaxy by clicking on the View (eyeball) next to the NanoPlot output.</w:t>
      </w:r>
    </w:p>
    <w:bookmarkEnd w:id="289"/>
    <w:bookmarkStart w:id="291" w:name="questions-18"/>
    <w:p>
      <w:pPr>
        <w:pStyle w:val="Heading4"/>
      </w:pPr>
      <w:r>
        <w:rPr>
          <w:rStyle w:val="SectionNumber"/>
        </w:rPr>
        <w:t xml:space="preserve">4.3.4.6</w:t>
      </w:r>
      <w:r>
        <w:tab/>
      </w:r>
      <w:r>
        <w:t xml:space="preserve">Questions</w:t>
      </w:r>
    </w:p>
    <w:p>
      <w:pPr>
        <w:pStyle w:val="FirstParagraph"/>
      </w:pPr>
      <w:r>
        <w:rPr>
          <w:bCs/>
          <w:b/>
        </w:rPr>
        <w:t xml:space="preserve">1. What are some features of the NanoPlot tool in Galaxy?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p>
      <w:pPr>
        <w:pStyle w:val="BodyText"/>
      </w:pPr>
      <w:r>
        <w:rPr>
          <w:bCs/>
          <w:b/>
        </w:rPr>
        <w:t xml:space="preserve">2. What are some key stats from the NanoPlot HTML output report?.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reads were sequenced?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is the mean read length?</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Why is the mean read length longer than the median read length? - Hint: think skewness</w:t>
            </w:r>
            <w:r>
              <w:t xml:space="preserve"> </w:t>
            </w:r>
            <w:hyperlink r:id="rId290">
              <w:r>
                <w:rPr>
                  <w:rStyle w:val="Hyperlink"/>
                </w:rPr>
                <w:t xml:space="preserve">https://wikipedia.org/wiki/Skewness</w:t>
              </w:r>
            </w:hyperlink>
          </w:p>
        </w:tc>
      </w:tr>
      <w:tr>
        <w:tc>
          <w:tcPr/>
          <w:p>
            <w:pPr>
              <w:pStyle w:val="Compact"/>
            </w:pPr>
          </w:p>
        </w:tc>
      </w:tr>
    </w:tbl>
    <w:p>
      <w:pPr>
        <w:pStyle w:val="BodyText"/>
      </w:pPr>
    </w:p>
    <w:p>
      <w:pPr>
        <w:pStyle w:val="BodyText"/>
      </w:pPr>
      <w:r>
        <w:rPr>
          <w:bCs/>
          <w:b/>
        </w:rPr>
        <w:t xml:space="preserve">3. What is the accuracy of sequencing data based on the NanoPlot HTML output report?.</w:t>
      </w:r>
    </w:p>
    <w:p>
      <w:pPr>
        <w:numPr>
          <w:ilvl w:val="0"/>
          <w:numId w:val="1138"/>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0"/>
          <w:numId w:val="1138"/>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mean read quality (mean_gual)?</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Given that Q20 quality (Phred) score corresponds to a read accuracy of 99% (or 1 in 100 errors), do you think this dataset is of a good sequence quality?</w:t>
            </w:r>
          </w:p>
        </w:tc>
      </w:tr>
      <w:tr>
        <w:tc>
          <w:tcPr/>
          <w:p>
            <w:pPr>
              <w:pStyle w:val="Compact"/>
            </w:pPr>
          </w:p>
        </w:tc>
      </w:tr>
    </w:tbl>
    <w:p>
      <w:pPr>
        <w:pStyle w:val="BodyText"/>
      </w:pPr>
    </w:p>
    <w:p>
      <w:pPr>
        <w:pStyle w:val="BodyText"/>
      </w:pPr>
      <w:r>
        <w:rPr>
          <w:bCs/>
          <w:b/>
        </w:rPr>
        <w:t xml:space="preserve">4. What is some information provided by the plots in the NanoPlot HTML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bookmarkEnd w:id="291"/>
    <w:bookmarkEnd w:id="292"/>
    <w:bookmarkStart w:id="316"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293"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3"/>
    <w:bookmarkStart w:id="301" w:name="instructions-24"/>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pStyle w:val="FirstParagraph"/>
      </w:pPr>
      <w:r>
        <w:drawing>
          <wp:inline>
            <wp:extent cx="5334000" cy="3000375"/>
            <wp:effectExtent b="0" l="0" r="0" t="0"/>
            <wp:docPr descr="" title="" id="295" name="Picture"/>
            <a:graphic>
              <a:graphicData uri="http://schemas.openxmlformats.org/drawingml/2006/picture">
                <pic:pic>
                  <pic:nvPicPr>
                    <pic:cNvPr descr="taxonomy-profiling_files/figure-docx//1hYKF7Ss3vJ8rrUIH7ByNh1BUlRa2fhsJhq8MXzEowCc_g370690c0d46_0_82.png" id="296" name="Picture"/>
                    <pic:cNvPicPr>
                      <a:picLocks noChangeArrowheads="1" noChangeAspect="1"/>
                    </pic:cNvPicPr>
                  </pic:nvPicPr>
                  <pic:blipFill>
                    <a:blip r:embed="rId29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0"/>
        </w:numPr>
      </w:pPr>
      <w:r>
        <w:t xml:space="preserve">Open the taxonomy-profiling public workflow</w:t>
      </w:r>
      <w:r>
        <w:t xml:space="preserve"> </w:t>
      </w:r>
      <w:hyperlink r:id="rId297">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40"/>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0"/>
        </w:numPr>
      </w:pPr>
      <w:r>
        <w:t xml:space="preserve">Click</w:t>
      </w:r>
      <w:r>
        <w:t xml:space="preserve"> </w:t>
      </w:r>
      <w:r>
        <w:rPr>
          <w:bCs/>
          <w:b/>
        </w:rPr>
        <w:t xml:space="preserve">Run Workflow</w:t>
      </w:r>
      <w:r>
        <w:t xml:space="preserve">.</w:t>
      </w:r>
    </w:p>
    <w:p>
      <w:pPr>
        <w:numPr>
          <w:ilvl w:val="0"/>
          <w:numId w:val="1140"/>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1"/>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9" name="Picture"/>
            <a:graphic>
              <a:graphicData uri="http://schemas.openxmlformats.org/drawingml/2006/picture">
                <pic:pic>
                  <pic:nvPicPr>
                    <pic:cNvPr descr="taxonomy-profiling_files/figure-docx//1hYKF7Ss3vJ8rrUIH7ByNh1BUlRa2fhsJhq8MXzEowCc_g370690c0d46_0_92.png" id="300" name="Picture"/>
                    <pic:cNvPicPr>
                      <a:picLocks noChangeArrowheads="1" noChangeAspect="1"/>
                    </pic:cNvPicPr>
                  </pic:nvPicPr>
                  <pic:blipFill>
                    <a:blip r:embed="rId2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2"/>
        </w:numPr>
      </w:pPr>
      <w:r>
        <w:t xml:space="preserve">Examine select aspects of Kraken 2 tool.</w:t>
      </w:r>
    </w:p>
    <w:p>
      <w:pPr>
        <w:numPr>
          <w:ilvl w:val="1"/>
          <w:numId w:val="1143"/>
        </w:numPr>
      </w:pPr>
      <w:r>
        <w:t xml:space="preserve">While the Taxonomy Workflow is running, click on the Tools icon on the left of the page.</w:t>
      </w:r>
    </w:p>
    <w:p>
      <w:pPr>
        <w:numPr>
          <w:ilvl w:val="1"/>
          <w:numId w:val="1143"/>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1"/>
    <w:bookmarkStart w:id="302"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pPr>
          </w:p>
        </w:tc>
      </w:tr>
    </w:tbl>
    <w:p>
      <w:pPr>
        <w:pStyle w:val="BodyText"/>
      </w:pPr>
    </w:p>
    <w:bookmarkEnd w:id="302"/>
    <w:bookmarkStart w:id="303"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03"/>
    <w:bookmarkStart w:id="304" w:name="instructions-25"/>
    <w:p>
      <w:pPr>
        <w:pStyle w:val="Heading4"/>
      </w:pPr>
      <w:r>
        <w:rPr>
          <w:rStyle w:val="SectionNumber"/>
        </w:rPr>
        <w:t xml:space="preserve">4.3.5.5</w:t>
      </w:r>
      <w:r>
        <w:tab/>
      </w:r>
      <w:r>
        <w:t xml:space="preserve">Instructions</w:t>
      </w:r>
    </w:p>
    <w:p>
      <w:pPr>
        <w:numPr>
          <w:ilvl w:val="0"/>
          <w:numId w:val="1144"/>
        </w:numPr>
        <w:pStyle w:val="Compact"/>
      </w:pPr>
      <w:r>
        <w:t xml:space="preserve">Open and examine</w:t>
      </w:r>
      <w:r>
        <w:t xml:space="preserve"> </w:t>
      </w:r>
      <w:r>
        <w:rPr>
          <w:bCs/>
          <w:b/>
        </w:rPr>
        <w:t xml:space="preserve">converted_kraken_report</w:t>
      </w:r>
      <w:r>
        <w:t xml:space="preserve">.</w:t>
      </w:r>
    </w:p>
    <w:p>
      <w:pPr>
        <w:numPr>
          <w:ilvl w:val="0"/>
          <w:numId w:val="1145"/>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5"/>
        </w:numPr>
        <w:pStyle w:val="Compact"/>
      </w:pPr>
      <w:r>
        <w:t xml:space="preserve">Scroll through to explore.</w:t>
      </w:r>
    </w:p>
    <w:p>
      <w:pPr>
        <w:numPr>
          <w:ilvl w:val="0"/>
          <w:numId w:val="1146"/>
        </w:numPr>
        <w:pStyle w:val="Compact"/>
      </w:pPr>
      <w:r>
        <w:t xml:space="preserve">Open and examine the</w:t>
      </w:r>
      <w:r>
        <w:t xml:space="preserve"> </w:t>
      </w:r>
      <w:r>
        <w:rPr>
          <w:bCs/>
          <w:b/>
        </w:rPr>
        <w:t xml:space="preserve">kraken2_with_pluspf_database_output_report</w:t>
      </w:r>
      <w:r>
        <w:t xml:space="preserve">.</w:t>
      </w:r>
    </w:p>
    <w:p>
      <w:pPr>
        <w:numPr>
          <w:ilvl w:val="0"/>
          <w:numId w:val="1147"/>
        </w:numPr>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7"/>
        </w:numPr>
      </w:pPr>
      <w:r>
        <w:t xml:space="preserve">This output report is an extended version of the converted_kraken_report.</w:t>
      </w:r>
    </w:p>
    <w:p>
      <w:pPr>
        <w:numPr>
          <w:ilvl w:val="0"/>
          <w:numId w:val="1147"/>
        </w:numPr>
      </w:pPr>
      <w:r>
        <w:t xml:space="preserve">The output contains 6 columns. See info for</w:t>
      </w:r>
      <w:r>
        <w:t xml:space="preserve"> </w:t>
      </w:r>
      <w:r>
        <w:rPr>
          <w:bCs/>
          <w:b/>
        </w:rPr>
        <w:t xml:space="preserve">select column headers</w:t>
      </w:r>
      <w:r>
        <w:t xml:space="preserve"> </w:t>
      </w:r>
      <w:r>
        <w:t xml:space="preserve">below:</w:t>
      </w:r>
    </w:p>
    <w:p>
      <w:pPr>
        <w:numPr>
          <w:ilvl w:val="1"/>
          <w:numId w:val="1148"/>
        </w:numPr>
        <w:pStyle w:val="Compact"/>
      </w:pPr>
      <w:r>
        <w:t xml:space="preserve">Column 1: Percentage (%) of reads that map to a given taxon and its descendants</w:t>
      </w:r>
    </w:p>
    <w:p>
      <w:pPr>
        <w:numPr>
          <w:ilvl w:val="1"/>
          <w:numId w:val="1148"/>
        </w:numPr>
        <w:pStyle w:val="Compact"/>
      </w:pPr>
      <w:r>
        <w:t xml:space="preserve">Column 2: # of reads assigned to a given taxon and its descendants</w:t>
      </w:r>
    </w:p>
    <w:p>
      <w:pPr>
        <w:numPr>
          <w:ilvl w:val="1"/>
          <w:numId w:val="1148"/>
        </w:numPr>
        <w:pStyle w:val="Compact"/>
      </w:pPr>
      <w:r>
        <w:t xml:space="preserve">Column 3: # of reads assigned directly to a given taxon (not its descendants)</w:t>
      </w:r>
    </w:p>
    <w:p>
      <w:pPr>
        <w:numPr>
          <w:ilvl w:val="1"/>
          <w:numId w:val="1148"/>
        </w:numPr>
        <w:pStyle w:val="Compact"/>
      </w:pPr>
      <w:r>
        <w:t xml:space="preserve">Column 4: A rank code (see explanation below)</w:t>
      </w:r>
    </w:p>
    <w:p>
      <w:pPr>
        <w:numPr>
          <w:ilvl w:val="1"/>
          <w:numId w:val="1148"/>
        </w:numPr>
        <w:pStyle w:val="Compact"/>
      </w:pPr>
      <w:r>
        <w:t xml:space="preserve">Column 6: Identified taxa/scientific name</w:t>
      </w:r>
    </w:p>
    <w:p>
      <w:p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p>
      <w:pPr>
        <w:pStyle w:val="FirstParagraph"/>
      </w:pPr>
      <w:r>
        <w:rPr>
          <w:iCs/>
          <w:i/>
        </w:rPr>
        <w:t xml:space="preserve">Note, some rank codes will have numbers associated with them; Ignore them for the moment.</w:t>
      </w:r>
    </w:p>
    <w:bookmarkEnd w:id="304"/>
    <w:bookmarkStart w:id="305" w:name="questions-20"/>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w:t>
            </w:r>
          </w:p>
        </w:tc>
      </w:tr>
      <w:tr>
        <w:tc>
          <w:tcPr/>
          <w:p>
            <w:pPr>
              <w:pStyle w:val="Compact"/>
              <w:jc w:val="left"/>
            </w:pPr>
            <w:r>
              <w:t xml:space="preserve">- Note, percent will be found in column 1 of the report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bookmarkEnd w:id="305"/>
    <w:bookmarkStart w:id="306"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06"/>
    <w:bookmarkStart w:id="313" w:name="instructions-26"/>
    <w:p>
      <w:pPr>
        <w:pStyle w:val="Heading4"/>
      </w:pPr>
      <w:r>
        <w:rPr>
          <w:rStyle w:val="SectionNumber"/>
        </w:rPr>
        <w:t xml:space="preserve">4.3.5.8</w:t>
      </w:r>
      <w:r>
        <w:tab/>
      </w:r>
      <w:r>
        <w:t xml:space="preserve">Instructions</w:t>
      </w:r>
    </w:p>
    <w:p>
      <w:pPr>
        <w:numPr>
          <w:ilvl w:val="0"/>
          <w:numId w:val="1151"/>
        </w:numPr>
        <w:pStyle w:val="Compact"/>
      </w:pPr>
      <w:r>
        <w:t xml:space="preserve">View Krona pie chart output</w:t>
      </w:r>
    </w:p>
    <w:p>
      <w:pPr>
        <w:numPr>
          <w:ilvl w:val="0"/>
          <w:numId w:val="1152"/>
        </w:numPr>
        <w:pStyle w:val="Compact"/>
      </w:pPr>
      <w:r>
        <w:t xml:space="preserve">Krona pie chart is one of the outputs of the Taxonomy workflow, and it is an interactive visualization tool for exploring the composition of metagenomes.</w:t>
      </w:r>
    </w:p>
    <w:p>
      <w:pPr>
        <w:numPr>
          <w:ilvl w:val="0"/>
          <w:numId w:val="1152"/>
        </w:numPr>
        <w:pStyle w:val="Compact"/>
      </w:pPr>
      <w:r>
        <w:t xml:space="preserve">Click on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08" name="Picture"/>
            <a:graphic>
              <a:graphicData uri="http://schemas.openxmlformats.org/drawingml/2006/picture">
                <pic:pic>
                  <pic:nvPicPr>
                    <pic:cNvPr descr="taxonomy-profiling_files/figure-docx//1hYKF7Ss3vJ8rrUIH7ByNh1BUlRa2fhsJhq8MXzEowCc_g3b7d7c0c092_0_308.png" id="309" name="Picture"/>
                    <pic:cNvPicPr>
                      <a:picLocks noChangeArrowheads="1" noChangeAspect="1"/>
                    </pic:cNvPicPr>
                  </pic:nvPicPr>
                  <pic:blipFill>
                    <a:blip r:embed="rId3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example, in Krona pie chart you can visualize:</w:t>
      </w:r>
    </w:p>
    <w:p>
      <w:pPr>
        <w:numPr>
          <w:ilvl w:val="0"/>
          <w:numId w:val="1153"/>
        </w:numPr>
        <w:pStyle w:val="Compact"/>
      </w:pPr>
      <w:r>
        <w:rPr>
          <w:bCs/>
          <w:b/>
        </w:rPr>
        <w:t xml:space="preserve">Percent Unclassified</w:t>
      </w:r>
    </w:p>
    <w:p>
      <w:pPr>
        <w:numPr>
          <w:ilvl w:val="0"/>
          <w:numId w:val="1153"/>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0"/>
          <w:numId w:val="1153"/>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11" name="Picture"/>
            <a:graphic>
              <a:graphicData uri="http://schemas.openxmlformats.org/drawingml/2006/picture">
                <pic:pic>
                  <pic:nvPicPr>
                    <pic:cNvPr descr="taxonomy-profiling_files/figure-docx//1hYKF7Ss3vJ8rrUIH7ByNh1BUlRa2fhsJhq8MXzEowCc_g3b7d7c0c092_0_234.png" id="312" name="Picture"/>
                    <pic:cNvPicPr>
                      <a:picLocks noChangeArrowheads="1" noChangeAspect="1"/>
                    </pic:cNvPicPr>
                  </pic:nvPicPr>
                  <pic:blipFill>
                    <a:blip r:embed="rId310"/>
                    <a:stretch>
                      <a:fillRect/>
                    </a:stretch>
                  </pic:blipFill>
                  <pic:spPr bwMode="auto">
                    <a:xfrm>
                      <a:off x="0" y="0"/>
                      <a:ext cx="5334000" cy="3000375"/>
                    </a:xfrm>
                    <a:prstGeom prst="rect">
                      <a:avLst/>
                    </a:prstGeom>
                    <a:noFill/>
                    <a:ln w="9525">
                      <a:noFill/>
                      <a:headEnd/>
                      <a:tailEnd/>
                    </a:ln>
                  </pic:spPr>
                </pic:pic>
              </a:graphicData>
            </a:graphic>
          </wp:inline>
        </w:drawing>
      </w:r>
    </w:p>
    <w:bookmarkEnd w:id="313"/>
    <w:bookmarkStart w:id="315" w:name="questions-21"/>
    <w:p>
      <w:pPr>
        <w:pStyle w:val="Heading4"/>
      </w:pPr>
      <w:r>
        <w:rPr>
          <w:rStyle w:val="SectionNumber"/>
        </w:rPr>
        <w:t xml:space="preserve">4.3.5.9</w:t>
      </w:r>
      <w:r>
        <w:tab/>
      </w:r>
      <w:r>
        <w:t xml:space="preserve">Questions</w:t>
      </w:r>
    </w:p>
    <w:p>
      <w:pPr>
        <w:numPr>
          <w:ilvl w:val="0"/>
          <w:numId w:val="1154"/>
        </w:numPr>
        <w:pStyle w:val="Compact"/>
      </w:pPr>
      <w:r>
        <w:t xml:space="preserve">View Krona Results and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4">
              <w:r>
                <w:rPr>
                  <w:rStyle w:val="Hyperlink"/>
                </w:rPr>
                <w:t xml:space="preserve">ZymoBIOMICS® Gut Microbiome Standard</w:t>
              </w:r>
            </w:hyperlink>
            <w:r>
              <w:t xml:space="preserve">?</w:t>
            </w:r>
          </w:p>
        </w:tc>
      </w:tr>
      <w:tr>
        <w:tc>
          <w:tcPr/>
          <w:p>
            <w:pPr>
              <w:pStyle w:val="Compact"/>
            </w:pPr>
          </w:p>
        </w:tc>
      </w:tr>
    </w:tbl>
    <w:p>
      <w:pPr>
        <w:pStyle w:val="BodyText"/>
      </w:pPr>
    </w:p>
    <w:bookmarkEnd w:id="315"/>
    <w:bookmarkEnd w:id="316"/>
    <w:bookmarkStart w:id="317" w:name="grading-criteria-7"/>
    <w:p>
      <w:pPr>
        <w:pStyle w:val="Heading3"/>
      </w:pPr>
      <w:r>
        <w:rPr>
          <w:rStyle w:val="SectionNumber"/>
        </w:rPr>
        <w:t xml:space="preserve">4.3.6</w:t>
      </w:r>
      <w:r>
        <w:tab/>
      </w:r>
      <w:r>
        <w:t xml:space="preserve">Grading Criteria</w:t>
      </w:r>
    </w:p>
    <w:p>
      <w:pPr>
        <w:numPr>
          <w:ilvl w:val="0"/>
          <w:numId w:val="1155"/>
        </w:numPr>
        <w:pStyle w:val="Compact"/>
      </w:pPr>
      <w:r>
        <w:t xml:space="preserve">Download as Microsoft Word (.docx) and upload on Canvas</w:t>
      </w:r>
      <w:r>
        <w:t xml:space="preserve">.</w:t>
      </w:r>
    </w:p>
    <w:bookmarkEnd w:id="317"/>
    <w:bookmarkStart w:id="31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6"/>
        </w:numPr>
        <w:pStyle w:val="Compact"/>
      </w:pPr>
      <w:r>
        <w:t xml:space="preserve">Google Doc</w:t>
      </w:r>
    </w:p>
    <w:p>
      <w:pPr>
        <w:numPr>
          <w:ilvl w:val="0"/>
          <w:numId w:val="1156"/>
        </w:numPr>
        <w:pStyle w:val="Compact"/>
      </w:pPr>
      <w:r>
        <w:t xml:space="preserve">Species composition in the Gut Microbiome Standard dataset:</w:t>
      </w:r>
      <w:r>
        <w:t xml:space="preserve"> </w:t>
      </w:r>
      <w:hyperlink r:id="rId314">
        <w:r>
          <w:rPr>
            <w:rStyle w:val="Hyperlink"/>
          </w:rPr>
          <w:t xml:space="preserve">ZymoBIOMICS® Gut Microbiome Standard</w:t>
        </w:r>
      </w:hyperlink>
    </w:p>
    <w:p>
      <w:pPr>
        <w:numPr>
          <w:ilvl w:val="0"/>
          <w:numId w:val="1156"/>
        </w:numPr>
        <w:pStyle w:val="Compact"/>
      </w:pPr>
      <w:r>
        <w:t xml:space="preserve">If interested reading more about Kraken 2, see</w:t>
      </w:r>
      <w:r>
        <w:t xml:space="preserve"> </w:t>
      </w:r>
      <w:hyperlink r:id="rId318">
        <w:r>
          <w:rPr>
            <w:rStyle w:val="Hyperlink"/>
          </w:rPr>
          <w:t xml:space="preserve">Kraken 2 publication</w:t>
        </w:r>
      </w:hyperlink>
    </w:p>
    <w:p>
      <w:pPr>
        <w:pStyle w:val="FirstParagraph"/>
      </w:pPr>
      <w:r>
        <w:rPr>
          <w:bCs/>
          <w:b/>
        </w:rPr>
        <w:t xml:space="preserve">Contributions and Affiliations</w:t>
      </w:r>
    </w:p>
    <w:p>
      <w:pPr>
        <w:numPr>
          <w:ilvl w:val="0"/>
          <w:numId w:val="1157"/>
        </w:numPr>
        <w:pStyle w:val="Compact"/>
      </w:pPr>
      <w:r>
        <w:t xml:space="preserve">Valeriya Gaysinskaya, Johns Hopkins University</w:t>
      </w:r>
    </w:p>
    <w:p>
      <w:pPr>
        <w:numPr>
          <w:ilvl w:val="0"/>
          <w:numId w:val="1157"/>
        </w:numPr>
        <w:pStyle w:val="Compact"/>
      </w:pPr>
      <w:r>
        <w:t xml:space="preserve">Frederick Tan, Johns Hopkins University</w:t>
      </w:r>
    </w:p>
    <w:p>
      <w:pPr>
        <w:pStyle w:val="FirstParagraph"/>
      </w:pPr>
      <w:r>
        <w:t xml:space="preserve">Last Revised: January 2026</w:t>
      </w:r>
    </w:p>
    <w:bookmarkEnd w:id="319"/>
    <w:bookmarkEnd w:id="320"/>
    <w:bookmarkStart w:id="325" w:name="discussion---taxonomy-profiling"/>
    <w:p>
      <w:pPr>
        <w:pStyle w:val="Heading2"/>
      </w:pPr>
      <w:r>
        <w:rPr>
          <w:rStyle w:val="SectionNumber"/>
        </w:rPr>
        <w:t xml:space="preserve">4.4</w:t>
      </w:r>
      <w:r>
        <w:tab/>
      </w:r>
      <w:r>
        <w:t xml:space="preserve">Discussion - Taxonomy Profiling</w:t>
      </w:r>
    </w:p>
    <w:bookmarkStart w:id="323"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2" w:name="instructions-27"/>
    <w:p>
      <w:pPr>
        <w:pStyle w:val="Heading4"/>
      </w:pPr>
      <w:r>
        <w:rPr>
          <w:rStyle w:val="SectionNumber"/>
        </w:rPr>
        <w:t xml:space="preserve">4.4.1.1</w:t>
      </w:r>
      <w:r>
        <w:tab/>
      </w:r>
      <w:r>
        <w:t xml:space="preserve">Instructions</w:t>
      </w:r>
    </w:p>
    <w:p>
      <w:pPr>
        <w:numPr>
          <w:ilvl w:val="0"/>
          <w:numId w:val="1158"/>
        </w:numPr>
        <w:pStyle w:val="Compact"/>
      </w:pPr>
      <w:r>
        <w:t xml:space="preserve">Form new groups of four</w:t>
      </w:r>
    </w:p>
    <w:p>
      <w:pPr>
        <w:numPr>
          <w:ilvl w:val="0"/>
          <w:numId w:val="1159"/>
        </w:numPr>
        <w:pStyle w:val="Compact"/>
      </w:pPr>
      <w:hyperlink r:id="rId115">
        <w:r>
          <w:rPr>
            <w:rStyle w:val="Hyperlink"/>
          </w:rPr>
          <w:t xml:space="preserve">https://docs.google.com/spreadsheets/d/11eoJgm9mehxGWWzh8IZYDCDmnCmSyshopPYHewvpC8c/edit?usp=sharing</w:t>
        </w:r>
      </w:hyperlink>
    </w:p>
    <w:p>
      <w:pPr>
        <w:numPr>
          <w:ilvl w:val="0"/>
          <w:numId w:val="1160"/>
        </w:numPr>
        <w:pStyle w:val="Compact"/>
      </w:pPr>
      <w:r>
        <w:t xml:space="preserve">Gather into groups (10 min)</w:t>
      </w:r>
    </w:p>
    <w:p>
      <w:pPr>
        <w:numPr>
          <w:ilvl w:val="0"/>
          <w:numId w:val="1161"/>
        </w:numPr>
      </w:pPr>
      <w:r>
        <w:t xml:space="preserve">Discuss – Each group member briefly describes their answers to prelab assignment</w:t>
      </w:r>
    </w:p>
    <w:p>
      <w:pPr>
        <w:numPr>
          <w:ilvl w:val="0"/>
          <w:numId w:val="1161"/>
        </w:numPr>
      </w:pPr>
      <w:r>
        <w:t xml:space="preserve">Summarize – Identify the best answer and add it to the slidedeck</w:t>
      </w:r>
    </w:p>
    <w:p>
      <w:pPr>
        <w:numPr>
          <w:ilvl w:val="0"/>
          <w:numId w:val="1162"/>
        </w:numPr>
        <w:pStyle w:val="Compact"/>
      </w:pPr>
      <w:hyperlink r:id="rId321">
        <w:r>
          <w:rPr>
            <w:rStyle w:val="Hyperlink"/>
          </w:rPr>
          <w:t xml:space="preserve">https://docs.google.com/presentation/d/16cRBFzezun6MGXcJEm5uP2KercIccO-dFvVx58_ClNo/edit?usp=sharing</w:t>
        </w:r>
      </w:hyperlink>
    </w:p>
    <w:p>
      <w:pPr>
        <w:numPr>
          <w:ilvl w:val="0"/>
          <w:numId w:val="1163"/>
        </w:numPr>
        <w:pStyle w:val="Compact"/>
      </w:pPr>
      <w:r>
        <w:t xml:space="preserve">Share your group discussion (2 min each group)</w:t>
      </w:r>
    </w:p>
    <w:bookmarkEnd w:id="322"/>
    <w:bookmarkEnd w:id="323"/>
    <w:bookmarkStart w:id="32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4"/>
        </w:numPr>
        <w:pStyle w:val="Compact"/>
      </w:pPr>
      <w:r>
        <w:t xml:space="preserve">Valeriya Gaysinskaya, Johns Hopkins University</w:t>
      </w:r>
    </w:p>
    <w:p>
      <w:pPr>
        <w:numPr>
          <w:ilvl w:val="0"/>
          <w:numId w:val="1164"/>
        </w:numPr>
        <w:pStyle w:val="Compact"/>
      </w:pPr>
      <w:r>
        <w:t xml:space="preserve">Frederick Tan, Johns Hopkins University</w:t>
      </w:r>
    </w:p>
    <w:p>
      <w:pPr>
        <w:pStyle w:val="FirstParagraph"/>
      </w:pPr>
      <w:r>
        <w:t xml:space="preserve">Last Revised: February 2025</w:t>
      </w:r>
    </w:p>
    <w:bookmarkEnd w:id="324"/>
    <w:bookmarkEnd w:id="325"/>
    <w:bookmarkStart w:id="351" w:name="project---taxonomy-profiling"/>
    <w:p>
      <w:pPr>
        <w:pStyle w:val="Heading2"/>
      </w:pPr>
      <w:r>
        <w:rPr>
          <w:rStyle w:val="SectionNumber"/>
        </w:rPr>
        <w:t xml:space="preserve">4.5</w:t>
      </w:r>
      <w:r>
        <w:tab/>
      </w:r>
      <w:r>
        <w:t xml:space="preserve">Project - Taxonomy Profiling</w:t>
      </w:r>
    </w:p>
    <w:bookmarkStart w:id="329" w:name="purpose-8"/>
    <w:p>
      <w:pPr>
        <w:pStyle w:val="Heading3"/>
      </w:pPr>
      <w:r>
        <w:rPr>
          <w:rStyle w:val="SectionNumber"/>
        </w:rPr>
        <w:t xml:space="preserve">4.5.1</w:t>
      </w:r>
      <w:r>
        <w:tab/>
      </w:r>
      <w:r>
        <w:t xml:space="preserve">Purpose</w:t>
      </w:r>
    </w:p>
    <w:p>
      <w:pPr>
        <w:pStyle w:val="FirstParagraph"/>
      </w:pPr>
      <w:r>
        <w:t xml:space="preserve">Using a variety of Galaxy tools we will analyze soil metagenome from the</w:t>
      </w:r>
      <w:r>
        <w:t xml:space="preserve"> </w:t>
      </w:r>
      <w:hyperlink r:id="rId20">
        <w:r>
          <w:rPr>
            <w:rStyle w:val="Hyperlink"/>
          </w:rPr>
          <w:t xml:space="preserve">BioDIGS Project!</w:t>
        </w:r>
      </w:hyperlink>
      <w:r>
        <w:t xml:space="preserve">. We will perform Quality Control (QC), sequence quality filtering, taxonomy profiling, and visualization of a metagenomics soil sample sequenced with long-read Nanopore technology.</w:t>
      </w:r>
    </w:p>
    <w:p>
      <w:pPr>
        <w:pStyle w:val="BodyText"/>
      </w:pPr>
      <w:r>
        <w:t xml:space="preserve">The sample used in this activity is from the</w:t>
      </w:r>
      <w:r>
        <w:t xml:space="preserve"> </w:t>
      </w:r>
      <w:hyperlink r:id="rId326">
        <w:r>
          <w:rPr>
            <w:rStyle w:val="Hyperlink"/>
          </w:rPr>
          <w:t xml:space="preserve">BioDIGS Project</w:t>
        </w:r>
      </w:hyperlink>
      <w:r>
        <w:t xml:space="preserve">, sequenced with long-read sequencing Oxford Nanopore Technology</w:t>
      </w:r>
      <w:r>
        <w:t xml:space="preserve"> </w:t>
      </w:r>
      <w:hyperlink r:id="rId327">
        <w:r>
          <w:rPr>
            <w:rStyle w:val="Hyperlink"/>
          </w:rPr>
          <w:t xml:space="preserve">PromethION Instrument</w:t>
        </w:r>
      </w:hyperlink>
      <w:r>
        <w:t xml:space="preserve">. A 6.1 GB subset -</w:t>
      </w:r>
      <w:r>
        <w:t xml:space="preserve"> </w:t>
      </w:r>
      <w:hyperlink r:id="rId328">
        <w:r>
          <w:rPr>
            <w:rStyle w:val="Hyperlink"/>
          </w:rPr>
          <w:t xml:space="preserve">BioDIGS_PromethION-Mo1_1_subset</w:t>
        </w:r>
      </w:hyperlink>
      <w:r>
        <w:t xml:space="preserve"> </w:t>
      </w:r>
      <w:r>
        <w:t xml:space="preserve">- of the full dataset is used in this activity.</w:t>
      </w:r>
    </w:p>
    <w:bookmarkEnd w:id="329"/>
    <w:bookmarkStart w:id="330"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65"/>
        </w:numPr>
        <w:pStyle w:val="Compact"/>
      </w:pPr>
      <w:r>
        <w:t xml:space="preserve">Import Dataset</w:t>
      </w:r>
    </w:p>
    <w:p>
      <w:pPr>
        <w:numPr>
          <w:ilvl w:val="0"/>
          <w:numId w:val="1165"/>
        </w:numPr>
        <w:pStyle w:val="Compact"/>
      </w:pPr>
      <w:r>
        <w:t xml:space="preserve">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65"/>
        </w:numPr>
        <w:pStyle w:val="Compact"/>
      </w:pPr>
      <w:r>
        <w:t xml:space="preserve">Run</w:t>
      </w:r>
      <w:r>
        <w:t xml:space="preserve"> </w:t>
      </w:r>
      <w:r>
        <w:rPr>
          <w:bCs/>
          <w:b/>
        </w:rPr>
        <w:t xml:space="preserve">taxonomy profiling workflow</w:t>
      </w:r>
      <w:r>
        <w:t xml:space="preserve"> </w:t>
      </w:r>
      <w:r>
        <w:t xml:space="preserve">to classify and visualizate taxonomy of a soil sample.</w:t>
      </w:r>
    </w:p>
    <w:p>
      <w:pPr>
        <w:pStyle w:val="FirstParagraph"/>
      </w:pPr>
      <w:r>
        <w:t xml:space="preserve">Throughout these objectives you will also be comparing soil and gut metagenomes.</w:t>
      </w:r>
    </w:p>
    <w:bookmarkEnd w:id="330"/>
    <w:bookmarkStart w:id="331" w:name="introduction-6"/>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6"/>
        </w:numPr>
        <w:pStyle w:val="Compact"/>
      </w:pPr>
      <w:r>
        <w:t xml:space="preserve">Submitting multiple jobs that use the same input (NanoPlot and fastp)</w:t>
      </w:r>
    </w:p>
    <w:p>
      <w:pPr>
        <w:numPr>
          <w:ilvl w:val="0"/>
          <w:numId w:val="1166"/>
        </w:numPr>
        <w:pStyle w:val="Compact"/>
      </w:pPr>
      <w:r>
        <w:t xml:space="preserve">Submitting a job like the taxonomy workflow that uses the fastp output as input as soon as the output appears in your history even before the fastp job is complete.</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bookmarkEnd w:id="331"/>
    <w:bookmarkStart w:id="338"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32" w:name="part-1---import-data-and-run-nanoplot"/>
    <w:p>
      <w:pPr>
        <w:pStyle w:val="Heading4"/>
      </w:pPr>
      <w:r>
        <w:rPr>
          <w:rStyle w:val="SectionNumber"/>
        </w:rPr>
        <w:t xml:space="preserve">4.5.4.1</w:t>
      </w:r>
      <w:r>
        <w:tab/>
      </w:r>
      <w:r>
        <w:t xml:space="preserve">Part 1 - Import data and run NanoPlot</w:t>
      </w:r>
    </w:p>
    <w:bookmarkEnd w:id="332"/>
    <w:bookmarkStart w:id="333" w:name="instructions-28"/>
    <w:p>
      <w:pPr>
        <w:pStyle w:val="Heading4"/>
      </w:pPr>
      <w:r>
        <w:rPr>
          <w:rStyle w:val="SectionNumber"/>
        </w:rPr>
        <w:t xml:space="preserve">4.5.4.2</w:t>
      </w:r>
      <w:r>
        <w:tab/>
      </w:r>
      <w:r>
        <w:t xml:space="preserve">Instructions</w:t>
      </w:r>
    </w:p>
    <w:p>
      <w:pPr>
        <w:numPr>
          <w:ilvl w:val="0"/>
          <w:numId w:val="1167"/>
        </w:numPr>
        <w:pStyle w:val="Compact"/>
      </w:pPr>
      <w:r>
        <w:t xml:space="preserve">Import the dataset into Galaxy.</w:t>
      </w:r>
    </w:p>
    <w:p>
      <w:pPr>
        <w:numPr>
          <w:ilvl w:val="0"/>
          <w:numId w:val="1168"/>
        </w:numPr>
      </w:pPr>
      <w:r>
        <w:t xml:space="preserve">Open the nanopore soil subset from a public history</w:t>
      </w:r>
      <w:r>
        <w:t xml:space="preserve"> </w:t>
      </w:r>
      <w:hyperlink r:id="rId328">
        <w:r>
          <w:rPr>
            <w:rStyle w:val="Hyperlink"/>
          </w:rPr>
          <w:t xml:space="preserve">BioDIGS_PromethION-M01_1_subset</w:t>
        </w:r>
      </w:hyperlink>
    </w:p>
    <w:p>
      <w:pPr>
        <w:numPr>
          <w:ilvl w:val="0"/>
          <w:numId w:val="1168"/>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8"/>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70"/>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70"/>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70"/>
        </w:numPr>
      </w:pPr>
      <w:r>
        <w:t xml:space="preserve">Click on</w:t>
      </w:r>
      <w:r>
        <w:t xml:space="preserve"> </w:t>
      </w:r>
      <w:r>
        <w:rPr>
          <w:bCs/>
          <w:b/>
        </w:rPr>
        <w:t xml:space="preserve">Run Tool</w:t>
      </w:r>
      <w:r>
        <w:t xml:space="preserve"> </w:t>
      </w:r>
      <w:r>
        <w:t xml:space="preserve">and wait ~10 minutes as the NanoPlot job is scheduled, run, and completed.</w:t>
      </w:r>
    </w:p>
    <w:bookmarkEnd w:id="333"/>
    <w:bookmarkStart w:id="334"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pPr>
          </w:p>
        </w:tc>
      </w:tr>
    </w:tbl>
    <w:p>
      <w:pPr>
        <w:pStyle w:val="BodyText"/>
      </w:pPr>
    </w:p>
    <w:p>
      <w:pPr>
        <w:pStyle w:val="BodyText"/>
      </w:pPr>
      <w:r>
        <w:t xml:space="preserve">|2. What are the following quality characteristics of your dataset?| |</w:t>
      </w:r>
      <w:r>
        <w:t xml:space="preserve"> </w:t>
      </w:r>
      <w:r>
        <w:t xml:space="preserve">|:–| |</w:t>
      </w:r>
      <w:r>
        <w:t xml:space="preserve"> </w:t>
      </w:r>
      <w:r>
        <w:t xml:space="preserve">|Read mean length (mean read length):| |</w:t>
      </w:r>
      <w:r>
        <w:t xml:space="preserve"> </w:t>
      </w:r>
      <w:r>
        <w:t xml:space="preserve">|Read Mean quality (mean_qual):| |</w:t>
      </w:r>
      <w:r>
        <w:t xml:space="preserve"> </w:t>
      </w:r>
      <w:r>
        <w:t xml:space="preserve">|Proportion of reads with quality &gt; Q20 (Reads &gt; Q20):| |</w:t>
      </w:r>
      <w:r>
        <w:t xml:space="preserve"> </w:t>
      </w:r>
    </w:p>
    <w:p>
      <w:pPr>
        <w:pStyle w:val="BodyText"/>
      </w:pPr>
      <w:r>
        <w:rPr>
          <w:bCs/>
          <w:b/>
        </w:rPr>
        <w:t xml:space="preserve">3. 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34"/>
    <w:bookmarkStart w:id="335" w:name="part-2---quality-filtering-with-fastp"/>
    <w:p>
      <w:pPr>
        <w:pStyle w:val="Heading4"/>
      </w:pPr>
      <w:r>
        <w:rPr>
          <w:rStyle w:val="SectionNumber"/>
        </w:rPr>
        <w:t xml:space="preserve">4.5.4.4</w:t>
      </w:r>
      <w:r>
        <w:tab/>
      </w:r>
      <w:r>
        <w:t xml:space="preserve">Part 2 - Quality filtering with fastp</w:t>
      </w:r>
    </w:p>
    <w:bookmarkEnd w:id="335"/>
    <w:bookmarkStart w:id="336"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sore of Q10 - which should match what you observed in your NanoPlot results above.</w:t>
      </w:r>
    </w:p>
    <w:p>
      <w:pPr>
        <w:pStyle w:val="BodyText"/>
      </w:pPr>
      <w:r>
        <w:t xml:space="preserve">Given this, we will apply a stricter quality filter using a Phred thresholf of Q20. This means that we will retain only reads that on average meet the chosen Q20 criterion, and discard lower-quality reads to improve the reliability of subsequent analysis.</w:t>
      </w:r>
    </w:p>
    <w:p>
      <w:pPr>
        <w:pStyle w:val="BodyText"/>
      </w:pPr>
      <w:r>
        <w:rPr>
          <w:rStyle w:val="VerbatimChar"/>
        </w:rPr>
        <w:t xml:space="preserve">Note, unlike Nanopore reads, PacBio HiFi (High Fidelity) reads are already at Q20 or above, so quality filtering of PacBio HiFi  is typically  not required.</w:t>
      </w:r>
    </w:p>
    <w:p>
      <w:pPr>
        <w:numPr>
          <w:ilvl w:val="0"/>
          <w:numId w:val="1171"/>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0"/>
          <w:numId w:val="1172"/>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72"/>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0"/>
          <w:numId w:val="1172"/>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36"/>
    <w:bookmarkStart w:id="337" w:name="questions-23"/>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37"/>
    <w:bookmarkEnd w:id="338"/>
    <w:bookmarkStart w:id="348"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9" w:name="X96283bef0edee19cbfda4c52e4f26fedd272279"/>
    <w:p>
      <w:pPr>
        <w:pStyle w:val="Heading4"/>
      </w:pPr>
      <w:r>
        <w:rPr>
          <w:rStyle w:val="SectionNumber"/>
        </w:rPr>
        <w:t xml:space="preserve">4.5.5.1</w:t>
      </w:r>
      <w:r>
        <w:tab/>
      </w:r>
      <w:r>
        <w:t xml:space="preserve">Activity 2 - Part I - Run Taxonomy Profiling Workflow</w:t>
      </w:r>
    </w:p>
    <w:bookmarkEnd w:id="339"/>
    <w:bookmarkStart w:id="340" w:name="instructions-30"/>
    <w:p>
      <w:pPr>
        <w:pStyle w:val="Heading4"/>
      </w:pPr>
      <w:r>
        <w:rPr>
          <w:rStyle w:val="SectionNumber"/>
        </w:rPr>
        <w:t xml:space="preserve">4.5.5.2</w:t>
      </w:r>
      <w:r>
        <w:tab/>
      </w:r>
      <w:r>
        <w:t xml:space="preserve">Instructions</w:t>
      </w:r>
    </w:p>
    <w:p>
      <w:pPr>
        <w:numPr>
          <w:ilvl w:val="0"/>
          <w:numId w:val="1173"/>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4"/>
        </w:numPr>
      </w:pPr>
      <w:r>
        <w:t xml:space="preserve">Open the taxonomy-profiling public workflow</w:t>
      </w:r>
      <w:r>
        <w:t xml:space="preserve"> </w:t>
      </w:r>
      <w:hyperlink r:id="rId297">
        <w:r>
          <w:rPr>
            <w:rStyle w:val="Hyperlink"/>
          </w:rPr>
          <w:t xml:space="preserve">https://usegalaxy.org/u/cutsort/w/taxonomy-profiling</w:t>
        </w:r>
      </w:hyperlink>
      <w:r>
        <w:t xml:space="preserve">.</w:t>
      </w:r>
    </w:p>
    <w:p>
      <w:pPr>
        <w:numPr>
          <w:ilvl w:val="0"/>
          <w:numId w:val="1174"/>
        </w:numPr>
      </w:pPr>
      <w:r>
        <w:t xml:space="preserve">Click on Run.</w:t>
      </w:r>
    </w:p>
    <w:p>
      <w:pPr>
        <w:numPr>
          <w:ilvl w:val="0"/>
          <w:numId w:val="1174"/>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4"/>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4"/>
        </w:numPr>
      </w:pPr>
      <w:r>
        <w:t xml:space="preserve">Click</w:t>
      </w:r>
      <w:r>
        <w:t xml:space="preserve"> </w:t>
      </w:r>
      <w:r>
        <w:rPr>
          <w:bCs/>
          <w:b/>
        </w:rPr>
        <w:t xml:space="preserve">Run Workflow</w:t>
      </w:r>
      <w:r>
        <w:t xml:space="preserve">.</w:t>
      </w:r>
    </w:p>
    <w:p>
      <w:pPr>
        <w:numPr>
          <w:ilvl w:val="0"/>
          <w:numId w:val="1174"/>
        </w:numPr>
      </w:pPr>
      <w:r>
        <w:t xml:space="preserve">Wait ~30 minutes as the Kraken 2, KrakenTools, and Krona jobs are scheduled, run, and completed.</w:t>
      </w:r>
    </w:p>
    <w:p>
      <w:pPr>
        <w:numPr>
          <w:ilvl w:val="0"/>
          <w:numId w:val="1175"/>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6"/>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6"/>
        </w:numPr>
      </w:pPr>
      <w:r>
        <w:t xml:space="preserve">Change the extension of your taxonomy file from .tabular to .tsv</w:t>
      </w:r>
      <w:r>
        <w:t xml:space="preserve">.</w:t>
      </w:r>
    </w:p>
    <w:p>
      <w:pPr>
        <w:numPr>
          <w:ilvl w:val="0"/>
          <w:numId w:val="1176"/>
        </w:numPr>
      </w:pPr>
      <w:r>
        <w:t xml:space="preserve">Upload your taxonomy .tsv file to Google Drive and open it with Google Sheets.</w:t>
      </w:r>
    </w:p>
    <w:p>
      <w:pPr>
        <w:numPr>
          <w:ilvl w:val="0"/>
          <w:numId w:val="1176"/>
        </w:numPr>
      </w:pPr>
      <w:r>
        <w:t xml:space="preserve">Create a header row and enter the following column information.</w:t>
      </w:r>
    </w:p>
    <w:p>
      <w:pPr>
        <w:numPr>
          <w:ilvl w:val="0"/>
          <w:numId w:val="1177"/>
        </w:numPr>
        <w:pStyle w:val="Compact"/>
      </w:pPr>
      <w:r>
        <w:t xml:space="preserve">Col A = Counts.</w:t>
      </w:r>
    </w:p>
    <w:p>
      <w:pPr>
        <w:numPr>
          <w:ilvl w:val="0"/>
          <w:numId w:val="1177"/>
        </w:numPr>
        <w:pStyle w:val="Compact"/>
      </w:pPr>
      <w:r>
        <w:t xml:space="preserve">Cols B-H correspond to taxonomic ranks k(Kingdom), p(Phylum), c(Class), o(Order), f(Family), g(Genus) and s(Species).</w:t>
      </w:r>
    </w:p>
    <w:p>
      <w:pPr>
        <w:numPr>
          <w:ilvl w:val="0"/>
          <w:numId w:val="1177"/>
        </w:numPr>
        <w:pStyle w:val="Compact"/>
      </w:pPr>
      <w:r>
        <w:t xml:space="preserve">Each row corresponds to a different taxa.</w:t>
      </w:r>
    </w:p>
    <w:p>
      <w:pPr>
        <w:numPr>
          <w:ilvl w:val="0"/>
          <w:numId w:val="1178"/>
        </w:numPr>
        <w:pStyle w:val="Compact"/>
      </w:pPr>
      <w:r>
        <w:t xml:space="preserve">Evaluate what proportion of data was taxonomically classified.</w:t>
      </w:r>
    </w:p>
    <w:p>
      <w:pPr>
        <w:numPr>
          <w:ilvl w:val="0"/>
          <w:numId w:val="1179"/>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9"/>
        </w:numPr>
        <w:pStyle w:val="Compact"/>
      </w:pPr>
      <w:r>
        <w:t xml:space="preserve">In e.g. cell A2, calculate the sum of all reads observed in the soil sample.</w:t>
      </w:r>
    </w:p>
    <w:bookmarkEnd w:id="340"/>
    <w:bookmarkStart w:id="341"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80"/>
        </w:numPr>
      </w:pPr>
      <w:r>
        <w:t xml:space="preserve">Select columns B through I.</w:t>
      </w:r>
    </w:p>
    <w:p>
      <w:pPr>
        <w:numPr>
          <w:ilvl w:val="0"/>
          <w:numId w:val="1180"/>
        </w:numPr>
      </w:pPr>
      <w:r>
        <w:t xml:space="preserve">In the Data menu, select</w:t>
      </w:r>
      <w:r>
        <w:t xml:space="preserve"> </w:t>
      </w:r>
      <w:r>
        <w:t xml:space="preserve">“</w:t>
      </w:r>
      <w:r>
        <w:t xml:space="preserve">Sort range by column B (Z to A)</w:t>
      </w:r>
      <w:r>
        <w:t xml:space="preserve">”</w:t>
      </w:r>
      <w:r>
        <w:t xml:space="preserve">.</w:t>
      </w:r>
    </w:p>
    <w:p>
      <w:pPr>
        <w:numPr>
          <w:ilvl w:val="0"/>
          <w:numId w:val="1180"/>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80"/>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41"/>
    <w:bookmarkStart w:id="342" w:name="X90dc93a37d56cfcd11c2d0f65495850fd3f521a"/>
    <w:p>
      <w:pPr>
        <w:pStyle w:val="Heading4"/>
      </w:pPr>
      <w:r>
        <w:rPr>
          <w:rStyle w:val="SectionNumber"/>
        </w:rPr>
        <w:t xml:space="preserve">4.5.5.4</w:t>
      </w:r>
      <w:r>
        <w:tab/>
      </w:r>
      <w:r>
        <w:t xml:space="preserve">Activity 2 - Part II - Analyze Kraken 2 results</w:t>
      </w:r>
    </w:p>
    <w:bookmarkEnd w:id="342"/>
    <w:bookmarkStart w:id="343" w:name="instructions-31"/>
    <w:p>
      <w:pPr>
        <w:pStyle w:val="Heading4"/>
      </w:pPr>
      <w:r>
        <w:rPr>
          <w:rStyle w:val="SectionNumber"/>
        </w:rPr>
        <w:t xml:space="preserve">4.5.5.5</w:t>
      </w:r>
      <w:r>
        <w:tab/>
      </w:r>
      <w:r>
        <w:t xml:space="preserve">Instructions</w:t>
      </w:r>
    </w:p>
    <w:p>
      <w:pPr>
        <w:numPr>
          <w:ilvl w:val="0"/>
          <w:numId w:val="1181"/>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82"/>
        </w:numPr>
        <w:pStyle w:val="Compact"/>
      </w:pPr>
      <w:r>
        <w:t xml:space="preserve">Column 1: Percentage (%) of a given taxon</w:t>
      </w:r>
    </w:p>
    <w:p>
      <w:pPr>
        <w:numPr>
          <w:ilvl w:val="0"/>
          <w:numId w:val="1182"/>
        </w:numPr>
        <w:pStyle w:val="Compact"/>
      </w:pPr>
      <w:r>
        <w:t xml:space="preserve">Column 2: # of reads per given taxon</w:t>
      </w:r>
    </w:p>
    <w:p>
      <w:pPr>
        <w:numPr>
          <w:ilvl w:val="0"/>
          <w:numId w:val="1182"/>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82"/>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43"/>
    <w:bookmarkStart w:id="344"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4"/>
    <w:bookmarkStart w:id="345" w:name="activity-2---part-iii---krona-pie-chart"/>
    <w:p>
      <w:pPr>
        <w:pStyle w:val="Heading4"/>
      </w:pPr>
      <w:r>
        <w:rPr>
          <w:rStyle w:val="SectionNumber"/>
        </w:rPr>
        <w:t xml:space="preserve">4.5.5.7</w:t>
      </w:r>
      <w:r>
        <w:tab/>
      </w:r>
      <w:r>
        <w:t xml:space="preserve">Activity 2 - Part III - Krona Pie Chart</w:t>
      </w:r>
    </w:p>
    <w:bookmarkEnd w:id="345"/>
    <w:bookmarkStart w:id="346"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3"/>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3"/>
        </w:numPr>
        <w:pStyle w:val="Compact"/>
      </w:pPr>
      <w:r>
        <w:t xml:space="preserve">Double click on Bacteria kingdom (k_Bacteria) to explore further.</w:t>
      </w:r>
    </w:p>
    <w:p>
      <w:pPr>
        <w:numPr>
          <w:ilvl w:val="0"/>
          <w:numId w:val="1183"/>
        </w:numPr>
        <w:pStyle w:val="Compact"/>
      </w:pPr>
      <w:r>
        <w:t xml:space="preserve">Answer questions below</w:t>
      </w:r>
    </w:p>
    <w:bookmarkEnd w:id="346"/>
    <w:bookmarkStart w:id="347"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4">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7"/>
    <w:bookmarkEnd w:id="348"/>
    <w:bookmarkStart w:id="349" w:name="grading-criteria-8"/>
    <w:p>
      <w:pPr>
        <w:pStyle w:val="Heading3"/>
      </w:pPr>
      <w:r>
        <w:rPr>
          <w:rStyle w:val="SectionNumber"/>
        </w:rPr>
        <w:t xml:space="preserve">4.5.6</w:t>
      </w:r>
      <w:r>
        <w:tab/>
      </w:r>
      <w:r>
        <w:t xml:space="preserve">Grading Criteria</w:t>
      </w:r>
    </w:p>
    <w:p>
      <w:pPr>
        <w:numPr>
          <w:ilvl w:val="0"/>
          <w:numId w:val="1184"/>
        </w:numPr>
        <w:pStyle w:val="Compact"/>
      </w:pPr>
      <w:r>
        <w:t xml:space="preserve">Download as Microsoft Word (.docx) and upload on Canvas</w:t>
      </w:r>
      <w:r>
        <w:t xml:space="preserve">.</w:t>
      </w:r>
    </w:p>
    <w:bookmarkEnd w:id="349"/>
    <w:bookmarkStart w:id="350"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5"/>
        </w:numPr>
        <w:pStyle w:val="Compact"/>
      </w:pPr>
      <w:r>
        <w:t xml:space="preserve">Google Doc</w:t>
      </w:r>
    </w:p>
    <w:p>
      <w:pPr>
        <w:numPr>
          <w:ilvl w:val="0"/>
          <w:numId w:val="1185"/>
        </w:numPr>
        <w:pStyle w:val="Compact"/>
      </w:pPr>
      <w:r>
        <w:t xml:space="preserve">Species composition in the Gut Microbiome Standard dataset:</w:t>
      </w:r>
      <w:r>
        <w:t xml:space="preserve"> </w:t>
      </w:r>
      <w:hyperlink r:id="rId314">
        <w:r>
          <w:rPr>
            <w:rStyle w:val="Hyperlink"/>
          </w:rPr>
          <w:t xml:space="preserve">ZymoBIOMICS® Gut Microbiome Standard</w:t>
        </w:r>
      </w:hyperlink>
    </w:p>
    <w:p>
      <w:pPr>
        <w:pStyle w:val="FirstParagraph"/>
      </w:pPr>
      <w:r>
        <w:rPr>
          <w:bCs/>
          <w:b/>
        </w:rPr>
        <w:t xml:space="preserve">Contributions and Affiliations</w:t>
      </w:r>
    </w:p>
    <w:p>
      <w:pPr>
        <w:numPr>
          <w:ilvl w:val="0"/>
          <w:numId w:val="1186"/>
        </w:numPr>
        <w:pStyle w:val="Compact"/>
      </w:pPr>
      <w:r>
        <w:t xml:space="preserve">Valeriya Gaysinskaya, Johns Hopkins University</w:t>
      </w:r>
    </w:p>
    <w:p>
      <w:pPr>
        <w:numPr>
          <w:ilvl w:val="0"/>
          <w:numId w:val="1186"/>
        </w:numPr>
        <w:pStyle w:val="Compact"/>
      </w:pPr>
      <w:r>
        <w:t xml:space="preserve">Frederick Tan, Johns Hopkins University</w:t>
      </w:r>
    </w:p>
    <w:p>
      <w:pPr>
        <w:pStyle w:val="FirstParagraph"/>
      </w:pPr>
      <w:r>
        <w:t xml:space="preserve">Last Revised: May 2025</w:t>
      </w:r>
    </w:p>
    <w:bookmarkEnd w:id="350"/>
    <w:bookmarkEnd w:id="351"/>
    <w:bookmarkStart w:id="356" w:name="presentation---taxonomy-profiling"/>
    <w:p>
      <w:pPr>
        <w:pStyle w:val="Heading2"/>
      </w:pPr>
      <w:r>
        <w:rPr>
          <w:rStyle w:val="SectionNumber"/>
        </w:rPr>
        <w:t xml:space="preserve">4.6</w:t>
      </w:r>
      <w:r>
        <w:tab/>
      </w:r>
      <w:r>
        <w:t xml:space="preserve">Presentation - Taxonomy Profiling</w:t>
      </w:r>
    </w:p>
    <w:bookmarkStart w:id="352"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52"/>
    <w:bookmarkStart w:id="354" w:name="instructions-33"/>
    <w:p>
      <w:pPr>
        <w:pStyle w:val="Heading3"/>
      </w:pPr>
      <w:r>
        <w:rPr>
          <w:rStyle w:val="SectionNumber"/>
        </w:rPr>
        <w:t xml:space="preserve">4.6.2</w:t>
      </w:r>
      <w:r>
        <w:tab/>
      </w:r>
      <w:r>
        <w:t xml:space="preserve">Instructions</w:t>
      </w:r>
    </w:p>
    <w:p>
      <w:pPr>
        <w:numPr>
          <w:ilvl w:val="0"/>
          <w:numId w:val="1187"/>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53">
        <w:r>
          <w:rPr>
            <w:rStyle w:val="Hyperlink"/>
          </w:rPr>
          <w:t xml:space="preserve">https://docs.google.com/presentation/d/1qsGKQ3M-etSpH1JFN270YfYgtYKxCsE-ou2B7gw25Gc/edit?usp=sharing</w:t>
        </w:r>
      </w:hyperlink>
    </w:p>
    <w:p>
      <w:pPr>
        <w:numPr>
          <w:ilvl w:val="0"/>
          <w:numId w:val="1187"/>
        </w:numPr>
      </w:pPr>
      <w:r>
        <w:t xml:space="preserve">Create at least two slides (feel free to make more!) to present your findings e.g.</w:t>
      </w:r>
    </w:p>
    <w:p>
      <w:pPr>
        <w:numPr>
          <w:ilvl w:val="0"/>
          <w:numId w:val="1188"/>
        </w:numPr>
        <w:pStyle w:val="Compact"/>
      </w:pPr>
      <w:r>
        <w:t xml:space="preserve">Describe the sample, drawing inspiration from Fig 2 (taxonomic distribution) and Fig 3a (read abundance) in the Xue et al 2023 ballast water study</w:t>
      </w:r>
    </w:p>
    <w:p>
      <w:pPr>
        <w:numPr>
          <w:ilvl w:val="0"/>
          <w:numId w:val="1188"/>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9"/>
        </w:numPr>
        <w:pStyle w:val="Compact"/>
      </w:pPr>
      <w:r>
        <w:t xml:space="preserve">Iterate your slides being sure to:</w:t>
      </w:r>
    </w:p>
    <w:p>
      <w:pPr>
        <w:numPr>
          <w:ilvl w:val="0"/>
          <w:numId w:val="1190"/>
        </w:numPr>
        <w:pStyle w:val="Compact"/>
      </w:pPr>
      <w:r>
        <w:t xml:space="preserve">Add bullet points on key details you understand (Notice) and questions you have (Wonder)</w:t>
      </w:r>
    </w:p>
    <w:p>
      <w:pPr>
        <w:numPr>
          <w:ilvl w:val="0"/>
          <w:numId w:val="1190"/>
        </w:numPr>
        <w:pStyle w:val="Compact"/>
      </w:pPr>
      <w:r>
        <w:t xml:space="preserve">Include one or more plots or images that support your points</w:t>
      </w:r>
    </w:p>
    <w:p>
      <w:pPr>
        <w:numPr>
          <w:ilvl w:val="0"/>
          <w:numId w:val="1190"/>
        </w:numPr>
        <w:pStyle w:val="Compact"/>
      </w:pPr>
      <w:r>
        <w:t xml:space="preserve">Create slide titles that summarize your main takeaway</w:t>
      </w:r>
    </w:p>
    <w:p>
      <w:pPr>
        <w:numPr>
          <w:ilvl w:val="0"/>
          <w:numId w:val="1191"/>
        </w:numPr>
        <w:pStyle w:val="Compact"/>
      </w:pPr>
      <w:r>
        <w:t xml:space="preserve">Present at next class (5 min each group)</w:t>
      </w:r>
    </w:p>
    <w:bookmarkEnd w:id="354"/>
    <w:bookmarkStart w:id="355"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92"/>
        </w:numPr>
        <w:pStyle w:val="Compact"/>
      </w:pPr>
      <w:r>
        <w:t xml:space="preserve">Valeriya Gaysinskaya, Johns Hopkins University</w:t>
      </w:r>
    </w:p>
    <w:p>
      <w:pPr>
        <w:numPr>
          <w:ilvl w:val="0"/>
          <w:numId w:val="1192"/>
        </w:numPr>
        <w:pStyle w:val="Compact"/>
      </w:pPr>
      <w:r>
        <w:t xml:space="preserve">Frederick Tan, Johns Hopkins University</w:t>
      </w:r>
    </w:p>
    <w:p>
      <w:pPr>
        <w:pStyle w:val="FirstParagraph"/>
      </w:pPr>
      <w:r>
        <w:t xml:space="preserve">Last Revised: February 2025</w:t>
      </w:r>
    </w:p>
    <w:bookmarkEnd w:id="355"/>
    <w:bookmarkEnd w:id="356"/>
    <w:bookmarkEnd w:id="357"/>
    <w:bookmarkStart w:id="438" w:name="finding-amrs"/>
    <w:p>
      <w:pPr>
        <w:pStyle w:val="Heading1"/>
      </w:pPr>
      <w:r>
        <w:rPr>
          <w:rStyle w:val="SectionNumber"/>
        </w:rPr>
        <w:t xml:space="preserve">5</w:t>
      </w:r>
      <w:r>
        <w:tab/>
      </w:r>
      <w:r>
        <w:t xml:space="preserve">Finding AMRs</w:t>
      </w:r>
    </w:p>
    <w:p>
      <w:pPr>
        <w:pStyle w:val="FirstParagraph"/>
      </w:pPr>
      <w:hyperlink r:id="rId358">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9">
        <w:r>
          <w:rPr>
            <w:rStyle w:val="Hyperlink"/>
          </w:rPr>
          <w:t xml:space="preserve">NCBI Pathogen Detection Reference Gene Catalog</w:t>
        </w:r>
      </w:hyperlink>
      <w:r>
        <w:t xml:space="preserve"> </w:t>
      </w:r>
      <w:r>
        <w:t xml:space="preserve">and the</w:t>
      </w:r>
      <w:r>
        <w:t xml:space="preserve"> </w:t>
      </w:r>
      <w:hyperlink r:id="rId360">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62" name="Picture"/>
            <a:graphic>
              <a:graphicData uri="http://schemas.openxmlformats.org/drawingml/2006/picture">
                <pic:pic>
                  <pic:nvPicPr>
                    <pic:cNvPr descr="finding-AMRs_files/figure-docx//1hYKF7Ss3vJ8rrUIH7ByNh1BUlRa2fhsJhq8MXzEowCc_g344ad28629a_0_440.png" id="363" name="Picture"/>
                    <pic:cNvPicPr>
                      <a:picLocks noChangeArrowheads="1" noChangeAspect="1"/>
                    </pic:cNvPicPr>
                  </pic:nvPicPr>
                  <pic:blipFill>
                    <a:blip r:embed="rId3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4">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5">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7" name="Picture"/>
            <a:graphic>
              <a:graphicData uri="http://schemas.openxmlformats.org/drawingml/2006/picture">
                <pic:pic>
                  <pic:nvPicPr>
                    <pic:cNvPr descr="finding-AMRs_files/figure-docx//1hYKF7Ss3vJ8rrUIH7ByNh1BUlRa2fhsJhq8MXzEowCc_g344ad28629a_0_345.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bookmarkStart w:id="373"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70" name="Picture"/>
            <a:graphic>
              <a:graphicData uri="http://schemas.openxmlformats.org/drawingml/2006/picture">
                <pic:pic>
                  <pic:nvPicPr>
                    <pic:cNvPr descr="finding-AMRs_files/figure-docx//165OHha9IYOctuyzg1CG0LwGxNnbC85JyJfMZT6xnYHw_g35f391192_0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72">
        <w:r>
          <w:rPr>
            <w:rStyle w:val="Hyperlink"/>
          </w:rPr>
          <w:t xml:space="preserve">Slides: Finding AMRs</w:t>
        </w:r>
      </w:hyperlink>
    </w:p>
    <w:bookmarkEnd w:id="373"/>
    <w:bookmarkStart w:id="405" w:name="prelab---finding-amrs"/>
    <w:p>
      <w:pPr>
        <w:pStyle w:val="Heading2"/>
      </w:pPr>
      <w:r>
        <w:rPr>
          <w:rStyle w:val="SectionNumber"/>
        </w:rPr>
        <w:t xml:space="preserve">5.2</w:t>
      </w:r>
      <w:r>
        <w:tab/>
      </w:r>
      <w:r>
        <w:t xml:space="preserve">Prelab - Finding AMRs</w:t>
      </w:r>
    </w:p>
    <w:bookmarkStart w:id="374"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4"/>
    <w:bookmarkStart w:id="375"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3"/>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3"/>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3"/>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5"/>
    <w:bookmarkStart w:id="381"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7" name="Picture"/>
            <a:graphic>
              <a:graphicData uri="http://schemas.openxmlformats.org/drawingml/2006/picture">
                <pic:pic>
                  <pic:nvPicPr>
                    <pic:cNvPr descr="finding-AMRs_files/figure-docx//1hYKF7Ss3vJ8rrUIH7ByNh1BUlRa2fhsJhq8MXzEowCc_g344ad28629a_0_459.png" id="378" name="Picture"/>
                    <pic:cNvPicPr>
                      <a:picLocks noChangeArrowheads="1" noChangeAspect="1"/>
                    </pic:cNvPicPr>
                  </pic:nvPicPr>
                  <pic:blipFill>
                    <a:blip r:embed="rId3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9">
        <w:r>
          <w:rPr>
            <w:rStyle w:val="Hyperlink"/>
          </w:rPr>
          <w:t xml:space="preserve">10.1038/nrmicro2312</w:t>
        </w:r>
      </w:hyperlink>
      <w:r>
        <w:t xml:space="preserve"> </w:t>
      </w:r>
      <w:r>
        <w:t xml:space="preserve">and</w:t>
      </w:r>
      <w:r>
        <w:t xml:space="preserve"> </w:t>
      </w:r>
      <w:hyperlink r:id="rId380">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4"/>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81"/>
    <w:bookmarkStart w:id="39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92" w:name="instructions-34"/>
    <w:p>
      <w:pPr>
        <w:pStyle w:val="Heading4"/>
      </w:pPr>
      <w:r>
        <w:rPr>
          <w:rStyle w:val="SectionNumber"/>
        </w:rPr>
        <w:t xml:space="preserve">5.2.4.1</w:t>
      </w:r>
      <w:r>
        <w:tab/>
      </w:r>
      <w:r>
        <w:t xml:space="preserve">Instructions</w:t>
      </w:r>
    </w:p>
    <w:p>
      <w:pPr>
        <w:numPr>
          <w:ilvl w:val="0"/>
          <w:numId w:val="1195"/>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6"/>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82">
        <w:r>
          <w:rPr>
            <w:rStyle w:val="Hyperlink"/>
          </w:rPr>
          <w:t xml:space="preserve">https://usegalaxy.org/u/valerie-g/h/zymo-gut-standard-d6331-subset2</w:t>
        </w:r>
      </w:hyperlink>
      <w:r>
        <w:t xml:space="preserve">.</w:t>
      </w:r>
    </w:p>
    <w:p>
      <w:pPr>
        <w:numPr>
          <w:ilvl w:val="1"/>
          <w:numId w:val="1196"/>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6"/>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7"/>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7"/>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84" name="Picture"/>
            <a:graphic>
              <a:graphicData uri="http://schemas.openxmlformats.org/drawingml/2006/picture">
                <pic:pic>
                  <pic:nvPicPr>
                    <pic:cNvPr descr="finding-AMRs_files/figure-docx//1hYKF7Ss3vJ8rrUIH7ByNh1BUlRa2fhsJhq8MXzEowCc_g33689793048_0_0.png" id="385" name="Picture"/>
                    <pic:cNvPicPr>
                      <a:picLocks noChangeArrowheads="1" noChangeAspect="1"/>
                    </pic:cNvPicPr>
                  </pic:nvPicPr>
                  <pic:blipFill>
                    <a:blip r:embed="rId3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7" name="Picture"/>
            <a:graphic>
              <a:graphicData uri="http://schemas.openxmlformats.org/drawingml/2006/picture">
                <pic:pic>
                  <pic:nvPicPr>
                    <pic:cNvPr descr="finding-AMRs_files/figure-docx//1hYKF7Ss3vJ8rrUIH7ByNh1BUlRa2fhsJhq8MXzEowCc_g33689793048_0_1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90" name="Picture"/>
            <a:graphic>
              <a:graphicData uri="http://schemas.openxmlformats.org/drawingml/2006/picture">
                <pic:pic>
                  <pic:nvPicPr>
                    <pic:cNvPr descr="finding-AMRs_files/figure-docx//1hYKF7Ss3vJ8rrUIH7ByNh1BUlRa2fhsJhq8MXzEowCc_g33689793048_0_21.png" id="391" name="Picture"/>
                    <pic:cNvPicPr>
                      <a:picLocks noChangeArrowheads="1" noChangeAspect="1"/>
                    </pic:cNvPicPr>
                  </pic:nvPicPr>
                  <pic:blipFill>
                    <a:blip r:embed="rId389"/>
                    <a:stretch>
                      <a:fillRect/>
                    </a:stretch>
                  </pic:blipFill>
                  <pic:spPr bwMode="auto">
                    <a:xfrm>
                      <a:off x="0" y="0"/>
                      <a:ext cx="5334000" cy="3000375"/>
                    </a:xfrm>
                    <a:prstGeom prst="rect">
                      <a:avLst/>
                    </a:prstGeom>
                    <a:noFill/>
                    <a:ln w="9525">
                      <a:noFill/>
                      <a:headEnd/>
                      <a:tailEnd/>
                    </a:ln>
                  </pic:spPr>
                </pic:pic>
              </a:graphicData>
            </a:graphic>
          </wp:inline>
        </w:drawing>
      </w:r>
    </w:p>
    <w:bookmarkEnd w:id="392"/>
    <w:bookmarkStart w:id="394" w:name="questions-27"/>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93">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94"/>
    <w:bookmarkEnd w:id="395"/>
    <w:bookmarkStart w:id="39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6"/>
    <w:bookmarkStart w:id="397"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7"/>
    <w:bookmarkEnd w:id="398"/>
    <w:bookmarkStart w:id="40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9" w:name="instructions-36"/>
    <w:p>
      <w:pPr>
        <w:pStyle w:val="Heading4"/>
      </w:pPr>
      <w:r>
        <w:rPr>
          <w:rStyle w:val="SectionNumber"/>
        </w:rPr>
        <w:t xml:space="preserve">5.2.6.1</w:t>
      </w:r>
      <w:r>
        <w:tab/>
      </w:r>
      <w:r>
        <w:t xml:space="preserve">Instructions</w:t>
      </w:r>
    </w:p>
    <w:p>
      <w:pPr>
        <w:numPr>
          <w:ilvl w:val="0"/>
          <w:numId w:val="1198"/>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9"/>
        </w:numPr>
        <w:pStyle w:val="Compact"/>
      </w:pPr>
      <w:r>
        <w:t xml:space="preserve">Under</w:t>
      </w:r>
      <w:r>
        <w:t xml:space="preserve"> </w:t>
      </w:r>
      <w:r>
        <w:rPr>
          <w:bCs/>
          <w:b/>
        </w:rPr>
        <w:t xml:space="preserve">Input Reads</w:t>
      </w:r>
      <w:r>
        <w:t xml:space="preserve">: select your Flye: consensus output in FASTA format</w:t>
      </w:r>
    </w:p>
    <w:p>
      <w:pPr>
        <w:numPr>
          <w:ilvl w:val="0"/>
          <w:numId w:val="1199"/>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200"/>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201"/>
        </w:numPr>
        <w:pStyle w:val="Compact"/>
      </w:pPr>
      <w:r>
        <w:t xml:space="preserve">Answer questions below.</w:t>
      </w:r>
    </w:p>
    <w:bookmarkEnd w:id="399"/>
    <w:bookmarkStart w:id="401" w:name="questions-29"/>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202"/>
        </w:numPr>
      </w:pPr>
      <w:r>
        <w:t xml:space="preserve">Use any search tools for your research, but we encourage you to use PubMed</w:t>
      </w:r>
      <w:r>
        <w:t xml:space="preserve"> </w:t>
      </w:r>
      <w:hyperlink r:id="rId40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2"/>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01"/>
    <w:bookmarkEnd w:id="402"/>
    <w:bookmarkStart w:id="403" w:name="grading-criteria-9"/>
    <w:p>
      <w:pPr>
        <w:pStyle w:val="Heading3"/>
      </w:pPr>
      <w:r>
        <w:rPr>
          <w:rStyle w:val="SectionNumber"/>
        </w:rPr>
        <w:t xml:space="preserve">5.2.7</w:t>
      </w:r>
      <w:r>
        <w:tab/>
      </w:r>
      <w:r>
        <w:t xml:space="preserve">Grading Criteria</w:t>
      </w:r>
    </w:p>
    <w:p>
      <w:pPr>
        <w:numPr>
          <w:ilvl w:val="0"/>
          <w:numId w:val="1203"/>
        </w:numPr>
        <w:pStyle w:val="Compact"/>
      </w:pPr>
      <w:r>
        <w:t xml:space="preserve">Download as Microsoft Word (.docx) and upload on Canvas</w:t>
      </w:r>
      <w:r>
        <w:t xml:space="preserve">.</w:t>
      </w:r>
    </w:p>
    <w:bookmarkEnd w:id="403"/>
    <w:bookmarkStart w:id="404"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4"/>
        </w:numPr>
        <w:pStyle w:val="Compact"/>
      </w:pPr>
      <w:r>
        <w:t xml:space="preserve">Google Doc</w:t>
      </w:r>
    </w:p>
    <w:p>
      <w:pPr>
        <w:pStyle w:val="FirstParagraph"/>
      </w:pPr>
      <w:r>
        <w:rPr>
          <w:bCs/>
          <w:b/>
        </w:rPr>
        <w:t xml:space="preserve">Contributions and Affiliations</w:t>
      </w:r>
    </w:p>
    <w:p>
      <w:pPr>
        <w:numPr>
          <w:ilvl w:val="0"/>
          <w:numId w:val="1205"/>
        </w:numPr>
        <w:pStyle w:val="Compact"/>
      </w:pPr>
      <w:r>
        <w:t xml:space="preserve">Valeriya Gaysinskaya, Johns Hopkins University</w:t>
      </w:r>
    </w:p>
    <w:p>
      <w:pPr>
        <w:numPr>
          <w:ilvl w:val="0"/>
          <w:numId w:val="1205"/>
        </w:numPr>
        <w:pStyle w:val="Compact"/>
      </w:pPr>
      <w:r>
        <w:t xml:space="preserve">Frederick Tan, Johns Hopkins University</w:t>
      </w:r>
    </w:p>
    <w:p>
      <w:pPr>
        <w:pStyle w:val="FirstParagraph"/>
      </w:pPr>
      <w:r>
        <w:t xml:space="preserve">Last Revised: May 2025</w:t>
      </w:r>
    </w:p>
    <w:bookmarkEnd w:id="404"/>
    <w:bookmarkEnd w:id="405"/>
    <w:bookmarkStart w:id="409" w:name="discussion---finding-amrs"/>
    <w:p>
      <w:pPr>
        <w:pStyle w:val="Heading2"/>
      </w:pPr>
      <w:r>
        <w:rPr>
          <w:rStyle w:val="SectionNumber"/>
        </w:rPr>
        <w:t xml:space="preserve">5.3</w:t>
      </w:r>
      <w:r>
        <w:tab/>
      </w:r>
      <w:r>
        <w:t xml:space="preserve">Discussion - Finding AMRs</w:t>
      </w:r>
    </w:p>
    <w:bookmarkStart w:id="408"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7" w:name="instructions-37"/>
    <w:p>
      <w:pPr>
        <w:pStyle w:val="Heading4"/>
      </w:pPr>
      <w:r>
        <w:rPr>
          <w:rStyle w:val="SectionNumber"/>
        </w:rPr>
        <w:t xml:space="preserve">5.3.1.1</w:t>
      </w:r>
      <w:r>
        <w:tab/>
      </w:r>
      <w:r>
        <w:t xml:space="preserve">Instructions</w:t>
      </w:r>
    </w:p>
    <w:p>
      <w:pPr>
        <w:numPr>
          <w:ilvl w:val="0"/>
          <w:numId w:val="1206"/>
        </w:numPr>
        <w:pStyle w:val="Compact"/>
      </w:pPr>
      <w:r>
        <w:t xml:space="preserve">Form new groups of four</w:t>
      </w:r>
    </w:p>
    <w:p>
      <w:pPr>
        <w:numPr>
          <w:ilvl w:val="0"/>
          <w:numId w:val="1207"/>
        </w:numPr>
        <w:pStyle w:val="Compact"/>
      </w:pPr>
      <w:hyperlink r:id="rId115">
        <w:r>
          <w:rPr>
            <w:rStyle w:val="Hyperlink"/>
          </w:rPr>
          <w:t xml:space="preserve">https://docs.google.com/spreadsheets/d/11eoJgm9mehxGWWzh8IZYDCDmnCmSyshopPYHewvpC8c/edit?usp=sharing</w:t>
        </w:r>
      </w:hyperlink>
    </w:p>
    <w:p>
      <w:pPr>
        <w:numPr>
          <w:ilvl w:val="0"/>
          <w:numId w:val="1208"/>
        </w:numPr>
      </w:pPr>
      <w:r>
        <w:t xml:space="preserve">Gather into groups (10 min)</w:t>
      </w:r>
    </w:p>
    <w:p>
      <w:pPr>
        <w:numPr>
          <w:ilvl w:val="1"/>
          <w:numId w:val="1209"/>
        </w:numPr>
      </w:pPr>
      <w:r>
        <w:t xml:space="preserve">Discuss – Each group member briefly describes their answers to prelab assignment</w:t>
      </w:r>
    </w:p>
    <w:p>
      <w:pPr>
        <w:numPr>
          <w:ilvl w:val="1"/>
          <w:numId w:val="1209"/>
        </w:numPr>
      </w:pPr>
      <w:r>
        <w:t xml:space="preserve">Summarize – Identify best answer and add it to slidedeck</w:t>
      </w:r>
    </w:p>
    <w:p>
      <w:pPr>
        <w:numPr>
          <w:ilvl w:val="0"/>
          <w:numId w:val="1210"/>
        </w:numPr>
        <w:pStyle w:val="Compact"/>
      </w:pPr>
      <w:hyperlink r:id="rId406">
        <w:r>
          <w:rPr>
            <w:rStyle w:val="Hyperlink"/>
          </w:rPr>
          <w:t xml:space="preserve">https://docs.google.com/presentation/d/1ZC8yjuk8V5pt3yh1p4_jkhTw0Pu4mHViAmNF-UPWAHs/edit?usp=sharing</w:t>
        </w:r>
      </w:hyperlink>
    </w:p>
    <w:p>
      <w:pPr>
        <w:numPr>
          <w:ilvl w:val="0"/>
          <w:numId w:val="1211"/>
        </w:numPr>
        <w:pStyle w:val="Compact"/>
      </w:pPr>
      <w:r>
        <w:t xml:space="preserve">Share your group discussion (2 min each group)</w:t>
      </w:r>
    </w:p>
    <w:bookmarkEnd w:id="407"/>
    <w:bookmarkEnd w:id="408"/>
    <w:bookmarkEnd w:id="409"/>
    <w:bookmarkStart w:id="432" w:name="project---finding-amrs"/>
    <w:p>
      <w:pPr>
        <w:pStyle w:val="Heading2"/>
      </w:pPr>
      <w:r>
        <w:rPr>
          <w:rStyle w:val="SectionNumber"/>
        </w:rPr>
        <w:t xml:space="preserve">5.4</w:t>
      </w:r>
      <w:r>
        <w:tab/>
      </w:r>
      <w:r>
        <w:t xml:space="preserve">Project - Finding AMRs</w:t>
      </w:r>
    </w:p>
    <w:bookmarkStart w:id="410"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10"/>
    <w:bookmarkStart w:id="411"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12"/>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12"/>
        </w:numPr>
        <w:pStyle w:val="Compact"/>
      </w:pPr>
      <w:r>
        <w:t xml:space="preserve">Visualize the contigs with</w:t>
      </w:r>
      <w:r>
        <w:t xml:space="preserve"> </w:t>
      </w:r>
      <w:r>
        <w:rPr>
          <w:bCs/>
          <w:b/>
        </w:rPr>
        <w:t xml:space="preserve">Bandage</w:t>
      </w:r>
      <w:r>
        <w:t xml:space="preserve"> </w:t>
      </w:r>
      <w:r>
        <w:t xml:space="preserve">tool</w:t>
      </w:r>
    </w:p>
    <w:p>
      <w:pPr>
        <w:numPr>
          <w:ilvl w:val="0"/>
          <w:numId w:val="1212"/>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12"/>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12"/>
        </w:numPr>
        <w:pStyle w:val="Compact"/>
      </w:pPr>
      <w:r>
        <w:t xml:space="preserve">Learn about</w:t>
      </w:r>
      <w:r>
        <w:t xml:space="preserve"> </w:t>
      </w:r>
      <w:r>
        <w:rPr>
          <w:bCs/>
          <w:b/>
        </w:rPr>
        <w:t xml:space="preserve">GTDB-Tk</w:t>
      </w:r>
      <w:r>
        <w:t xml:space="preserve"> </w:t>
      </w:r>
      <w:r>
        <w:t xml:space="preserve">taxonomy classifier tool</w:t>
      </w:r>
    </w:p>
    <w:bookmarkEnd w:id="411"/>
    <w:bookmarkStart w:id="412"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26">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3"/>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12"/>
    <w:bookmarkStart w:id="416"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26">
        <w:r>
          <w:rPr>
            <w:rStyle w:val="Hyperlink"/>
          </w:rPr>
          <w:t xml:space="preserve">BioDIGS Project</w:t>
        </w:r>
      </w:hyperlink>
      <w:r>
        <w:t xml:space="preserve">, sequenced using Oxford Nanopore Technologies’</w:t>
      </w:r>
      <w:r>
        <w:t xml:space="preserve"> </w:t>
      </w:r>
      <w:hyperlink r:id="rId327">
        <w:r>
          <w:rPr>
            <w:rStyle w:val="Hyperlink"/>
          </w:rPr>
          <w:t xml:space="preserve">PromethION Instrument</w:t>
        </w:r>
      </w:hyperlink>
      <w:r>
        <w:t xml:space="preserve">. A subset of this data was adapter-trimmed and filtered and is used in this activity.</w:t>
      </w:r>
    </w:p>
    <w:bookmarkStart w:id="414" w:name="instructions-38"/>
    <w:p>
      <w:pPr>
        <w:pStyle w:val="Heading4"/>
      </w:pPr>
      <w:r>
        <w:rPr>
          <w:rStyle w:val="SectionNumber"/>
        </w:rPr>
        <w:t xml:space="preserve">5.4.4.1</w:t>
      </w:r>
      <w:r>
        <w:tab/>
      </w:r>
      <w:r>
        <w:t xml:space="preserve">Instructions</w:t>
      </w:r>
    </w:p>
    <w:p>
      <w:pPr>
        <w:numPr>
          <w:ilvl w:val="0"/>
          <w:numId w:val="1214"/>
        </w:numPr>
      </w:pPr>
      <w:r>
        <w:t xml:space="preserve">Run Flye in Galaxy on adapter-trimmed (with Porechop tool) and quality filtered (with fastp tool) nanopore soil subset</w:t>
      </w:r>
      <w:r>
        <w:t xml:space="preserve"> </w:t>
      </w:r>
      <w:hyperlink r:id="rId413">
        <w:r>
          <w:rPr>
            <w:rStyle w:val="Hyperlink"/>
          </w:rPr>
          <w:t xml:space="preserve">nanopore-soil-subset-filtered</w:t>
        </w:r>
      </w:hyperlink>
      <w:r>
        <w:t xml:space="preserve"> </w:t>
      </w:r>
      <w:r>
        <w:t xml:space="preserve">to de novo assemble soil microbial genomes.</w:t>
      </w:r>
    </w:p>
    <w:p>
      <w:pPr>
        <w:numPr>
          <w:ilvl w:val="1"/>
          <w:numId w:val="1215"/>
        </w:numPr>
      </w:pPr>
      <w:r>
        <w:t xml:space="preserve">Obtain .fastq file from a subset of Nanopore-sequencing soil study:</w:t>
      </w:r>
      <w:r>
        <w:t xml:space="preserve"> </w:t>
      </w:r>
      <w:hyperlink r:id="rId413">
        <w:r>
          <w:rPr>
            <w:rStyle w:val="Hyperlink"/>
          </w:rPr>
          <w:t xml:space="preserve">https://usegalaxy.org/u/valerie-g/h/nanopore-soil-subset-filtered-2</w:t>
        </w:r>
      </w:hyperlink>
      <w:r>
        <w:t xml:space="preserve">.</w:t>
      </w:r>
    </w:p>
    <w:p>
      <w:pPr>
        <w:numPr>
          <w:ilvl w:val="1"/>
          <w:numId w:val="1215"/>
        </w:numPr>
      </w:pPr>
      <w:r>
        <w:t xml:space="preserve">Name your new history</w:t>
      </w:r>
      <w:r>
        <w:t xml:space="preserve"> </w:t>
      </w:r>
      <w:r>
        <w:rPr>
          <w:bCs/>
          <w:b/>
        </w:rPr>
        <w:t xml:space="preserve">Finding soil AMRs</w:t>
      </w:r>
      <w:r>
        <w:t xml:space="preserve">.</w:t>
      </w:r>
    </w:p>
    <w:p>
      <w:pPr>
        <w:numPr>
          <w:ilvl w:val="1"/>
          <w:numId w:val="1215"/>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6"/>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6"/>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6"/>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6"/>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4"/>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4"/>
    <w:bookmarkStart w:id="415"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7"/>
        </w:numPr>
        <w:pStyle w:val="Compact"/>
      </w:pPr>
      <w:r>
        <w:t xml:space="preserve">For this activity you can consult back to your Prelab: Finding AMRs.</w:t>
      </w:r>
    </w:p>
    <w:p>
      <w:pPr>
        <w:numPr>
          <w:ilvl w:val="0"/>
          <w:numId w:val="1217"/>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5"/>
    <w:bookmarkEnd w:id="416"/>
    <w:bookmarkStart w:id="419"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7" w:name="instructions-39"/>
    <w:p>
      <w:pPr>
        <w:pStyle w:val="Heading4"/>
      </w:pPr>
      <w:r>
        <w:rPr>
          <w:rStyle w:val="SectionNumber"/>
        </w:rPr>
        <w:t xml:space="preserve">5.4.5.1</w:t>
      </w:r>
      <w:r>
        <w:tab/>
      </w:r>
      <w:r>
        <w:t xml:space="preserve">Instructions</w:t>
      </w:r>
    </w:p>
    <w:p>
      <w:pPr>
        <w:numPr>
          <w:ilvl w:val="0"/>
          <w:numId w:val="1218"/>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9"/>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7"/>
    <w:bookmarkStart w:id="418"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8"/>
    <w:bookmarkEnd w:id="419"/>
    <w:bookmarkStart w:id="422"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20" w:name="instructions-40"/>
    <w:p>
      <w:pPr>
        <w:pStyle w:val="Heading4"/>
      </w:pPr>
      <w:r>
        <w:rPr>
          <w:rStyle w:val="SectionNumber"/>
        </w:rPr>
        <w:t xml:space="preserve">5.4.6.1</w:t>
      </w:r>
      <w:r>
        <w:tab/>
      </w:r>
      <w:r>
        <w:t xml:space="preserve">Instructions</w:t>
      </w:r>
    </w:p>
    <w:p>
      <w:pPr>
        <w:numPr>
          <w:ilvl w:val="0"/>
          <w:numId w:val="1220"/>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21"/>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21"/>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2"/>
        </w:numPr>
        <w:pStyle w:val="Compact"/>
      </w:pPr>
      <w:r>
        <w:t xml:space="preserve">Explore</w:t>
      </w:r>
      <w:r>
        <w:t xml:space="preserve"> </w:t>
      </w:r>
      <w:r>
        <w:rPr>
          <w:bCs/>
          <w:b/>
        </w:rPr>
        <w:t xml:space="preserve">ABRicate report</w:t>
      </w:r>
      <w:r>
        <w:t xml:space="preserve"> </w:t>
      </w:r>
      <w:r>
        <w:t xml:space="preserve">file.</w:t>
      </w:r>
    </w:p>
    <w:p>
      <w:pPr>
        <w:numPr>
          <w:ilvl w:val="0"/>
          <w:numId w:val="1223"/>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20"/>
    <w:bookmarkStart w:id="421"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4"/>
        </w:numPr>
      </w:pPr>
      <w:r>
        <w:t xml:space="preserve">Use any search tools for your research, but we encourage you to use PubMed</w:t>
      </w:r>
      <w:r>
        <w:t xml:space="preserve"> </w:t>
      </w:r>
      <w:hyperlink r:id="rId40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4"/>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21"/>
    <w:bookmarkEnd w:id="422"/>
    <w:bookmarkStart w:id="425"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3" w:name="instructions-41"/>
    <w:p>
      <w:pPr>
        <w:pStyle w:val="Heading4"/>
      </w:pPr>
      <w:r>
        <w:rPr>
          <w:rStyle w:val="SectionNumber"/>
        </w:rPr>
        <w:t xml:space="preserve">5.4.7.1</w:t>
      </w:r>
      <w:r>
        <w:tab/>
      </w:r>
      <w:r>
        <w:t xml:space="preserve">Instructions</w:t>
      </w:r>
    </w:p>
    <w:p>
      <w:pPr>
        <w:numPr>
          <w:ilvl w:val="0"/>
          <w:numId w:val="1225"/>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5"/>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6"/>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6"/>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3"/>
    <w:bookmarkStart w:id="424" w:name="questions-33"/>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4"/>
    <w:bookmarkEnd w:id="425"/>
    <w:bookmarkStart w:id="429"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6" w:name="instructions-42"/>
    <w:p>
      <w:pPr>
        <w:pStyle w:val="Heading4"/>
      </w:pPr>
      <w:r>
        <w:rPr>
          <w:rStyle w:val="SectionNumber"/>
        </w:rPr>
        <w:t xml:space="preserve">5.4.8.1</w:t>
      </w:r>
      <w:r>
        <w:tab/>
      </w:r>
      <w:r>
        <w:t xml:space="preserve">Instructions</w:t>
      </w:r>
    </w:p>
    <w:p>
      <w:pPr>
        <w:numPr>
          <w:ilvl w:val="0"/>
          <w:numId w:val="1227"/>
        </w:numPr>
        <w:pStyle w:val="Compact"/>
      </w:pPr>
      <w:r>
        <w:t xml:space="preserve">In Galaxy, find and click on</w:t>
      </w:r>
      <w:r>
        <w:t xml:space="preserve"> </w:t>
      </w:r>
      <w:r>
        <w:rPr>
          <w:bCs/>
          <w:b/>
        </w:rPr>
        <w:t xml:space="preserve">GTDB-Tk Classify genomes.</w:t>
      </w:r>
    </w:p>
    <w:bookmarkEnd w:id="426"/>
    <w:bookmarkStart w:id="428"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7">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8"/>
    <w:bookmarkEnd w:id="429"/>
    <w:bookmarkStart w:id="430" w:name="grading-criteria-10"/>
    <w:p>
      <w:pPr>
        <w:pStyle w:val="Heading3"/>
      </w:pPr>
      <w:r>
        <w:rPr>
          <w:rStyle w:val="SectionNumber"/>
        </w:rPr>
        <w:t xml:space="preserve">5.4.9</w:t>
      </w:r>
      <w:r>
        <w:tab/>
      </w:r>
      <w:r>
        <w:t xml:space="preserve">Grading Criteria</w:t>
      </w:r>
    </w:p>
    <w:p>
      <w:pPr>
        <w:numPr>
          <w:ilvl w:val="0"/>
          <w:numId w:val="1228"/>
        </w:numPr>
        <w:pStyle w:val="Compact"/>
      </w:pPr>
      <w:r>
        <w:t xml:space="preserve">Download as Microsoft Word (.docx) and upload on Canvas</w:t>
      </w:r>
      <w:r>
        <w:t xml:space="preserve">.</w:t>
      </w:r>
    </w:p>
    <w:bookmarkEnd w:id="430"/>
    <w:bookmarkStart w:id="431"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9"/>
        </w:numPr>
        <w:pStyle w:val="Compact"/>
      </w:pPr>
      <w:r>
        <w:t xml:space="preserve">Google Doc</w:t>
      </w:r>
    </w:p>
    <w:p>
      <w:pPr>
        <w:pStyle w:val="FirstParagraph"/>
      </w:pPr>
      <w:r>
        <w:rPr>
          <w:bCs/>
          <w:b/>
        </w:rPr>
        <w:t xml:space="preserve">Contributions and Affiliations</w:t>
      </w:r>
    </w:p>
    <w:p>
      <w:pPr>
        <w:numPr>
          <w:ilvl w:val="0"/>
          <w:numId w:val="1230"/>
        </w:numPr>
        <w:pStyle w:val="Compact"/>
      </w:pPr>
      <w:r>
        <w:t xml:space="preserve">Valeriya Gaysinskaya, Johns Hopkins University</w:t>
      </w:r>
    </w:p>
    <w:p>
      <w:pPr>
        <w:numPr>
          <w:ilvl w:val="0"/>
          <w:numId w:val="1230"/>
        </w:numPr>
        <w:pStyle w:val="Compact"/>
      </w:pPr>
      <w:r>
        <w:t xml:space="preserve">Frederick Tan, Johns Hopkins University</w:t>
      </w:r>
    </w:p>
    <w:p>
      <w:pPr>
        <w:pStyle w:val="FirstParagraph"/>
      </w:pPr>
      <w:r>
        <w:t xml:space="preserve">Last Revised: June 2025</w:t>
      </w:r>
    </w:p>
    <w:bookmarkEnd w:id="431"/>
    <w:bookmarkEnd w:id="432"/>
    <w:bookmarkStart w:id="437" w:name="presentation---finding-amrs"/>
    <w:p>
      <w:pPr>
        <w:pStyle w:val="Heading2"/>
      </w:pPr>
      <w:r>
        <w:rPr>
          <w:rStyle w:val="SectionNumber"/>
        </w:rPr>
        <w:t xml:space="preserve">5.5</w:t>
      </w:r>
      <w:r>
        <w:tab/>
      </w:r>
      <w:r>
        <w:t xml:space="preserve">Presentation - Finding AMRs</w:t>
      </w:r>
    </w:p>
    <w:bookmarkStart w:id="436"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4" w:name="instructions-43"/>
    <w:p>
      <w:pPr>
        <w:pStyle w:val="Heading4"/>
      </w:pPr>
      <w:r>
        <w:rPr>
          <w:rStyle w:val="SectionNumber"/>
        </w:rPr>
        <w:t xml:space="preserve">5.5.1.1</w:t>
      </w:r>
      <w:r>
        <w:tab/>
      </w:r>
      <w:r>
        <w:t xml:space="preserve">Instructions</w:t>
      </w:r>
    </w:p>
    <w:p>
      <w:pPr>
        <w:numPr>
          <w:ilvl w:val="0"/>
          <w:numId w:val="1231"/>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32"/>
        </w:numPr>
        <w:pStyle w:val="Compact"/>
      </w:pPr>
      <w:hyperlink r:id="rId433">
        <w:r>
          <w:rPr>
            <w:rStyle w:val="Hyperlink"/>
          </w:rPr>
          <w:t xml:space="preserve">https://docs.google.com/presentation/d/1AXZkQ0CyIasnkwyz0uvPsFic9eFrnPDQX_DbyffNmxQ/edit?usp=sharing</w:t>
        </w:r>
      </w:hyperlink>
    </w:p>
    <w:p>
      <w:pPr>
        <w:numPr>
          <w:ilvl w:val="0"/>
          <w:numId w:val="1233"/>
        </w:numPr>
      </w:pPr>
      <w:r>
        <w:t xml:space="preserve">Create slides covering at least two of these topics</w:t>
      </w:r>
    </w:p>
    <w:p>
      <w:pPr>
        <w:numPr>
          <w:ilvl w:val="1"/>
          <w:numId w:val="1234"/>
        </w:numPr>
      </w:pPr>
      <w:r>
        <w:t xml:space="preserve">Summarize the metagenome assembly statistics for the BioDIGS soil sample (Results).</w:t>
      </w:r>
    </w:p>
    <w:p>
      <w:pPr>
        <w:numPr>
          <w:ilvl w:val="1"/>
          <w:numId w:val="1234"/>
        </w:numPr>
      </w:pPr>
      <w:r>
        <w:t xml:space="preserve">Report on one of the AMR genes you found (Discussion).</w:t>
      </w:r>
    </w:p>
    <w:p>
      <w:pPr>
        <w:numPr>
          <w:ilvl w:val="1"/>
          <w:numId w:val="1234"/>
        </w:numPr>
      </w:pPr>
      <w:r>
        <w:t xml:space="preserve">Describe GTDB and the associated GTDB-Tk software toolkit (Methods).</w:t>
      </w:r>
    </w:p>
    <w:p>
      <w:pPr>
        <w:numPr>
          <w:ilvl w:val="0"/>
          <w:numId w:val="1233"/>
        </w:numPr>
      </w:pPr>
      <w:r>
        <w:t xml:space="preserve">Iterate your slides being sure to:</w:t>
      </w:r>
    </w:p>
    <w:p>
      <w:pPr>
        <w:numPr>
          <w:ilvl w:val="1"/>
          <w:numId w:val="1235"/>
        </w:numPr>
      </w:pPr>
      <w:r>
        <w:t xml:space="preserve">Add bullet points on key details you understand (Notice) and questions you have (Wonder).</w:t>
      </w:r>
    </w:p>
    <w:p>
      <w:pPr>
        <w:numPr>
          <w:ilvl w:val="1"/>
          <w:numId w:val="1235"/>
        </w:numPr>
      </w:pPr>
      <w:r>
        <w:t xml:space="preserve">Include one or more plots or images that support your points.</w:t>
      </w:r>
    </w:p>
    <w:p>
      <w:pPr>
        <w:numPr>
          <w:ilvl w:val="1"/>
          <w:numId w:val="1235"/>
        </w:numPr>
      </w:pPr>
      <w:r>
        <w:t xml:space="preserve">Create slide titles that summarize your main takeaway.</w:t>
      </w:r>
    </w:p>
    <w:p>
      <w:pPr>
        <w:numPr>
          <w:ilvl w:val="0"/>
          <w:numId w:val="1233"/>
        </w:numPr>
      </w:pPr>
      <w:r>
        <w:t xml:space="preserve">Present at next class (5 min each group).</w:t>
      </w:r>
    </w:p>
    <w:bookmarkEnd w:id="434"/>
    <w:bookmarkStart w:id="435"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February 2025</w:t>
      </w:r>
    </w:p>
    <w:bookmarkEnd w:id="435"/>
    <w:bookmarkEnd w:id="436"/>
    <w:bookmarkEnd w:id="437"/>
    <w:bookmarkEnd w:id="438"/>
    <w:bookmarkStart w:id="469"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40" name="Picture"/>
            <a:graphic>
              <a:graphicData uri="http://schemas.openxmlformats.org/drawingml/2006/picture">
                <pic:pic>
                  <pic:nvPicPr>
                    <pic:cNvPr descr="project-work_files/figure-docx//1hYKF7Ss3vJ8rrUIH7ByNh1BUlRa2fhsJhq8MXzEowCc_g370690c0d46_0_46.png" id="441" name="Picture"/>
                    <pic:cNvPicPr>
                      <a:picLocks noChangeArrowheads="1" noChangeAspect="1"/>
                    </pic:cNvPicPr>
                  </pic:nvPicPr>
                  <pic:blipFill>
                    <a:blip r:embed="rId4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7"/>
        </w:numPr>
        <w:pStyle w:val="Compact"/>
      </w:pPr>
      <w:r>
        <w:t xml:space="preserve">Capstone Project Overview - Testing Ideas</w:t>
      </w:r>
    </w:p>
    <w:p>
      <w:pPr>
        <w:numPr>
          <w:ilvl w:val="0"/>
          <w:numId w:val="1237"/>
        </w:numPr>
        <w:pStyle w:val="Compact"/>
      </w:pPr>
      <w:r>
        <w:t xml:space="preserve">Practice drafting hypothesis</w:t>
      </w:r>
    </w:p>
    <w:p>
      <w:pPr>
        <w:numPr>
          <w:ilvl w:val="0"/>
          <w:numId w:val="1237"/>
        </w:numPr>
        <w:pStyle w:val="Compact"/>
      </w:pPr>
      <w:r>
        <w:t xml:space="preserve">Obtain data and run analysis</w:t>
      </w:r>
    </w:p>
    <w:bookmarkStart w:id="446"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3" name="Picture"/>
            <a:graphic>
              <a:graphicData uri="http://schemas.openxmlformats.org/drawingml/2006/picture">
                <pic:pic>
                  <pic:nvPicPr>
                    <pic:cNvPr descr="project-work_files/figure-docx//1j1u4frdYt18nVmjMs6ZPRoP1KfXxognVUYG-2itH6kE_g35f391192_00.png" id="444" name="Picture"/>
                    <pic:cNvPicPr>
                      <a:picLocks noChangeArrowheads="1" noChangeAspect="1"/>
                    </pic:cNvPicPr>
                  </pic:nvPicPr>
                  <pic:blipFill>
                    <a:blip r:embed="rId4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5">
        <w:r>
          <w:rPr>
            <w:rStyle w:val="Hyperlink"/>
          </w:rPr>
          <w:t xml:space="preserve">Slides: Possible Datasets</w:t>
        </w:r>
      </w:hyperlink>
    </w:p>
    <w:bookmarkEnd w:id="446"/>
    <w:bookmarkStart w:id="468" w:name="activity---kickstart-project-work"/>
    <w:p>
      <w:pPr>
        <w:pStyle w:val="Heading2"/>
      </w:pPr>
      <w:r>
        <w:rPr>
          <w:rStyle w:val="SectionNumber"/>
        </w:rPr>
        <w:t xml:space="preserve">6.2</w:t>
      </w:r>
      <w:r>
        <w:tab/>
      </w:r>
      <w:r>
        <w:t xml:space="preserve">Activity - Kickstart Project Work</w:t>
      </w:r>
    </w:p>
    <w:bookmarkStart w:id="447" w:name="learning-objectives-10"/>
    <w:p>
      <w:pPr>
        <w:pStyle w:val="Heading3"/>
      </w:pPr>
      <w:r>
        <w:rPr>
          <w:rStyle w:val="SectionNumber"/>
        </w:rPr>
        <w:t xml:space="preserve">6.2.1</w:t>
      </w:r>
      <w:r>
        <w:tab/>
      </w:r>
      <w:r>
        <w:t xml:space="preserve">Learning Objectives</w:t>
      </w:r>
    </w:p>
    <w:p>
      <w:pPr>
        <w:numPr>
          <w:ilvl w:val="0"/>
          <w:numId w:val="1238"/>
        </w:numPr>
        <w:pStyle w:val="Compact"/>
      </w:pPr>
      <w:r>
        <w:t xml:space="preserve">Import an example SRA sequencing data file by accession id (e.g. SRR)</w:t>
      </w:r>
    </w:p>
    <w:p>
      <w:pPr>
        <w:numPr>
          <w:ilvl w:val="0"/>
          <w:numId w:val="1238"/>
        </w:numPr>
        <w:pStyle w:val="Compact"/>
      </w:pPr>
      <w:r>
        <w:t xml:space="preserve">Perform classification of nanopore-sequenced soil MAGs with GTDB-Tk</w:t>
      </w:r>
    </w:p>
    <w:p>
      <w:pPr>
        <w:numPr>
          <w:ilvl w:val="0"/>
          <w:numId w:val="1238"/>
        </w:numPr>
        <w:pStyle w:val="Compact"/>
      </w:pPr>
      <w:r>
        <w:t xml:space="preserve">Import an SRA dataset you would like to analyze for your research project</w:t>
      </w:r>
    </w:p>
    <w:p>
      <w:pPr>
        <w:numPr>
          <w:ilvl w:val="0"/>
          <w:numId w:val="1238"/>
        </w:numPr>
        <w:pStyle w:val="Compact"/>
      </w:pPr>
      <w:r>
        <w:t xml:space="preserve">Use a new Galaxy tool that we have not worked through in class</w:t>
      </w:r>
    </w:p>
    <w:bookmarkEnd w:id="447"/>
    <w:bookmarkStart w:id="451" w:name="X47cb7eadd7ee3d7a6b4d4d151f6e1a803a6b904"/>
    <w:p>
      <w:pPr>
        <w:pStyle w:val="Heading3"/>
      </w:pPr>
      <w:r>
        <w:rPr>
          <w:rStyle w:val="SectionNumber"/>
        </w:rPr>
        <w:t xml:space="preserve">6.2.2</w:t>
      </w:r>
      <w:r>
        <w:tab/>
      </w:r>
      <w:r>
        <w:t xml:space="preserve">Activity 1 - Import an SRA file into Galaxy</w:t>
      </w:r>
    </w:p>
    <w:bookmarkStart w:id="448" w:name="instructions-44"/>
    <w:p>
      <w:pPr>
        <w:pStyle w:val="Heading4"/>
      </w:pPr>
      <w:r>
        <w:rPr>
          <w:rStyle w:val="SectionNumber"/>
        </w:rPr>
        <w:t xml:space="preserve">6.2.2.1</w:t>
      </w:r>
      <w:r>
        <w:tab/>
      </w:r>
      <w:r>
        <w:t xml:space="preserve">Instructions</w:t>
      </w:r>
    </w:p>
    <w:p>
      <w:pPr>
        <w:numPr>
          <w:ilvl w:val="0"/>
          <w:numId w:val="1239"/>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39"/>
        </w:numPr>
        <w:pStyle w:val="Compact"/>
      </w:pPr>
      <w:r>
        <w:t xml:space="preserve">Make your Galaxy history sharable.</w:t>
      </w:r>
    </w:p>
    <w:bookmarkEnd w:id="448"/>
    <w:bookmarkStart w:id="450"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50"/>
    <w:bookmarkEnd w:id="451"/>
    <w:bookmarkStart w:id="454"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52"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52"/>
    <w:bookmarkStart w:id="453"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53"/>
    <w:bookmarkEnd w:id="454"/>
    <w:bookmarkStart w:id="457"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5"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5"/>
    <w:bookmarkStart w:id="456"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56"/>
    <w:bookmarkEnd w:id="457"/>
    <w:bookmarkStart w:id="465" w:name="X191535ccc60fede5f06cdd5d46318545427a2c8"/>
    <w:p>
      <w:pPr>
        <w:pStyle w:val="Heading3"/>
      </w:pPr>
      <w:r>
        <w:rPr>
          <w:rStyle w:val="SectionNumber"/>
        </w:rPr>
        <w:t xml:space="preserve">6.2.5</w:t>
      </w:r>
      <w:r>
        <w:tab/>
      </w:r>
      <w:r>
        <w:t xml:space="preserve">Activity 4 – Use a new Galaxy tool that may be useful for your project</w:t>
      </w:r>
    </w:p>
    <w:bookmarkStart w:id="463"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40"/>
        </w:numPr>
        <w:pStyle w:val="Compact"/>
      </w:pPr>
      <w:r>
        <w:t xml:space="preserve">Prokka</w:t>
      </w:r>
      <w:r>
        <w:t xml:space="preserve"> </w:t>
      </w:r>
      <w:hyperlink r:id="rId458">
        <w:r>
          <w:rPr>
            <w:rStyle w:val="Hyperlink"/>
          </w:rPr>
          <w:t xml:space="preserve">Galaxy tutorial</w:t>
        </w:r>
      </w:hyperlink>
    </w:p>
    <w:p>
      <w:pPr>
        <w:numPr>
          <w:ilvl w:val="0"/>
          <w:numId w:val="1240"/>
        </w:numPr>
        <w:pStyle w:val="Compact"/>
      </w:pPr>
      <w:r>
        <w:t xml:space="preserve">Bakta</w:t>
      </w:r>
      <w:r>
        <w:t xml:space="preserve"> </w:t>
      </w:r>
      <w:hyperlink r:id="rId459">
        <w:r>
          <w:rPr>
            <w:rStyle w:val="Hyperlink"/>
          </w:rPr>
          <w:t xml:space="preserve">Galaxy Tutorial</w:t>
        </w:r>
      </w:hyperlink>
    </w:p>
    <w:p>
      <w:pPr>
        <w:numPr>
          <w:ilvl w:val="0"/>
          <w:numId w:val="1240"/>
        </w:numPr>
        <w:pStyle w:val="Compact"/>
      </w:pPr>
      <w:r>
        <w:t xml:space="preserve">antiSMASH [Galaxy tutorial](</w:t>
      </w:r>
      <w:hyperlink r:id="rId460">
        <w:r>
          <w:rPr>
            <w:rStyle w:val="Hyperlink"/>
          </w:rPr>
          <w:t xml:space="preserve">http://training.galaxyproject.org/training-material/topics/genome-annotation/tutorials/secondary-metabolite-discovery/tutorial.html</w:t>
        </w:r>
      </w:hyperlink>
    </w:p>
    <w:p>
      <w:pPr>
        <w:numPr>
          <w:ilvl w:val="0"/>
          <w:numId w:val="1240"/>
        </w:numPr>
        <w:pStyle w:val="Compact"/>
      </w:pPr>
      <w:r>
        <w:t xml:space="preserve">CheckM2</w:t>
      </w:r>
      <w:r>
        <w:t xml:space="preserve"> </w:t>
      </w:r>
      <w:hyperlink r:id="rId461">
        <w:r>
          <w:rPr>
            <w:rStyle w:val="Hyperlink"/>
          </w:rPr>
          <w:t xml:space="preserve">Galaxy tutorial</w:t>
        </w:r>
      </w:hyperlink>
    </w:p>
    <w:p>
      <w:pPr>
        <w:numPr>
          <w:ilvl w:val="0"/>
          <w:numId w:val="1240"/>
        </w:numPr>
        <w:pStyle w:val="Compact"/>
      </w:pPr>
      <w:r>
        <w:t xml:space="preserve">Tools mentioned in tutorials like</w:t>
      </w:r>
      <w:r>
        <w:t xml:space="preserve"> </w:t>
      </w:r>
      <w:hyperlink r:id="rId459">
        <w:r>
          <w:rPr>
            <w:rStyle w:val="Hyperlink"/>
          </w:rPr>
          <w:t xml:space="preserve">GTN: Bacterial Genome Annotation</w:t>
        </w:r>
      </w:hyperlink>
    </w:p>
    <w:p>
      <w:pPr>
        <w:numPr>
          <w:ilvl w:val="0"/>
          <w:numId w:val="1240"/>
        </w:numPr>
        <w:pStyle w:val="Compact"/>
      </w:pPr>
      <w:r>
        <w:t xml:space="preserve">Tools used in workflows like</w:t>
      </w:r>
      <w:r>
        <w:t xml:space="preserve"> </w:t>
      </w:r>
      <w:hyperlink r:id="rId462">
        <w:r>
          <w:rPr>
            <w:rStyle w:val="Hyperlink"/>
          </w:rPr>
          <w:t xml:space="preserve">https://nf-co.re/mag</w:t>
        </w:r>
      </w:hyperlink>
      <w:r>
        <w:t xml:space="preserve"> </w:t>
      </w:r>
      <w:r>
        <w:t xml:space="preserve">(not all tools will be available on Galaxy)</w:t>
      </w:r>
    </w:p>
    <w:bookmarkEnd w:id="463"/>
    <w:bookmarkStart w:id="464"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64"/>
    <w:bookmarkEnd w:id="465"/>
    <w:bookmarkStart w:id="466" w:name="grading-criteria-11"/>
    <w:p>
      <w:pPr>
        <w:pStyle w:val="Heading3"/>
      </w:pPr>
      <w:r>
        <w:rPr>
          <w:rStyle w:val="SectionNumber"/>
        </w:rPr>
        <w:t xml:space="preserve">6.2.6</w:t>
      </w:r>
      <w:r>
        <w:tab/>
      </w:r>
      <w:r>
        <w:t xml:space="preserve">Grading Criteria</w:t>
      </w:r>
    </w:p>
    <w:p>
      <w:pPr>
        <w:numPr>
          <w:ilvl w:val="0"/>
          <w:numId w:val="1241"/>
        </w:numPr>
        <w:pStyle w:val="Compact"/>
      </w:pPr>
      <w:r>
        <w:t xml:space="preserve">Download as Microsoft Word (.docx) and upload on Canvas</w:t>
      </w:r>
      <w:r>
        <w:t xml:space="preserve">.</w:t>
      </w:r>
    </w:p>
    <w:bookmarkEnd w:id="466"/>
    <w:bookmarkStart w:id="467"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2"/>
        </w:numPr>
        <w:pStyle w:val="Compact"/>
      </w:pPr>
      <w:r>
        <w:t xml:space="preserve">Google Doc</w:t>
      </w:r>
    </w:p>
    <w:p>
      <w:pPr>
        <w:pStyle w:val="FirstParagraph"/>
      </w:pPr>
      <w:r>
        <w:rPr>
          <w:bCs/>
          <w:b/>
        </w:rPr>
        <w:t xml:space="preserve">Contributions and Affiliations</w:t>
      </w:r>
    </w:p>
    <w:p>
      <w:pPr>
        <w:numPr>
          <w:ilvl w:val="0"/>
          <w:numId w:val="1243"/>
        </w:numPr>
        <w:pStyle w:val="Compact"/>
      </w:pPr>
      <w:r>
        <w:t xml:space="preserve">Valeriya Gaysinskaya, Johns Hopkins University</w:t>
      </w:r>
    </w:p>
    <w:p>
      <w:pPr>
        <w:numPr>
          <w:ilvl w:val="0"/>
          <w:numId w:val="1243"/>
        </w:numPr>
        <w:pStyle w:val="Compact"/>
      </w:pPr>
      <w:r>
        <w:t xml:space="preserve">Frederick Tan, Johns Hopkins University</w:t>
      </w:r>
    </w:p>
    <w:p>
      <w:pPr>
        <w:pStyle w:val="FirstParagraph"/>
      </w:pPr>
      <w:r>
        <w:t xml:space="preserve">Last Revised: June, 2025</w:t>
      </w:r>
    </w:p>
    <w:bookmarkEnd w:id="467"/>
    <w:bookmarkEnd w:id="468"/>
    <w:bookmarkEnd w:id="469"/>
    <w:bookmarkStart w:id="490" w:name="identifying-datasets"/>
    <w:p>
      <w:pPr>
        <w:pStyle w:val="Heading1"/>
      </w:pPr>
      <w:r>
        <w:rPr>
          <w:rStyle w:val="SectionNumber"/>
        </w:rPr>
        <w:t xml:space="preserve">7</w:t>
      </w:r>
      <w:r>
        <w:tab/>
      </w:r>
      <w:r>
        <w:t xml:space="preserve">Identifying Datasets</w:t>
      </w:r>
    </w:p>
    <w:bookmarkStart w:id="474"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71" name="Picture"/>
            <a:graphic>
              <a:graphicData uri="http://schemas.openxmlformats.org/drawingml/2006/picture">
                <pic:pic>
                  <pic:nvPicPr>
                    <pic:cNvPr descr="project-work_files/figure-docx//1VxwSmAY8BUs3EfVcxPm3I8kNYJWjVqoHJrGOX3X3sog_g35f391192_00.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3">
        <w:r>
          <w:rPr>
            <w:rStyle w:val="Hyperlink"/>
          </w:rPr>
          <w:t xml:space="preserve">Slides: Possible Datasets</w:t>
        </w:r>
      </w:hyperlink>
    </w:p>
    <w:bookmarkEnd w:id="474"/>
    <w:bookmarkStart w:id="489"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6"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5" w:name="instructions-48"/>
    <w:p>
      <w:pPr>
        <w:pStyle w:val="Heading4"/>
      </w:pPr>
      <w:r>
        <w:rPr>
          <w:rStyle w:val="SectionNumber"/>
        </w:rPr>
        <w:t xml:space="preserve">7.2.1.1</w:t>
      </w:r>
      <w:r>
        <w:tab/>
      </w:r>
      <w:r>
        <w:t xml:space="preserve">Instructions</w:t>
      </w:r>
    </w:p>
    <w:p>
      <w:pPr>
        <w:numPr>
          <w:ilvl w:val="0"/>
          <w:numId w:val="1244"/>
        </w:numPr>
      </w:pPr>
      <w:r>
        <w:t xml:space="preserve">Skim three abstracts</w:t>
      </w:r>
    </w:p>
    <w:p>
      <w:pPr>
        <w:numPr>
          <w:ilvl w:val="0"/>
          <w:numId w:val="1244"/>
        </w:numPr>
      </w:pPr>
      <w:r>
        <w:t xml:space="preserve">Pick one and answer the following questions</w:t>
      </w:r>
    </w:p>
    <w:p>
      <w:pPr>
        <w:numPr>
          <w:ilvl w:val="0"/>
          <w:numId w:val="1245"/>
        </w:numPr>
      </w:pPr>
      <w:r>
        <w:t xml:space="preserve">Notice – What about this abstract most interests you?</w:t>
      </w:r>
    </w:p>
    <w:p>
      <w:pPr>
        <w:numPr>
          <w:ilvl w:val="0"/>
          <w:numId w:val="1245"/>
        </w:numPr>
      </w:pPr>
      <w:r>
        <w:t xml:space="preserve">Dataset – Summarize at a high level where the samples came from, how many there are, and what technology was used for sequencing.</w:t>
      </w:r>
    </w:p>
    <w:p>
      <w:pPr>
        <w:numPr>
          <w:ilvl w:val="0"/>
          <w:numId w:val="1245"/>
        </w:numPr>
      </w:pPr>
      <w:r>
        <w:t xml:space="preserve">Wonder – Two or three questions you would like to ask using this (and any other) datasets.</w:t>
      </w:r>
    </w:p>
    <w:p>
      <w:pPr>
        <w:numPr>
          <w:ilvl w:val="0"/>
          <w:numId w:val="1246"/>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5">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6">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7">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8">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9">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80">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81">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82">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3">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4">
              <w:r>
                <w:rPr>
                  <w:rStyle w:val="Hyperlink"/>
                </w:rPr>
                <w:t xml:space="preserve">http://pubmed.gov/6593500</w:t>
              </w:r>
            </w:hyperlink>
          </w:p>
        </w:tc>
      </w:tr>
    </w:tbl>
    <w:p>
      <w:pPr>
        <w:pStyle w:val="BodyText"/>
      </w:pPr>
    </w:p>
    <w:bookmarkEnd w:id="485"/>
    <w:bookmarkEnd w:id="486"/>
    <w:bookmarkStart w:id="487" w:name="grading-criteria-12"/>
    <w:p>
      <w:pPr>
        <w:pStyle w:val="Heading3"/>
      </w:pPr>
      <w:r>
        <w:rPr>
          <w:rStyle w:val="SectionNumber"/>
        </w:rPr>
        <w:t xml:space="preserve">7.2.2</w:t>
      </w:r>
      <w:r>
        <w:tab/>
      </w:r>
      <w:r>
        <w:t xml:space="preserve">Grading Criteria</w:t>
      </w:r>
    </w:p>
    <w:p>
      <w:pPr>
        <w:numPr>
          <w:ilvl w:val="0"/>
          <w:numId w:val="1247"/>
        </w:numPr>
        <w:pStyle w:val="Compact"/>
      </w:pPr>
      <w:r>
        <w:t xml:space="preserve">Submit URL to your reply on Canvas</w:t>
      </w:r>
      <w:r>
        <w:t xml:space="preserve">.</w:t>
      </w:r>
    </w:p>
    <w:bookmarkEnd w:id="487"/>
    <w:bookmarkStart w:id="488"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8"/>
        </w:numPr>
        <w:pStyle w:val="Compact"/>
      </w:pPr>
      <w:r>
        <w:t xml:space="preserve">Valeriya Gaysinskaya, Johns Hopkins University</w:t>
      </w:r>
    </w:p>
    <w:p>
      <w:pPr>
        <w:numPr>
          <w:ilvl w:val="0"/>
          <w:numId w:val="1248"/>
        </w:numPr>
        <w:pStyle w:val="Compact"/>
      </w:pPr>
      <w:r>
        <w:t xml:space="preserve">Frederick Tan, Johns Hopkins University</w:t>
      </w:r>
    </w:p>
    <w:p>
      <w:pPr>
        <w:pStyle w:val="FirstParagraph"/>
      </w:pPr>
      <w:r>
        <w:t xml:space="preserve">Last Revised: May 2025</w:t>
      </w:r>
    </w:p>
    <w:bookmarkEnd w:id="488"/>
    <w:bookmarkEnd w:id="489"/>
    <w:bookmarkEnd w:id="490"/>
    <w:bookmarkStart w:id="497"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49"/>
        </w:numPr>
        <w:pStyle w:val="Compact"/>
      </w:pPr>
      <w:r>
        <w:rPr>
          <w:bCs/>
          <w:b/>
        </w:rPr>
        <w:t xml:space="preserve">Round Table Data and Troubleshooting</w:t>
      </w:r>
      <w:r>
        <w:t xml:space="preserve"> </w:t>
      </w:r>
      <w:r>
        <w:t xml:space="preserve">(in-class, community discussions)</w:t>
      </w:r>
    </w:p>
    <w:p>
      <w:pPr>
        <w:numPr>
          <w:ilvl w:val="0"/>
          <w:numId w:val="1249"/>
        </w:numPr>
        <w:pStyle w:val="Compact"/>
      </w:pPr>
      <w:r>
        <w:rPr>
          <w:bCs/>
          <w:b/>
        </w:rPr>
        <w:t xml:space="preserve">Written Checkins</w:t>
      </w:r>
      <w:r>
        <w:t xml:space="preserve"> </w:t>
      </w:r>
      <w:r>
        <w:t xml:space="preserve">(Group-specific written updates for instructors and peers)</w:t>
      </w:r>
    </w:p>
    <w:p>
      <w:pPr>
        <w:numPr>
          <w:ilvl w:val="0"/>
          <w:numId w:val="1249"/>
        </w:numPr>
        <w:pStyle w:val="Compact"/>
      </w:pPr>
      <w:r>
        <w:rPr>
          <w:bCs/>
          <w:b/>
        </w:rPr>
        <w:t xml:space="preserve">Advisory Meetings</w:t>
      </w:r>
      <w:r>
        <w:t xml:space="preserve"> </w:t>
      </w:r>
      <w:r>
        <w:t xml:space="preserve">(Scheduled group meetings with instructors)</w:t>
      </w:r>
    </w:p>
    <w:bookmarkStart w:id="496"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50"/>
        </w:numPr>
        <w:pStyle w:val="Compact"/>
      </w:pPr>
      <w:r>
        <w:t xml:space="preserve">Locate the appropriate slidedecks</w:t>
      </w:r>
    </w:p>
    <w:p>
      <w:pPr>
        <w:numPr>
          <w:ilvl w:val="0"/>
          <w:numId w:val="1250"/>
        </w:numPr>
        <w:pStyle w:val="Compact"/>
      </w:pPr>
      <w:r>
        <w:t xml:space="preserve">Track your document and milestones</w:t>
      </w:r>
    </w:p>
    <w:p>
      <w:pPr>
        <w:numPr>
          <w:ilvl w:val="0"/>
          <w:numId w:val="1250"/>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51"/>
        </w:numPr>
        <w:pStyle w:val="Compact"/>
      </w:pPr>
      <w:r>
        <w:t xml:space="preserve">Receive regular feedback from peers and instructors</w:t>
      </w:r>
    </w:p>
    <w:p>
      <w:pPr>
        <w:numPr>
          <w:ilvl w:val="0"/>
          <w:numId w:val="1251"/>
        </w:numPr>
        <w:pStyle w:val="Compact"/>
      </w:pPr>
      <w:r>
        <w:t xml:space="preserve">Stay organized and on schedule</w:t>
      </w:r>
    </w:p>
    <w:p>
      <w:pPr>
        <w:numPr>
          <w:ilvl w:val="0"/>
          <w:numId w:val="1251"/>
        </w:numPr>
        <w:pStyle w:val="Compact"/>
      </w:pPr>
      <w:r>
        <w:t xml:space="preserve">Develop your project into a polished final poster presentation</w:t>
      </w:r>
    </w:p>
    <w:bookmarkStart w:id="491"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52"/>
        </w:numPr>
        <w:pStyle w:val="Compact"/>
      </w:pPr>
      <w:r>
        <w:t xml:space="preserve">The instructor will create</w:t>
      </w:r>
      <w:r>
        <w:t xml:space="preserve"> </w:t>
      </w:r>
      <w:r>
        <w:rPr>
          <w:bCs/>
          <w:b/>
        </w:rPr>
        <w:t xml:space="preserve">shared slidedecks for all groups</w:t>
      </w:r>
      <w:r>
        <w:t xml:space="preserve">:</w:t>
      </w:r>
    </w:p>
    <w:p>
      <w:pPr>
        <w:numPr>
          <w:ilvl w:val="1"/>
          <w:numId w:val="1253"/>
        </w:numPr>
        <w:pStyle w:val="Compact"/>
      </w:pPr>
      <w:r>
        <w:rPr>
          <w:bCs/>
          <w:b/>
        </w:rPr>
        <w:t xml:space="preserve">Round Table Data</w:t>
      </w:r>
      <w:r>
        <w:t xml:space="preserve"> </w:t>
      </w:r>
      <w:r>
        <w:t xml:space="preserve">slidedeck</w:t>
      </w:r>
    </w:p>
    <w:p>
      <w:pPr>
        <w:numPr>
          <w:ilvl w:val="1"/>
          <w:numId w:val="1253"/>
        </w:numPr>
        <w:pStyle w:val="Compact"/>
      </w:pPr>
      <w:r>
        <w:rPr>
          <w:bCs/>
          <w:b/>
        </w:rPr>
        <w:t xml:space="preserve">Round Table Troubleshooting</w:t>
      </w:r>
      <w:r>
        <w:t xml:space="preserve"> </w:t>
      </w:r>
      <w:r>
        <w:t xml:space="preserve">slidedeck</w:t>
      </w:r>
    </w:p>
    <w:p>
      <w:pPr>
        <w:numPr>
          <w:ilvl w:val="1"/>
          <w:numId w:val="1253"/>
        </w:numPr>
        <w:pStyle w:val="Compact"/>
      </w:pPr>
      <w:r>
        <w:rPr>
          <w:bCs/>
          <w:b/>
        </w:rPr>
        <w:t xml:space="preserve">Poster</w:t>
      </w:r>
      <w:r>
        <w:t xml:space="preserve"> </w:t>
      </w:r>
      <w:r>
        <w:t xml:space="preserve">slidedeck</w:t>
      </w:r>
    </w:p>
    <w:p>
      <w:pPr>
        <w:numPr>
          <w:ilvl w:val="1"/>
          <w:numId w:val="1253"/>
        </w:numPr>
        <w:pStyle w:val="Compact"/>
      </w:pPr>
      <w:r>
        <w:rPr>
          <w:bCs/>
          <w:b/>
        </w:rPr>
        <w:t xml:space="preserve">Final Presentation</w:t>
      </w:r>
      <w:r>
        <w:t xml:space="preserve"> </w:t>
      </w:r>
      <w:r>
        <w:t xml:space="preserve">slidececk</w:t>
      </w:r>
    </w:p>
    <w:p>
      <w:pPr>
        <w:numPr>
          <w:ilvl w:val="0"/>
          <w:numId w:val="1252"/>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91"/>
    <w:bookmarkStart w:id="492"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54"/>
        </w:numPr>
        <w:pStyle w:val="Compact"/>
      </w:pPr>
      <w:r>
        <w:t xml:space="preserve">New progress since last submission (15 pts)</w:t>
      </w:r>
    </w:p>
    <w:p>
      <w:pPr>
        <w:numPr>
          <w:ilvl w:val="0"/>
          <w:numId w:val="1254"/>
        </w:numPr>
        <w:pStyle w:val="Compact"/>
      </w:pPr>
      <w:r>
        <w:t xml:space="preserve">How you’ve addressed prior feedback (15 pts)</w:t>
      </w:r>
    </w:p>
    <w:p>
      <w:pPr>
        <w:numPr>
          <w:ilvl w:val="0"/>
          <w:numId w:val="1254"/>
        </w:numPr>
        <w:pStyle w:val="Compact"/>
      </w:pPr>
      <w:r>
        <w:t xml:space="preserve">Poster organization (10 pts)</w:t>
      </w:r>
    </w:p>
    <w:p>
      <w:pPr>
        <w:numPr>
          <w:ilvl w:val="0"/>
          <w:numId w:val="1254"/>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55"/>
        </w:numPr>
        <w:pStyle w:val="Compact"/>
      </w:pPr>
      <w:r>
        <w:t xml:space="preserve">Title and authors (10 pts)</w:t>
      </w:r>
    </w:p>
    <w:p>
      <w:pPr>
        <w:numPr>
          <w:ilvl w:val="0"/>
          <w:numId w:val="1255"/>
        </w:numPr>
        <w:pStyle w:val="Compact"/>
      </w:pPr>
      <w:r>
        <w:t xml:space="preserve">Hypothesis and diagram or figure (10 pts)</w:t>
      </w:r>
    </w:p>
    <w:p>
      <w:pPr>
        <w:numPr>
          <w:ilvl w:val="0"/>
          <w:numId w:val="1255"/>
        </w:numPr>
        <w:pStyle w:val="Compact"/>
      </w:pPr>
      <w:r>
        <w:t xml:space="preserve">Dataset table with sample metadata including accession ID, collection method, etc. (10 pts)</w:t>
      </w:r>
    </w:p>
    <w:p>
      <w:pPr>
        <w:numPr>
          <w:ilvl w:val="0"/>
          <w:numId w:val="1255"/>
        </w:numPr>
        <w:pStyle w:val="Compact"/>
      </w:pPr>
      <w:r>
        <w:t xml:space="preserve">Methods (details and figure) (10 pts)</w:t>
      </w:r>
    </w:p>
    <w:p>
      <w:pPr>
        <w:numPr>
          <w:ilvl w:val="0"/>
          <w:numId w:val="1255"/>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56"/>
        </w:numPr>
        <w:pStyle w:val="Compact"/>
      </w:pPr>
      <w:r>
        <w:t xml:space="preserve">Aspects of the project that you find fascinating</w:t>
      </w:r>
    </w:p>
    <w:p>
      <w:pPr>
        <w:numPr>
          <w:ilvl w:val="0"/>
          <w:numId w:val="1256"/>
        </w:numPr>
        <w:pStyle w:val="Compact"/>
      </w:pPr>
      <w:r>
        <w:t xml:space="preserve">Questions yabout the approach or results</w:t>
      </w:r>
    </w:p>
    <w:p>
      <w:pPr>
        <w:numPr>
          <w:ilvl w:val="0"/>
          <w:numId w:val="1256"/>
        </w:numPr>
        <w:pStyle w:val="Compact"/>
      </w:pPr>
      <w:r>
        <w:t xml:space="preserve">Suggestions for next steps, poster organization, etc.</w:t>
      </w:r>
    </w:p>
    <w:bookmarkEnd w:id="492"/>
    <w:bookmarkStart w:id="493"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57"/>
        </w:numPr>
        <w:pStyle w:val="Compact"/>
      </w:pPr>
      <w:r>
        <w:t xml:space="preserve">Meetings take place</w:t>
      </w:r>
      <w:r>
        <w:t xml:space="preserve"> </w:t>
      </w:r>
      <w:r>
        <w:rPr>
          <w:bCs/>
          <w:b/>
        </w:rPr>
        <w:t xml:space="preserve">outlide of class</w:t>
      </w:r>
    </w:p>
    <w:p>
      <w:pPr>
        <w:numPr>
          <w:ilvl w:val="0"/>
          <w:numId w:val="1257"/>
        </w:numPr>
        <w:pStyle w:val="Compact"/>
      </w:pPr>
      <w:r>
        <w:t xml:space="preserve">Schedule using e.g. </w:t>
      </w:r>
      <w:r>
        <w:rPr>
          <w:bCs/>
          <w:b/>
        </w:rPr>
        <w:t xml:space="preserve">When2Meet link</w:t>
      </w:r>
      <w:r>
        <w:t xml:space="preserve"> </w:t>
      </w:r>
      <w:r>
        <w:t xml:space="preserve">in the Group Information section</w:t>
      </w:r>
    </w:p>
    <w:p>
      <w:pPr>
        <w:numPr>
          <w:ilvl w:val="0"/>
          <w:numId w:val="1257"/>
        </w:numPr>
        <w:pStyle w:val="Compact"/>
      </w:pPr>
      <w:r>
        <w:t xml:space="preserve">Be sure to meet</w:t>
      </w:r>
      <w:r>
        <w:t xml:space="preserve"> </w:t>
      </w:r>
      <w:r>
        <w:rPr>
          <w:bCs/>
          <w:b/>
        </w:rPr>
        <w:t xml:space="preserve">before the assigned deadlines</w:t>
      </w:r>
    </w:p>
    <w:bookmarkEnd w:id="493"/>
    <w:bookmarkStart w:id="494"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4"/>
    <w:bookmarkStart w:id="495" w:name="footnotes-19"/>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58"/>
        </w:numPr>
        <w:pStyle w:val="Compact"/>
      </w:pPr>
      <w:r>
        <w:t xml:space="preserve">Valeriya Gaysinskaya, Johns Hopkins University</w:t>
      </w:r>
    </w:p>
    <w:p>
      <w:pPr>
        <w:numPr>
          <w:ilvl w:val="0"/>
          <w:numId w:val="1258"/>
        </w:numPr>
        <w:pStyle w:val="Compact"/>
      </w:pPr>
      <w:r>
        <w:t xml:space="preserve">Frederick Tan, Johns Hopkins University</w:t>
      </w:r>
    </w:p>
    <w:p>
      <w:pPr>
        <w:pStyle w:val="FirstParagraph"/>
      </w:pPr>
      <w:r>
        <w:t xml:space="preserve">Last Revised: June 2025</w:t>
      </w:r>
    </w:p>
    <w:bookmarkEnd w:id="495"/>
    <w:bookmarkEnd w:id="496"/>
    <w:bookmarkEnd w:id="497"/>
    <w:bookmarkStart w:id="578"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0"/>
        </w:numPr>
        <w:pStyle w:val="Compact"/>
      </w:pPr>
      <w:r>
        <w:t xml:space="preserve">The Clovis Community College Research Day</w:t>
      </w:r>
    </w:p>
    <w:p>
      <w:pPr>
        <w:numPr>
          <w:ilvl w:val="1"/>
          <w:numId w:val="1260"/>
        </w:numPr>
        <w:pStyle w:val="Compact"/>
      </w:pPr>
      <w:r>
        <w:t xml:space="preserve">The Notre Dame of Maryland University Research Day</w:t>
      </w:r>
    </w:p>
    <w:p>
      <w:pPr>
        <w:numPr>
          <w:ilvl w:val="1"/>
          <w:numId w:val="1260"/>
        </w:numPr>
        <w:pStyle w:val="Compact"/>
      </w:pPr>
      <w:r>
        <w:t xml:space="preserve">The GRADS-4C Conference (2025)</w:t>
      </w:r>
    </w:p>
    <w:p>
      <w:pPr>
        <w:pStyle w:val="FirstParagraph"/>
      </w:pPr>
      <w:r>
        <w:drawing>
          <wp:inline>
            <wp:extent cx="5334000" cy="3000375"/>
            <wp:effectExtent b="0" l="0" r="0" t="0"/>
            <wp:docPr descr="" title="" id="499" name="Picture"/>
            <a:graphic>
              <a:graphicData uri="http://schemas.openxmlformats.org/drawingml/2006/picture">
                <pic:pic>
                  <pic:nvPicPr>
                    <pic:cNvPr descr="community-analysis-and-feedback_files/figure-docx//1dI8-_iVqbkzNMf11M4dK85E8ZW3OyZECs_YwMKw5fhs_g362974128df_0_0.png" id="500" name="Picture"/>
                    <pic:cNvPicPr>
                      <a:picLocks noChangeArrowheads="1" noChangeAspect="1"/>
                    </pic:cNvPicPr>
                  </pic:nvPicPr>
                  <pic:blipFill>
                    <a:blip r:embed="rId4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0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2">
        <w:r>
          <w:rPr>
            <w:rStyle w:val="Hyperlink"/>
          </w:rPr>
          <w:t xml:space="preserve">poster on posters!</w:t>
        </w:r>
      </w:hyperlink>
    </w:p>
    <w:bookmarkStart w:id="50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4" name="Picture"/>
            <a:graphic>
              <a:graphicData uri="http://schemas.openxmlformats.org/drawingml/2006/picture">
                <pic:pic>
                  <pic:nvPicPr>
                    <pic:cNvPr descr="community-analysis-and-feedback_files/figure-docx//1-orSi8DpN22hMt9-6p_rHZnte1YXXLe-a132HDSyd0U_g35f391192_00.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6">
        <w:r>
          <w:rPr>
            <w:rStyle w:val="Hyperlink"/>
          </w:rPr>
          <w:t xml:space="preserve">Scientific Posters</w:t>
        </w:r>
      </w:hyperlink>
    </w:p>
    <w:bookmarkEnd w:id="507"/>
    <w:bookmarkStart w:id="516" w:name="activity---scientific-posters"/>
    <w:p>
      <w:pPr>
        <w:pStyle w:val="Heading2"/>
      </w:pPr>
      <w:r>
        <w:rPr>
          <w:rStyle w:val="SectionNumber"/>
        </w:rPr>
        <w:t xml:space="preserve">9.2</w:t>
      </w:r>
      <w:r>
        <w:tab/>
      </w:r>
      <w:r>
        <w:t xml:space="preserve">Activity - Scientific Posters</w:t>
      </w:r>
    </w:p>
    <w:bookmarkStart w:id="513"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12" w:name="instructions-49"/>
    <w:p>
      <w:pPr>
        <w:pStyle w:val="Heading4"/>
      </w:pPr>
      <w:r>
        <w:rPr>
          <w:rStyle w:val="SectionNumber"/>
        </w:rPr>
        <w:t xml:space="preserve">9.2.1.1</w:t>
      </w:r>
      <w:r>
        <w:tab/>
      </w:r>
      <w:r>
        <w:t xml:space="preserve">Instructions</w:t>
      </w:r>
    </w:p>
    <w:p>
      <w:pPr>
        <w:numPr>
          <w:ilvl w:val="0"/>
          <w:numId w:val="1262"/>
        </w:numPr>
      </w:pPr>
      <w:r>
        <w:t xml:space="preserve">Review</w:t>
      </w:r>
      <w:r>
        <w:t xml:space="preserve"> </w:t>
      </w:r>
      <w:hyperlink r:id="rId508">
        <w:r>
          <w:rPr>
            <w:rStyle w:val="Hyperlink"/>
            <w:bCs/>
            <w:b/>
          </w:rPr>
          <w:t xml:space="preserve">Presentations Guidelines for Posters</w:t>
        </w:r>
      </w:hyperlink>
    </w:p>
    <w:p>
      <w:pPr>
        <w:numPr>
          <w:ilvl w:val="0"/>
          <w:numId w:val="1262"/>
        </w:numPr>
      </w:pPr>
      <w:r>
        <w:t xml:space="preserve">Skim three posters from among the following (must be Biology if from UMBC Posters)</w:t>
      </w:r>
    </w:p>
    <w:p>
      <w:pPr>
        <w:numPr>
          <w:ilvl w:val="0"/>
          <w:numId w:val="1263"/>
        </w:numPr>
      </w:pPr>
      <w:hyperlink r:id="rId509">
        <w:r>
          <w:rPr>
            <w:rStyle w:val="Hyperlink"/>
            <w:bCs/>
            <w:b/>
          </w:rPr>
          <w:t xml:space="preserve">Look at This! Category on the Academy Discussion Forum</w:t>
        </w:r>
      </w:hyperlink>
    </w:p>
    <w:p>
      <w:pPr>
        <w:numPr>
          <w:ilvl w:val="0"/>
          <w:numId w:val="1263"/>
        </w:numPr>
      </w:pPr>
      <w:hyperlink r:id="rId510">
        <w:r>
          <w:rPr>
            <w:rStyle w:val="Hyperlink"/>
            <w:bCs/>
            <w:b/>
          </w:rPr>
          <w:t xml:space="preserve">UMBC Biology Posters</w:t>
        </w:r>
      </w:hyperlink>
    </w:p>
    <w:p>
      <w:pPr>
        <w:numPr>
          <w:ilvl w:val="0"/>
          <w:numId w:val="1263"/>
        </w:numPr>
      </w:pPr>
      <w:hyperlink r:id="rId511">
        <w:r>
          <w:rPr>
            <w:rStyle w:val="Hyperlink"/>
            <w:bCs/>
            <w:b/>
          </w:rPr>
          <w:t xml:space="preserve">The example PacBio Poster</w:t>
        </w:r>
      </w:hyperlink>
    </w:p>
    <w:p>
      <w:pPr>
        <w:numPr>
          <w:ilvl w:val="0"/>
          <w:numId w:val="1264"/>
        </w:numPr>
        <w:pStyle w:val="Compact"/>
      </w:pPr>
      <w:r>
        <w:t xml:space="preserve">Pick one poster and address the following points.</w:t>
      </w:r>
    </w:p>
    <w:p>
      <w:pPr>
        <w:numPr>
          <w:ilvl w:val="0"/>
          <w:numId w:val="1265"/>
        </w:numPr>
      </w:pPr>
      <w:r>
        <w:rPr>
          <w:bCs/>
          <w:b/>
        </w:rPr>
        <w:t xml:space="preserve">Notice</w:t>
      </w:r>
      <w:r>
        <w:t xml:space="preserve"> </w:t>
      </w:r>
      <w:r>
        <w:t xml:space="preserve">– What about this poster most interests you?</w:t>
      </w:r>
    </w:p>
    <w:p>
      <w:pPr>
        <w:numPr>
          <w:ilvl w:val="0"/>
          <w:numId w:val="1265"/>
        </w:numPr>
      </w:pPr>
      <w:r>
        <w:rPr>
          <w:bCs/>
          <w:b/>
        </w:rPr>
        <w:t xml:space="preserve">Wonder</w:t>
      </w:r>
      <w:r>
        <w:t xml:space="preserve"> </w:t>
      </w:r>
      <w:r>
        <w:t xml:space="preserve">– Two or three questions you would ask the authors.</w:t>
      </w:r>
    </w:p>
    <w:p>
      <w:pPr>
        <w:numPr>
          <w:ilvl w:val="0"/>
          <w:numId w:val="1265"/>
        </w:numPr>
      </w:pPr>
      <w:r>
        <w:rPr>
          <w:bCs/>
          <w:b/>
        </w:rPr>
        <w:t xml:space="preserve">Support</w:t>
      </w:r>
      <w:r>
        <w:t xml:space="preserve"> </w:t>
      </w:r>
      <w:r>
        <w:t xml:space="preserve">– Two or three suggestions on how the poster could be improved.</w:t>
      </w:r>
    </w:p>
    <w:p>
      <w:pPr>
        <w:numPr>
          <w:ilvl w:val="0"/>
          <w:numId w:val="126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2"/>
    <w:bookmarkEnd w:id="513"/>
    <w:bookmarkStart w:id="514" w:name="grading-criteria-13"/>
    <w:p>
      <w:pPr>
        <w:pStyle w:val="Heading3"/>
      </w:pPr>
      <w:r>
        <w:rPr>
          <w:rStyle w:val="SectionNumber"/>
        </w:rPr>
        <w:t xml:space="preserve">9.2.2</w:t>
      </w:r>
      <w:r>
        <w:tab/>
      </w:r>
      <w:r>
        <w:t xml:space="preserve">Grading Criteria</w:t>
      </w:r>
    </w:p>
    <w:p>
      <w:pPr>
        <w:numPr>
          <w:ilvl w:val="0"/>
          <w:numId w:val="1267"/>
        </w:numPr>
        <w:pStyle w:val="Compact"/>
      </w:pPr>
      <w:r>
        <w:t xml:space="preserve">Submit URL to your reply on Canvas</w:t>
      </w:r>
      <w:r>
        <w:t xml:space="preserve">.</w:t>
      </w:r>
    </w:p>
    <w:bookmarkEnd w:id="514"/>
    <w:bookmarkStart w:id="51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February 2025</w:t>
      </w:r>
    </w:p>
    <w:bookmarkEnd w:id="515"/>
    <w:bookmarkEnd w:id="516"/>
    <w:bookmarkStart w:id="565" w:name="making-group-poster"/>
    <w:p>
      <w:pPr>
        <w:pStyle w:val="Heading2"/>
      </w:pPr>
      <w:r>
        <w:rPr>
          <w:rStyle w:val="SectionNumber"/>
        </w:rPr>
        <w:t xml:space="preserve">9.3</w:t>
      </w:r>
      <w:r>
        <w:tab/>
      </w:r>
      <w:r>
        <w:t xml:space="preserve">Making Group Poster</w:t>
      </w:r>
    </w:p>
    <w:bookmarkStart w:id="51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7"/>
    <w:bookmarkStart w:id="51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9"/>
        </w:numPr>
        <w:pStyle w:val="Compact"/>
      </w:pPr>
      <w:r>
        <w:t xml:space="preserve">With your group, open a suggested</w:t>
      </w:r>
      <w:r>
        <w:t xml:space="preserve"> </w:t>
      </w:r>
      <w:hyperlink r:id="rId518">
        <w:r>
          <w:rPr>
            <w:rStyle w:val="Hyperlink"/>
          </w:rPr>
          <w:t xml:space="preserve">poster template</w:t>
        </w:r>
      </w:hyperlink>
      <w:r>
        <w:t xml:space="preserve"> </w:t>
      </w:r>
      <w:r>
        <w:t xml:space="preserve">to use for your poster.</w:t>
      </w:r>
    </w:p>
    <w:p>
      <w:pPr>
        <w:numPr>
          <w:ilvl w:val="0"/>
          <w:numId w:val="1269"/>
        </w:numPr>
        <w:pStyle w:val="Compact"/>
      </w:pPr>
      <w:r>
        <w:t xml:space="preserve">Discuss with your group how you will divide up the work and exchange important information (e.g. phone numbers, email). Consider the following sections:</w:t>
      </w:r>
    </w:p>
    <w:p>
      <w:pPr>
        <w:numPr>
          <w:ilvl w:val="0"/>
          <w:numId w:val="1270"/>
        </w:numPr>
        <w:pStyle w:val="Compact"/>
      </w:pPr>
      <w:r>
        <w:t xml:space="preserve">Abstract/Introduction</w:t>
      </w:r>
    </w:p>
    <w:p>
      <w:pPr>
        <w:numPr>
          <w:ilvl w:val="0"/>
          <w:numId w:val="1270"/>
        </w:numPr>
        <w:pStyle w:val="Compact"/>
      </w:pPr>
      <w:r>
        <w:t xml:space="preserve">Methods</w:t>
      </w:r>
    </w:p>
    <w:p>
      <w:pPr>
        <w:numPr>
          <w:ilvl w:val="0"/>
          <w:numId w:val="1270"/>
        </w:numPr>
        <w:pStyle w:val="Compact"/>
      </w:pPr>
      <w:r>
        <w:t xml:space="preserve">Results</w:t>
      </w:r>
    </w:p>
    <w:p>
      <w:pPr>
        <w:numPr>
          <w:ilvl w:val="0"/>
          <w:numId w:val="1270"/>
        </w:numPr>
        <w:pStyle w:val="Compact"/>
      </w:pPr>
      <w:r>
        <w:t xml:space="preserve">Conclusions/Discussion</w:t>
      </w:r>
    </w:p>
    <w:p>
      <w:pPr>
        <w:numPr>
          <w:ilvl w:val="0"/>
          <w:numId w:val="1270"/>
        </w:numPr>
        <w:pStyle w:val="Compact"/>
      </w:pPr>
      <w:r>
        <w:t xml:space="preserve">References</w:t>
      </w:r>
    </w:p>
    <w:p>
      <w:pPr>
        <w:numPr>
          <w:ilvl w:val="0"/>
          <w:numId w:val="127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9"/>
    <w:bookmarkStart w:id="557"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hYKF7Ss3vJ8rrUIH7ByNh1BUlRa2fhsJhq8MXzEowCc_g33d6e3b928f_0_67.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3"/>
        </w:numPr>
        <w:pStyle w:val="Compact"/>
      </w:pPr>
      <w:r>
        <w:t xml:space="preserve">☐  All authors are listed</w:t>
      </w:r>
    </w:p>
    <w:p>
      <w:pPr>
        <w:numPr>
          <w:ilvl w:val="0"/>
          <w:numId w:val="1273"/>
        </w:numPr>
        <w:pStyle w:val="Compact"/>
      </w:pPr>
      <w:r>
        <w:t xml:space="preserve">☐  All authors’ home institutions are referenced</w:t>
      </w:r>
    </w:p>
    <w:p>
      <w:pPr>
        <w:numPr>
          <w:ilvl w:val="0"/>
          <w:numId w:val="127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4"/>
        </w:numPr>
        <w:pStyle w:val="Compact"/>
      </w:pPr>
      <w:r>
        <w:t xml:space="preserve">☐  The C-MOOR logo is included</w:t>
      </w:r>
    </w:p>
    <w:p>
      <w:pPr>
        <w:numPr>
          <w:ilvl w:val="0"/>
          <w:numId w:val="1274"/>
        </w:numPr>
        <w:pStyle w:val="Compact"/>
      </w:pPr>
      <w:r>
        <w:t xml:space="preserve">☐  The logos of your institutions are included</w:t>
      </w:r>
    </w:p>
    <w:bookmarkEnd w:id="523"/>
    <w:bookmarkStart w:id="530"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5" name="Picture"/>
            <a:graphic>
              <a:graphicData uri="http://schemas.openxmlformats.org/drawingml/2006/picture">
                <pic:pic>
                  <pic:nvPicPr>
                    <pic:cNvPr descr="community-analysis-and-feedback_files/figure-docx//1dI8-_iVqbkzNMf11M4dK85E8ZW3OyZECs_YwMKw5fhs_g36d8202a6d3_0_0.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8" name="Picture"/>
            <a:graphic>
              <a:graphicData uri="http://schemas.openxmlformats.org/drawingml/2006/picture">
                <pic:pic>
                  <pic:nvPicPr>
                    <pic:cNvPr descr="community-analysis-and-feedback_files/figure-docx//1hYKF7Ss3vJ8rrUIH7ByNh1BUlRa2fhsJhq8MXzEowCc_g33d6e3b928f_0_149.png" id="529" name="Picture"/>
                    <pic:cNvPicPr>
                      <a:picLocks noChangeArrowheads="1" noChangeAspect="1"/>
                    </pic:cNvPicPr>
                  </pic:nvPicPr>
                  <pic:blipFill>
                    <a:blip r:embed="rId5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75"/>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76"/>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77"/>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78"/>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30"/>
    <w:bookmarkStart w:id="534"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2" name="Picture"/>
            <a:graphic>
              <a:graphicData uri="http://schemas.openxmlformats.org/drawingml/2006/picture">
                <pic:pic>
                  <pic:nvPicPr>
                    <pic:cNvPr descr="community-analysis-and-feedback_files/figure-docx//1dI8-_iVqbkzNMf11M4dK85E8ZW3OyZECs_YwMKw5fhs_g362974128df_0_18.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4"/>
    <w:bookmarkStart w:id="538"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6" name="Picture"/>
            <a:graphic>
              <a:graphicData uri="http://schemas.openxmlformats.org/drawingml/2006/picture">
                <pic:pic>
                  <pic:nvPicPr>
                    <pic:cNvPr descr="community-analysis-and-feedback_files/figure-docx//1hYKF7Ss3vJ8rrUIH7ByNh1BUlRa2fhsJhq8MXzEowCc_g33d6e3b928f_1_1.png" id="537" name="Picture"/>
                    <pic:cNvPicPr>
                      <a:picLocks noChangeArrowheads="1" noChangeAspect="1"/>
                    </pic:cNvPicPr>
                  </pic:nvPicPr>
                  <pic:blipFill>
                    <a:blip r:embed="rId5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8"/>
    <w:bookmarkStart w:id="542"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40" name="Picture"/>
            <a:graphic>
              <a:graphicData uri="http://schemas.openxmlformats.org/drawingml/2006/picture">
                <pic:pic>
                  <pic:nvPicPr>
                    <pic:cNvPr descr="community-analysis-and-feedback_files/figure-docx//1hYKF7Ss3vJ8rrUIH7ByNh1BUlRa2fhsJhq8MXzEowCc_g33d6e3b928f_0_6.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1"/>
        </w:numPr>
        <w:pStyle w:val="Compact"/>
      </w:pPr>
      <w:r>
        <w:t xml:space="preserve">Figures and Tables can have additional (optional) text. E.g.an optional text can describe the findings of the figure upfront to engage.</w:t>
      </w:r>
    </w:p>
    <w:p>
      <w:pPr>
        <w:numPr>
          <w:ilvl w:val="0"/>
          <w:numId w:val="128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1"/>
        </w:numPr>
        <w:pStyle w:val="Compact"/>
      </w:pPr>
      <w:r>
        <w:t xml:space="preserve">Bullet pointed text that summarizes the main findings of the figures/tables.</w:t>
      </w:r>
    </w:p>
    <w:bookmarkEnd w:id="542"/>
    <w:bookmarkStart w:id="546"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4" name="Picture"/>
            <a:graphic>
              <a:graphicData uri="http://schemas.openxmlformats.org/drawingml/2006/picture">
                <pic:pic>
                  <pic:nvPicPr>
                    <pic:cNvPr descr="community-analysis-and-feedback_files/figure-docx//1dI8-_iVqbkzNMf11M4dK85E8ZW3OyZECs_YwMKw5fhs_g362974128df_0_52.png" id="545" name="Picture"/>
                    <pic:cNvPicPr>
                      <a:picLocks noChangeArrowheads="1" noChangeAspect="1"/>
                    </pic:cNvPicPr>
                  </pic:nvPicPr>
                  <pic:blipFill>
                    <a:blip r:embed="rId5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2"/>
        </w:numPr>
        <w:pStyle w:val="Compact"/>
      </w:pPr>
      <w:r>
        <w:t xml:space="preserve">What do your results mean?</w:t>
      </w:r>
    </w:p>
    <w:p>
      <w:pPr>
        <w:numPr>
          <w:ilvl w:val="0"/>
          <w:numId w:val="1282"/>
        </w:numPr>
        <w:pStyle w:val="Compact"/>
      </w:pPr>
      <w:r>
        <w:t xml:space="preserve">How do they fit into the bigger picture?</w:t>
      </w:r>
    </w:p>
    <w:p>
      <w:pPr>
        <w:numPr>
          <w:ilvl w:val="0"/>
          <w:numId w:val="1282"/>
        </w:numPr>
        <w:pStyle w:val="Compact"/>
      </w:pPr>
      <w:r>
        <w:t xml:space="preserve">If any experiments did not give expected results, hypothesize why that might have been the case and propose alternate experiments that could confirm or clarify your results.</w:t>
      </w:r>
    </w:p>
    <w:p>
      <w:pPr>
        <w:numPr>
          <w:ilvl w:val="0"/>
          <w:numId w:val="1282"/>
        </w:numPr>
        <w:pStyle w:val="Compact"/>
      </w:pPr>
      <w:r>
        <w:t xml:space="preserve">Include at least one sentence of future work that you would do if you had more time or what students in upcoming semesters could do to continue to answer your questions.</w:t>
      </w:r>
    </w:p>
    <w:bookmarkEnd w:id="546"/>
    <w:bookmarkStart w:id="552"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8" name="Picture"/>
            <a:graphic>
              <a:graphicData uri="http://schemas.openxmlformats.org/drawingml/2006/picture">
                <pic:pic>
                  <pic:nvPicPr>
                    <pic:cNvPr descr="community-analysis-and-feedback_files/figure-docx//1dI8-_iVqbkzNMf11M4dK85E8ZW3OyZECs_YwMKw5fhs_g362974128df_0_80.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50">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51">
        <w:r>
          <w:rPr>
            <w:rStyle w:val="Hyperlink"/>
          </w:rPr>
          <w:t xml:space="preserve">doi:10.7554/eLife.00886</w:t>
        </w:r>
      </w:hyperlink>
    </w:p>
    <w:bookmarkEnd w:id="552"/>
    <w:bookmarkStart w:id="556"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4" name="Picture"/>
            <a:graphic>
              <a:graphicData uri="http://schemas.openxmlformats.org/drawingml/2006/picture">
                <pic:pic>
                  <pic:nvPicPr>
                    <pic:cNvPr descr="community-analysis-and-feedback_files/figure-docx//1dI8-_iVqbkzNMf11M4dK85E8ZW3OyZECs_YwMKw5fhs_g362974128df_0_30.png" id="555" name="Picture"/>
                    <pic:cNvPicPr>
                      <a:picLocks noChangeArrowheads="1" noChangeAspect="1"/>
                    </pic:cNvPicPr>
                  </pic:nvPicPr>
                  <pic:blipFill>
                    <a:blip r:embed="rId5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6"/>
    <w:bookmarkEnd w:id="557"/>
    <w:bookmarkStart w:id="558"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3"/>
        </w:numPr>
        <w:pStyle w:val="Compact"/>
      </w:pPr>
      <w:r>
        <w:t xml:space="preserve">Each group member should re-read the poster from beginning to end and fix any typos or grammatical errors.</w:t>
      </w:r>
    </w:p>
    <w:p>
      <w:pPr>
        <w:numPr>
          <w:ilvl w:val="0"/>
          <w:numId w:val="1283"/>
        </w:numPr>
        <w:pStyle w:val="Compact"/>
      </w:pPr>
      <w:r>
        <w:t xml:space="preserve">Check the alignment of figures, text boxes, titles, etc.</w:t>
      </w:r>
    </w:p>
    <w:p>
      <w:pPr>
        <w:numPr>
          <w:ilvl w:val="0"/>
          <w:numId w:val="1283"/>
        </w:numPr>
        <w:pStyle w:val="Compact"/>
      </w:pPr>
      <w:r>
        <w:t xml:space="preserve">Add some finishing touches. You can play with the color, the font, add additional images if it’s relevant.</w:t>
      </w:r>
    </w:p>
    <w:bookmarkEnd w:id="558"/>
    <w:bookmarkStart w:id="559"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4"/>
        </w:numPr>
        <w:pStyle w:val="Compact"/>
      </w:pPr>
      <w:r>
        <w:t xml:space="preserve">Convert your poster to a pdf.</w:t>
      </w:r>
    </w:p>
    <w:p>
      <w:pPr>
        <w:numPr>
          <w:ilvl w:val="0"/>
          <w:numId w:val="128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4"/>
        </w:numPr>
        <w:pStyle w:val="Compact"/>
      </w:pPr>
      <w:r>
        <w:t xml:space="preserve">Have one member of your group post a pdf of your poster in the Canvas C-MOOR Poster Discussion.</w:t>
      </w:r>
    </w:p>
    <w:p>
      <w:pPr>
        <w:numPr>
          <w:ilvl w:val="1"/>
          <w:numId w:val="1285"/>
        </w:numPr>
        <w:pStyle w:val="Compact"/>
      </w:pPr>
      <w:r>
        <w:t xml:space="preserve">With your poster, introduce your group members and copy and paste your abstract into the post.</w:t>
      </w:r>
    </w:p>
    <w:p>
      <w:pPr>
        <w:numPr>
          <w:ilvl w:val="1"/>
          <w:numId w:val="1285"/>
        </w:numPr>
        <w:pStyle w:val="Compact"/>
      </w:pPr>
      <w:r>
        <w:t xml:space="preserve">Insert your pdf into the post and edit the link so that it automatically shows the inline preview. This will make it easier for students to view your poster.</w:t>
      </w:r>
    </w:p>
    <w:p>
      <w:pPr>
        <w:numPr>
          <w:ilvl w:val="0"/>
          <w:numId w:val="1284"/>
        </w:numPr>
        <w:pStyle w:val="Compact"/>
      </w:pPr>
      <w:r>
        <w:t xml:space="preserve">As an individual, read through the other posters from different groups.</w:t>
      </w:r>
    </w:p>
    <w:p>
      <w:pPr>
        <w:numPr>
          <w:ilvl w:val="0"/>
          <w:numId w:val="1284"/>
        </w:numPr>
        <w:pStyle w:val="Compact"/>
      </w:pPr>
      <w:r>
        <w:t xml:space="preserve">Post comments</w:t>
      </w:r>
    </w:p>
    <w:bookmarkEnd w:id="559"/>
    <w:bookmarkStart w:id="560"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60"/>
    <w:bookmarkStart w:id="564" w:name="footnotes-21"/>
    <w:p>
      <w:pPr>
        <w:pStyle w:val="Heading3"/>
      </w:pPr>
      <w:r>
        <w:rPr>
          <w:rStyle w:val="SectionNumber"/>
        </w:rPr>
        <w:t xml:space="preserve">9.3.7</w:t>
      </w:r>
      <w:r>
        <w:tab/>
      </w:r>
      <w:r>
        <w:t xml:space="preserve">Footnotes</w:t>
      </w:r>
    </w:p>
    <w:bookmarkStart w:id="562" w:name="resources-2"/>
    <w:p>
      <w:pPr>
        <w:pStyle w:val="Heading4"/>
      </w:pPr>
      <w:r>
        <w:rPr>
          <w:rStyle w:val="SectionNumber"/>
        </w:rPr>
        <w:t xml:space="preserve">9.3.7.1</w:t>
      </w:r>
      <w:r>
        <w:tab/>
      </w:r>
      <w:r>
        <w:t xml:space="preserve">Resources</w:t>
      </w:r>
    </w:p>
    <w:p>
      <w:pPr>
        <w:numPr>
          <w:ilvl w:val="0"/>
          <w:numId w:val="1286"/>
        </w:numPr>
        <w:pStyle w:val="Compact"/>
      </w:pPr>
      <w:r>
        <w:t xml:space="preserve">[Google Doc]</w:t>
      </w:r>
    </w:p>
    <w:p>
      <w:pPr>
        <w:numPr>
          <w:ilvl w:val="0"/>
          <w:numId w:val="1286"/>
        </w:numPr>
        <w:pStyle w:val="Compact"/>
      </w:pPr>
      <w:hyperlink r:id="rId561">
        <w:r>
          <w:rPr>
            <w:rStyle w:val="Hyperlink"/>
          </w:rPr>
          <w:t xml:space="preserve">Generic rubric</w:t>
        </w:r>
      </w:hyperlink>
    </w:p>
    <w:bookmarkEnd w:id="562"/>
    <w:bookmarkStart w:id="563" w:name="contributions-and-affiliations"/>
    <w:p>
      <w:pPr>
        <w:pStyle w:val="Heading4"/>
      </w:pPr>
      <w:r>
        <w:rPr>
          <w:rStyle w:val="SectionNumber"/>
        </w:rPr>
        <w:t xml:space="preserve">9.3.7.2</w:t>
      </w:r>
      <w:r>
        <w:tab/>
      </w:r>
      <w:r>
        <w:t xml:space="preserve">Contributions and Affiliations</w:t>
      </w:r>
    </w:p>
    <w:p>
      <w:pPr>
        <w:numPr>
          <w:ilvl w:val="0"/>
          <w:numId w:val="1287"/>
        </w:numPr>
        <w:pStyle w:val="Compact"/>
      </w:pPr>
      <w:r>
        <w:t xml:space="preserve">Stephanie R. Coffman, Clovis Community College</w:t>
      </w:r>
    </w:p>
    <w:p>
      <w:pPr>
        <w:numPr>
          <w:ilvl w:val="0"/>
          <w:numId w:val="1287"/>
        </w:numPr>
        <w:pStyle w:val="Compact"/>
      </w:pPr>
      <w:r>
        <w:t xml:space="preserve">Valeriya Gaysinskaya, Johns Hopkins University</w:t>
      </w:r>
    </w:p>
    <w:p>
      <w:pPr>
        <w:numPr>
          <w:ilvl w:val="0"/>
          <w:numId w:val="1287"/>
        </w:numPr>
        <w:pStyle w:val="Compact"/>
      </w:pPr>
      <w:r>
        <w:t xml:space="preserve">Frederick Tan, Johns Hopkins University</w:t>
      </w:r>
    </w:p>
    <w:p>
      <w:pPr>
        <w:numPr>
          <w:ilvl w:val="0"/>
          <w:numId w:val="1287"/>
        </w:numPr>
        <w:pStyle w:val="Compact"/>
      </w:pPr>
      <w:r>
        <w:t xml:space="preserve">Sayumi York, Notre Dame of Maryland University</w:t>
      </w:r>
    </w:p>
    <w:p>
      <w:pPr>
        <w:pStyle w:val="FirstParagraph"/>
      </w:pPr>
      <w:r>
        <w:t xml:space="preserve">Last Revised: July 2025</w:t>
      </w:r>
    </w:p>
    <w:bookmarkEnd w:id="563"/>
    <w:bookmarkEnd w:id="564"/>
    <w:bookmarkEnd w:id="565"/>
    <w:bookmarkStart w:id="577" w:name="activity---share-your-poster"/>
    <w:p>
      <w:pPr>
        <w:pStyle w:val="Heading2"/>
      </w:pPr>
      <w:r>
        <w:rPr>
          <w:rStyle w:val="SectionNumber"/>
        </w:rPr>
        <w:t xml:space="preserve">9.4</w:t>
      </w:r>
      <w:r>
        <w:tab/>
      </w:r>
      <w:r>
        <w:t xml:space="preserve">Activity - Share Your Poster</w:t>
      </w:r>
    </w:p>
    <w:bookmarkStart w:id="571"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6"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6"/>
    <w:bookmarkStart w:id="569" w:name="instructions-50"/>
    <w:p>
      <w:pPr>
        <w:pStyle w:val="Heading4"/>
      </w:pPr>
      <w:r>
        <w:rPr>
          <w:rStyle w:val="SectionNumber"/>
        </w:rPr>
        <w:t xml:space="preserve">9.4.1.2</w:t>
      </w:r>
      <w:r>
        <w:tab/>
      </w:r>
      <w:r>
        <w:t xml:space="preserve">Instructions</w:t>
      </w:r>
    </w:p>
    <w:p>
      <w:pPr>
        <w:numPr>
          <w:ilvl w:val="0"/>
          <w:numId w:val="1288"/>
        </w:numPr>
        <w:pStyle w:val="Compact"/>
      </w:pPr>
      <w:r>
        <w:t xml:space="preserve">Download your poster as a .png file</w:t>
      </w:r>
    </w:p>
    <w:p>
      <w:pPr>
        <w:numPr>
          <w:ilvl w:val="0"/>
          <w:numId w:val="1289"/>
        </w:numPr>
        <w:pStyle w:val="Compact"/>
      </w:pPr>
      <w:hyperlink r:id="rId567">
        <w:r>
          <w:rPr>
            <w:rStyle w:val="Hyperlink"/>
          </w:rPr>
          <w:t xml:space="preserve">https://drive.google.com/drive/folders/1y_GCJl7VIYTS_5y7057u2s58ZCdm_PxM</w:t>
        </w:r>
      </w:hyperlink>
    </w:p>
    <w:p>
      <w:pPr>
        <w:numPr>
          <w:ilvl w:val="0"/>
          <w:numId w:val="1290"/>
        </w:numPr>
        <w:pStyle w:val="Compact"/>
      </w:pPr>
      <w:r>
        <w:t xml:space="preserve">(One person on behalf of the group) Create a New Topic on the Discussion Forum with the title of your poster as the topic title and your .png file as the contents in either the</w:t>
      </w:r>
    </w:p>
    <w:p>
      <w:pPr>
        <w:numPr>
          <w:ilvl w:val="0"/>
          <w:numId w:val="1291"/>
        </w:numPr>
      </w:pPr>
      <w:r>
        <w:t xml:space="preserve">Look at This! category if every member of your group is ok sharing your work publicly</w:t>
      </w:r>
      <w:r>
        <w:t xml:space="preserve"> </w:t>
      </w:r>
      <w:hyperlink r:id="rId509">
        <w:r>
          <w:rPr>
            <w:rStyle w:val="Hyperlink"/>
          </w:rPr>
          <w:t xml:space="preserve">https://help.c-moor.org/c/look-at-this/8</w:t>
        </w:r>
      </w:hyperlink>
    </w:p>
    <w:p>
      <w:pPr>
        <w:numPr>
          <w:ilvl w:val="0"/>
          <w:numId w:val="1291"/>
        </w:numPr>
      </w:pPr>
      <w:r>
        <w:t xml:space="preserve">JHU 2025 Spring category if you need to keep your work private</w:t>
      </w:r>
      <w:r>
        <w:t xml:space="preserve"> </w:t>
      </w:r>
      <w:hyperlink r:id="rId568">
        <w:r>
          <w:rPr>
            <w:rStyle w:val="Hyperlink"/>
          </w:rPr>
          <w:t xml:space="preserve">https://help.c-moor.org/c/jhu-2025-spring/46</w:t>
        </w:r>
      </w:hyperlink>
    </w:p>
    <w:p>
      <w:pPr>
        <w:numPr>
          <w:ilvl w:val="0"/>
          <w:numId w:val="1292"/>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9"/>
    <w:bookmarkStart w:id="570" w:name="questions-39"/>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70"/>
    <w:bookmarkEnd w:id="571"/>
    <w:bookmarkStart w:id="574"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2" w:name="instructions-51"/>
    <w:p>
      <w:pPr>
        <w:pStyle w:val="Heading4"/>
      </w:pPr>
      <w:r>
        <w:rPr>
          <w:rStyle w:val="SectionNumber"/>
        </w:rPr>
        <w:t xml:space="preserve">9.4.2.1</w:t>
      </w:r>
      <w:r>
        <w:tab/>
      </w:r>
      <w:r>
        <w:t xml:space="preserve">Instructions</w:t>
      </w:r>
    </w:p>
    <w:p>
      <w:pPr>
        <w:numPr>
          <w:ilvl w:val="0"/>
          <w:numId w:val="1293"/>
        </w:numPr>
        <w:pStyle w:val="Compact"/>
      </w:pPr>
      <w:r>
        <w:t xml:space="preserve">Create a plan for a 5 min presentation taking into consideration</w:t>
      </w:r>
    </w:p>
    <w:p>
      <w:pPr>
        <w:numPr>
          <w:ilvl w:val="0"/>
          <w:numId w:val="1294"/>
        </w:numPr>
      </w:pPr>
      <w:r>
        <w:t xml:space="preserve">Who will speak when</w:t>
      </w:r>
    </w:p>
    <w:p>
      <w:pPr>
        <w:numPr>
          <w:ilvl w:val="0"/>
          <w:numId w:val="1294"/>
        </w:numPr>
      </w:pPr>
      <w:r>
        <w:t xml:space="preserve">What each person will cover</w:t>
      </w:r>
    </w:p>
    <w:p>
      <w:pPr>
        <w:numPr>
          <w:ilvl w:val="0"/>
          <w:numId w:val="1295"/>
        </w:numPr>
        <w:pStyle w:val="Compact"/>
      </w:pPr>
      <w:r>
        <w:t xml:space="preserve">Practice your presentation</w:t>
      </w:r>
    </w:p>
    <w:p>
      <w:pPr>
        <w:numPr>
          <w:ilvl w:val="0"/>
          <w:numId w:val="1296"/>
        </w:numPr>
      </w:pPr>
      <w:r>
        <w:t xml:space="preserve">In your group</w:t>
      </w:r>
    </w:p>
    <w:p>
      <w:pPr>
        <w:numPr>
          <w:ilvl w:val="0"/>
          <w:numId w:val="1296"/>
        </w:numPr>
      </w:pPr>
      <w:r>
        <w:t xml:space="preserve">To the class</w:t>
      </w:r>
    </w:p>
    <w:bookmarkEnd w:id="572"/>
    <w:bookmarkStart w:id="573" w:name="questions-40"/>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3"/>
    <w:bookmarkEnd w:id="574"/>
    <w:bookmarkStart w:id="575" w:name="grading-criteria-15"/>
    <w:p>
      <w:pPr>
        <w:pStyle w:val="Heading3"/>
      </w:pPr>
      <w:r>
        <w:rPr>
          <w:rStyle w:val="SectionNumber"/>
        </w:rPr>
        <w:t xml:space="preserve">9.4.3</w:t>
      </w:r>
      <w:r>
        <w:tab/>
      </w:r>
      <w:r>
        <w:t xml:space="preserve">Grading Criteria</w:t>
      </w:r>
    </w:p>
    <w:p>
      <w:pPr>
        <w:numPr>
          <w:ilvl w:val="0"/>
          <w:numId w:val="1297"/>
        </w:numPr>
        <w:pStyle w:val="Compact"/>
      </w:pPr>
      <w:r>
        <w:t xml:space="preserve">Download as Microsoft Word (.docx) and upload on Canvas</w:t>
      </w:r>
    </w:p>
    <w:bookmarkEnd w:id="575"/>
    <w:bookmarkStart w:id="576"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8"/>
        </w:numPr>
        <w:pStyle w:val="Compact"/>
      </w:pPr>
      <w:r>
        <w:t xml:space="preserve">[Google Doc]</w:t>
      </w:r>
    </w:p>
    <w:p>
      <w:pPr>
        <w:pStyle w:val="FirstParagraph"/>
      </w:pPr>
      <w:r>
        <w:rPr>
          <w:bCs/>
          <w:b/>
        </w:rPr>
        <w:t xml:space="preserve">Contributions and Affiliations</w:t>
      </w:r>
    </w:p>
    <w:p>
      <w:pPr>
        <w:numPr>
          <w:ilvl w:val="0"/>
          <w:numId w:val="1299"/>
        </w:numPr>
        <w:pStyle w:val="Compact"/>
      </w:pPr>
      <w:r>
        <w:t xml:space="preserve">Valeriya Gaysinskaya, Johns Hopkins University</w:t>
      </w:r>
    </w:p>
    <w:p>
      <w:pPr>
        <w:numPr>
          <w:ilvl w:val="0"/>
          <w:numId w:val="1299"/>
        </w:numPr>
        <w:pStyle w:val="Compact"/>
      </w:pPr>
      <w:r>
        <w:t xml:space="preserve">Frederick Tan, Johns Hopkins University</w:t>
      </w:r>
    </w:p>
    <w:p>
      <w:pPr>
        <w:pStyle w:val="FirstParagraph"/>
      </w:pPr>
      <w:r>
        <w:t xml:space="preserve">Last Revised: April 2025</w:t>
      </w:r>
    </w:p>
    <w:bookmarkEnd w:id="576"/>
    <w:bookmarkEnd w:id="577"/>
    <w:bookmarkEnd w:id="578"/>
    <w:bookmarkStart w:id="624"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80" name="Picture"/>
            <a:graphic>
              <a:graphicData uri="http://schemas.openxmlformats.org/drawingml/2006/picture">
                <pic:pic>
                  <pic:nvPicPr>
                    <pic:cNvPr descr="community-analysis-and-feedback_files/figure-docx//1hYKF7Ss3vJ8rrUIH7ByNh1BUlRa2fhsJhq8MXzEowCc_g344ad28629a_0_229.png" id="581" name="Picture"/>
                    <pic:cNvPicPr>
                      <a:picLocks noChangeArrowheads="1" noChangeAspect="1"/>
                    </pic:cNvPicPr>
                  </pic:nvPicPr>
                  <pic:blipFill>
                    <a:blip r:embed="rId579"/>
                    <a:stretch>
                      <a:fillRect/>
                    </a:stretch>
                  </pic:blipFill>
                  <pic:spPr bwMode="auto">
                    <a:xfrm>
                      <a:off x="0" y="0"/>
                      <a:ext cx="5334000" cy="3000375"/>
                    </a:xfrm>
                    <a:prstGeom prst="rect">
                      <a:avLst/>
                    </a:prstGeom>
                    <a:noFill/>
                    <a:ln w="9525">
                      <a:noFill/>
                      <a:headEnd/>
                      <a:tailEnd/>
                    </a:ln>
                  </pic:spPr>
                </pic:pic>
              </a:graphicData>
            </a:graphic>
          </wp:inline>
        </w:drawing>
      </w:r>
    </w:p>
    <w:bookmarkStart w:id="586"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3" name="Picture"/>
            <a:graphic>
              <a:graphicData uri="http://schemas.openxmlformats.org/drawingml/2006/picture">
                <pic:pic>
                  <pic:nvPicPr>
                    <pic:cNvPr descr="community-analysis-and-feedback_files/figure-docx//1PMvZ19kSTK2ghdgLNFRS_t5p8R_GKFNbExPRxMsE1Ns_g35f391192_00.png" id="584" name="Picture"/>
                    <pic:cNvPicPr>
                      <a:picLocks noChangeArrowheads="1" noChangeAspect="1"/>
                    </pic:cNvPicPr>
                  </pic:nvPicPr>
                  <pic:blipFill>
                    <a:blip r:embed="rId5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5">
        <w:r>
          <w:rPr>
            <w:rStyle w:val="Hyperlink"/>
          </w:rPr>
          <w:t xml:space="preserve">Slides: Next Steps</w:t>
        </w:r>
      </w:hyperlink>
    </w:p>
    <w:bookmarkEnd w:id="586"/>
    <w:bookmarkStart w:id="606" w:name="activity---next-steps"/>
    <w:p>
      <w:pPr>
        <w:pStyle w:val="Heading2"/>
      </w:pPr>
      <w:r>
        <w:rPr>
          <w:rStyle w:val="SectionNumber"/>
        </w:rPr>
        <w:t xml:space="preserve">10.2</w:t>
      </w:r>
      <w:r>
        <w:tab/>
      </w:r>
      <w:r>
        <w:t xml:space="preserve">Activity - Next Steps</w:t>
      </w:r>
    </w:p>
    <w:bookmarkStart w:id="587"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7"/>
    <w:bookmarkStart w:id="590"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9"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8">
        <w:r>
          <w:rPr>
            <w:rStyle w:val="Hyperlink"/>
          </w:rPr>
          <w:t xml:space="preserve">https://forms.gle/XkqiMERHc2PETmy4A</w:t>
        </w:r>
      </w:hyperlink>
    </w:p>
    <w:bookmarkEnd w:id="589"/>
    <w:bookmarkEnd w:id="590"/>
    <w:bookmarkStart w:id="593"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91">
              <w:r>
                <w:rPr>
                  <w:rStyle w:val="Hyperlink"/>
                </w:rPr>
                <w:t xml:space="preserve">https://www.nsf.gov/funding/initiatives/reu/students</w:t>
              </w:r>
            </w:hyperlink>
          </w:p>
        </w:tc>
      </w:tr>
      <w:tr>
        <w:tc>
          <w:tcPr/>
          <w:p>
            <w:pPr>
              <w:pStyle w:val="Compact"/>
              <w:jc w:val="left"/>
            </w:pPr>
            <w:r>
              <w:t xml:space="preserve">b. Search –</w:t>
            </w:r>
            <w:r>
              <w:t xml:space="preserve"> </w:t>
            </w:r>
            <w:hyperlink r:id="rId59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3"/>
    <w:bookmarkStart w:id="601"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4"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4"/>
    <w:bookmarkStart w:id="600" w:name="questions-41"/>
    <w:p>
      <w:pPr>
        <w:pStyle w:val="Heading4"/>
      </w:pPr>
      <w:r>
        <w:rPr>
          <w:rStyle w:val="SectionNumber"/>
        </w:rPr>
        <w:t xml:space="preserve">10.2.4.2</w:t>
      </w:r>
      <w:r>
        <w:tab/>
      </w:r>
      <w:r>
        <w:t xml:space="preserve">Questions</w:t>
      </w:r>
    </w:p>
    <w:p>
      <w:pPr>
        <w:numPr>
          <w:ilvl w:val="0"/>
          <w:numId w:val="1300"/>
        </w:numPr>
        <w:pStyle w:val="Compact"/>
      </w:pPr>
      <w:r>
        <w:t xml:space="preserve">Specialized Communities</w:t>
      </w:r>
    </w:p>
    <w:p>
      <w:pPr>
        <w:numPr>
          <w:ilvl w:val="0"/>
          <w:numId w:val="1301"/>
        </w:numPr>
        <w:pStyle w:val="Compact"/>
      </w:pPr>
      <w:r>
        <w:t xml:space="preserve">SEQanswers: the next-generation sequencing community</w:t>
      </w:r>
    </w:p>
    <w:p>
      <w:pPr>
        <w:numPr>
          <w:ilvl w:val="0"/>
          <w:numId w:val="1302"/>
        </w:numPr>
        <w:pStyle w:val="Compact"/>
      </w:pPr>
      <w:hyperlink r:id="rId595">
        <w:r>
          <w:rPr>
            <w:rStyle w:val="Hyperlink"/>
          </w:rPr>
          <w:t xml:space="preserve">https://www.seqanswers.com</w:t>
        </w:r>
      </w:hyperlink>
    </w:p>
    <w:p>
      <w:pPr>
        <w:numPr>
          <w:ilvl w:val="0"/>
          <w:numId w:val="1303"/>
        </w:numPr>
        <w:pStyle w:val="Compact"/>
      </w:pPr>
      <w:r>
        <w:t xml:space="preserve">Biostars: bioinformatics explained</w:t>
      </w:r>
    </w:p>
    <w:p>
      <w:pPr>
        <w:numPr>
          <w:ilvl w:val="0"/>
          <w:numId w:val="1304"/>
        </w:numPr>
        <w:pStyle w:val="Compact"/>
      </w:pPr>
      <w:hyperlink r:id="rId59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5"/>
        </w:numPr>
        <w:pStyle w:val="Compact"/>
      </w:pPr>
      <w:r>
        <w:t xml:space="preserve">General Communities</w:t>
      </w:r>
    </w:p>
    <w:p>
      <w:pPr>
        <w:numPr>
          <w:ilvl w:val="0"/>
          <w:numId w:val="1306"/>
        </w:numPr>
        <w:pStyle w:val="Compact"/>
      </w:pPr>
      <w:r>
        <w:t xml:space="preserve">Reddit: The heart of the internet</w:t>
      </w:r>
    </w:p>
    <w:p>
      <w:pPr>
        <w:numPr>
          <w:ilvl w:val="0"/>
          <w:numId w:val="1307"/>
        </w:numPr>
        <w:pStyle w:val="Compact"/>
      </w:pPr>
      <w:hyperlink r:id="rId597">
        <w:r>
          <w:rPr>
            <w:rStyle w:val="Hyperlink"/>
          </w:rPr>
          <w:t xml:space="preserve">https://www.reddit.com/r/metagenomics</w:t>
        </w:r>
      </w:hyperlink>
    </w:p>
    <w:p>
      <w:pPr>
        <w:numPr>
          <w:ilvl w:val="0"/>
          <w:numId w:val="1308"/>
        </w:numPr>
        <w:pStyle w:val="Compact"/>
      </w:pPr>
      <w:r>
        <w:t xml:space="preserve">Twitter/X: It’s what’s happening</w:t>
      </w:r>
    </w:p>
    <w:p>
      <w:pPr>
        <w:numPr>
          <w:ilvl w:val="0"/>
          <w:numId w:val="1309"/>
        </w:numPr>
        <w:pStyle w:val="Compact"/>
      </w:pPr>
      <w:hyperlink r:id="rId598">
        <w:r>
          <w:rPr>
            <w:rStyle w:val="Hyperlink"/>
          </w:rPr>
          <w:t xml:space="preserve">https://x.com/search?q=%23metagenomics</w:t>
        </w:r>
      </w:hyperlink>
    </w:p>
    <w:p>
      <w:pPr>
        <w:numPr>
          <w:ilvl w:val="0"/>
          <w:numId w:val="1310"/>
        </w:numPr>
        <w:pStyle w:val="Compact"/>
      </w:pPr>
      <w:r>
        <w:t xml:space="preserve">Bluesky: Social media as it should be</w:t>
      </w:r>
    </w:p>
    <w:p>
      <w:pPr>
        <w:numPr>
          <w:ilvl w:val="0"/>
          <w:numId w:val="1311"/>
        </w:numPr>
        <w:pStyle w:val="Compact"/>
      </w:pPr>
      <w:hyperlink r:id="rId59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00"/>
    <w:bookmarkEnd w:id="601"/>
    <w:bookmarkStart w:id="603"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2" w:name="instructions-54"/>
    <w:p>
      <w:pPr>
        <w:pStyle w:val="Heading4"/>
      </w:pPr>
      <w:r>
        <w:rPr>
          <w:rStyle w:val="SectionNumber"/>
        </w:rPr>
        <w:t xml:space="preserve">10.2.5.1</w:t>
      </w:r>
      <w:r>
        <w:tab/>
      </w:r>
      <w:r>
        <w:t xml:space="preserve">Instructions</w:t>
      </w:r>
    </w:p>
    <w:p>
      <w:pPr>
        <w:numPr>
          <w:ilvl w:val="0"/>
          <w:numId w:val="1312"/>
        </w:numPr>
        <w:pStyle w:val="Compact"/>
      </w:pPr>
      <w:r>
        <w:t xml:space="preserve">Upload photos – Especially photo of your group standing in front of your poster</w:t>
      </w:r>
    </w:p>
    <w:p>
      <w:pPr>
        <w:numPr>
          <w:ilvl w:val="0"/>
          <w:numId w:val="1313"/>
        </w:numPr>
        <w:pStyle w:val="Compact"/>
      </w:pPr>
      <w:hyperlink r:id="rId567">
        <w:r>
          <w:rPr>
            <w:rStyle w:val="Hyperlink"/>
          </w:rPr>
          <w:t xml:space="preserve">https://drive.google.com/drive/folders/1y_GCJl7VIYTS_5y7057u2s58ZCdm_PxM</w:t>
        </w:r>
      </w:hyperlink>
    </w:p>
    <w:p>
      <w:pPr>
        <w:numPr>
          <w:ilvl w:val="0"/>
          <w:numId w:val="1314"/>
        </w:numPr>
        <w:pStyle w:val="Compact"/>
      </w:pPr>
      <w:r>
        <w:t xml:space="preserve">Publicly share poster – If every member of your group is ok sharing your work publicly</w:t>
      </w:r>
    </w:p>
    <w:p>
      <w:pPr>
        <w:numPr>
          <w:ilvl w:val="0"/>
          <w:numId w:val="1315"/>
        </w:numPr>
        <w:pStyle w:val="Compact"/>
      </w:pPr>
      <w:hyperlink r:id="rId509">
        <w:r>
          <w:rPr>
            <w:rStyle w:val="Hyperlink"/>
          </w:rPr>
          <w:t xml:space="preserve">https://help.c-moor.org/c/look-at-this/8</w:t>
        </w:r>
      </w:hyperlink>
    </w:p>
    <w:bookmarkEnd w:id="602"/>
    <w:bookmarkEnd w:id="603"/>
    <w:bookmarkStart w:id="604" w:name="grading-criteria-16"/>
    <w:p>
      <w:pPr>
        <w:pStyle w:val="Heading3"/>
      </w:pPr>
      <w:r>
        <w:rPr>
          <w:rStyle w:val="SectionNumber"/>
        </w:rPr>
        <w:t xml:space="preserve">10.2.6</w:t>
      </w:r>
      <w:r>
        <w:tab/>
      </w:r>
      <w:r>
        <w:t xml:space="preserve">Grading Criteria</w:t>
      </w:r>
    </w:p>
    <w:p>
      <w:pPr>
        <w:numPr>
          <w:ilvl w:val="0"/>
          <w:numId w:val="1316"/>
        </w:numPr>
        <w:pStyle w:val="Compact"/>
      </w:pPr>
      <w:r>
        <w:t xml:space="preserve">Download as Microsoft Word (.docx) and upload on Canvas</w:t>
      </w:r>
    </w:p>
    <w:bookmarkEnd w:id="604"/>
    <w:bookmarkStart w:id="605"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7"/>
        </w:numPr>
        <w:pStyle w:val="Compact"/>
      </w:pPr>
      <w:r>
        <w:t xml:space="preserve">Google Doc</w:t>
      </w:r>
    </w:p>
    <w:p>
      <w:pPr>
        <w:pStyle w:val="FirstParagraph"/>
      </w:pPr>
      <w:r>
        <w:rPr>
          <w:bCs/>
          <w:b/>
        </w:rPr>
        <w:t xml:space="preserve">Contributions and Affiliations</w:t>
      </w:r>
    </w:p>
    <w:p>
      <w:pPr>
        <w:numPr>
          <w:ilvl w:val="0"/>
          <w:numId w:val="1318"/>
        </w:numPr>
        <w:pStyle w:val="Compact"/>
      </w:pPr>
      <w:r>
        <w:t xml:space="preserve">Valeriya Gaysinskaya, Johns Hopkins University</w:t>
      </w:r>
    </w:p>
    <w:p>
      <w:pPr>
        <w:numPr>
          <w:ilvl w:val="0"/>
          <w:numId w:val="1318"/>
        </w:numPr>
        <w:pStyle w:val="Compact"/>
      </w:pPr>
      <w:r>
        <w:t xml:space="preserve">Frederick Tan, Johns Hopkins University</w:t>
      </w:r>
    </w:p>
    <w:bookmarkEnd w:id="605"/>
    <w:bookmarkEnd w:id="606"/>
    <w:bookmarkStart w:id="621"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19"/>
        </w:numPr>
        <w:pStyle w:val="Compact"/>
      </w:pPr>
      <w:r>
        <w:t xml:space="preserve">Dr. Karina Gutiérrez-García</w:t>
      </w:r>
    </w:p>
    <w:p>
      <w:pPr>
        <w:numPr>
          <w:ilvl w:val="0"/>
          <w:numId w:val="1319"/>
        </w:numPr>
        <w:pStyle w:val="Compact"/>
      </w:pPr>
      <w:r>
        <w:t xml:space="preserve">Dr. Leah Guthrie</w:t>
      </w:r>
    </w:p>
    <w:p>
      <w:pPr>
        <w:pStyle w:val="FirstParagraph"/>
      </w:pPr>
      <w:r>
        <w:drawing>
          <wp:inline>
            <wp:extent cx="5334000" cy="3000375"/>
            <wp:effectExtent b="0" l="0" r="0" t="0"/>
            <wp:docPr descr="" title="" id="608" name="Picture"/>
            <a:graphic>
              <a:graphicData uri="http://schemas.openxmlformats.org/drawingml/2006/picture">
                <pic:pic>
                  <pic:nvPicPr>
                    <pic:cNvPr descr="community-analysis-and-feedback_files/figure-docx//1hYKF7Ss3vJ8rrUIH7ByNh1BUlRa2fhsJhq8MXzEowCc_g344ad28629a_0_263.png" id="609" name="Picture"/>
                    <pic:cNvPicPr>
                      <a:picLocks noChangeArrowheads="1" noChangeAspect="1"/>
                    </pic:cNvPicPr>
                  </pic:nvPicPr>
                  <pic:blipFill>
                    <a:blip r:embed="rId6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5"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0"/>
        </w:numPr>
        <w:pStyle w:val="Compact"/>
      </w:pPr>
      <w:r>
        <w:t xml:space="preserve">Read/Browse the following information about</w:t>
      </w:r>
      <w:r>
        <w:t xml:space="preserve"> </w:t>
      </w:r>
      <w:r>
        <w:rPr>
          <w:bCs/>
          <w:b/>
        </w:rPr>
        <w:t xml:space="preserve">Dr. Karina Gutiérrez-García</w:t>
      </w:r>
    </w:p>
    <w:p>
      <w:pPr>
        <w:numPr>
          <w:ilvl w:val="0"/>
          <w:numId w:val="1321"/>
        </w:numPr>
      </w:pPr>
      <w:r>
        <w:t xml:space="preserve">Postdoc Spotlight</w:t>
      </w:r>
      <w:r>
        <w:t xml:space="preserve"> </w:t>
      </w:r>
      <w:hyperlink r:id="rId610">
        <w:r>
          <w:rPr>
            <w:rStyle w:val="Hyperlink"/>
          </w:rPr>
          <w:t xml:space="preserve">carnegiescience.edu/news/postdoc-spotlight-karina-gutierrez-garcia</w:t>
        </w:r>
      </w:hyperlink>
    </w:p>
    <w:p>
      <w:pPr>
        <w:numPr>
          <w:ilvl w:val="0"/>
          <w:numId w:val="1321"/>
        </w:numPr>
      </w:pPr>
      <w:r>
        <w:t xml:space="preserve">“</w:t>
      </w:r>
      <w:r>
        <w:t xml:space="preserve">Home sweet home</w:t>
      </w:r>
      <w:r>
        <w:t xml:space="preserve">”</w:t>
      </w:r>
      <w:r>
        <w:t xml:space="preserve"> </w:t>
      </w:r>
      <w:r>
        <w:t xml:space="preserve">perspective on study of fruit fly gut microbiome</w:t>
      </w:r>
      <w:r>
        <w:t xml:space="preserve"> </w:t>
      </w:r>
      <w:hyperlink r:id="rId611">
        <w:r>
          <w:rPr>
            <w:rStyle w:val="Hyperlink"/>
          </w:rPr>
          <w:t xml:space="preserve">pubmed.gov/39637006</w:t>
        </w:r>
      </w:hyperlink>
    </w:p>
    <w:p>
      <w:pPr>
        <w:numPr>
          <w:ilvl w:val="0"/>
          <w:numId w:val="1321"/>
        </w:numPr>
      </w:pPr>
      <w:r>
        <w:t xml:space="preserve">Abstract for</w:t>
      </w:r>
      <w:r>
        <w:t xml:space="preserve"> </w:t>
      </w:r>
      <w:r>
        <w:t xml:space="preserve">“</w:t>
      </w:r>
      <w:r>
        <w:t xml:space="preserve">A conserved bacterial genetic basis for commensal-host specificity</w:t>
      </w:r>
      <w:r>
        <w:t xml:space="preserve">”</w:t>
      </w:r>
      <w:r>
        <w:t xml:space="preserve"> </w:t>
      </w:r>
      <w:hyperlink r:id="rId612">
        <w:r>
          <w:rPr>
            <w:rStyle w:val="Hyperlink"/>
          </w:rPr>
          <w:t xml:space="preserve">pubmed.gov/39636981</w:t>
        </w:r>
      </w:hyperlink>
    </w:p>
    <w:p>
      <w:pPr>
        <w:numPr>
          <w:ilvl w:val="0"/>
          <w:numId w:val="1321"/>
        </w:numPr>
      </w:pPr>
      <w:r>
        <w:t xml:space="preserve">Abstract for “Gut microbiomes of cycad-feeding insects tolerant to β-methylamino-L-alanine (BMAA) are rich in siderophore biosynthesis</w:t>
      </w:r>
      <w:r>
        <w:t xml:space="preserve"> </w:t>
      </w:r>
      <w:hyperlink r:id="rId613">
        <w:r>
          <w:rPr>
            <w:rStyle w:val="Hyperlink"/>
          </w:rPr>
          <w:t xml:space="preserve">pubmed.gov/37993724</w:t>
        </w:r>
      </w:hyperlink>
    </w:p>
    <w:p>
      <w:pPr>
        <w:numPr>
          <w:ilvl w:val="0"/>
          <w:numId w:val="1322"/>
        </w:numPr>
      </w:pPr>
      <w:r>
        <w:t xml:space="preserve">Post three questions to the speaker in the Discussion Forum at</w:t>
      </w:r>
      <w:r>
        <w:t xml:space="preserve"> </w:t>
      </w:r>
      <w:hyperlink r:id="rId614">
        <w:r>
          <w:rPr>
            <w:rStyle w:val="Hyperlink"/>
          </w:rPr>
          <w:t xml:space="preserve">https://help.c-moor.org/t/469</w:t>
        </w:r>
      </w:hyperlink>
      <w:r>
        <w:t xml:space="preserve">.</w:t>
      </w:r>
    </w:p>
    <w:p>
      <w:pPr>
        <w:numPr>
          <w:ilvl w:val="0"/>
          <w:numId w:val="1322"/>
        </w:numPr>
      </w:pPr>
      <w:r>
        <w:t xml:space="preserve">Science – What scientific question do you have about Speaker’s research, ranging from basic background questions to possible next steps?</w:t>
      </w:r>
    </w:p>
    <w:p>
      <w:pPr>
        <w:numPr>
          <w:ilvl w:val="0"/>
          <w:numId w:val="1322"/>
        </w:numPr>
      </w:pPr>
      <w:r>
        <w:t xml:space="preserve">Method – What methods would you like the Speaker insight on, whether computational, genomics, or other exciting technologies?</w:t>
      </w:r>
    </w:p>
    <w:p>
      <w:pPr>
        <w:numPr>
          <w:ilvl w:val="0"/>
          <w:numId w:val="1322"/>
        </w:numPr>
      </w:pPr>
      <w:r>
        <w:t xml:space="preserve">Career – What advice would you ask the Speaker for regarding how to get started, finding a mentor, etc.?</w:t>
      </w:r>
    </w:p>
    <w:bookmarkEnd w:id="615"/>
    <w:bookmarkStart w:id="620"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3"/>
        </w:numPr>
        <w:pStyle w:val="Compact"/>
      </w:pPr>
      <w:r>
        <w:t xml:space="preserve">Read/Browse the following information about</w:t>
      </w:r>
      <w:r>
        <w:t xml:space="preserve"> </w:t>
      </w:r>
      <w:r>
        <w:rPr>
          <w:bCs/>
          <w:b/>
        </w:rPr>
        <w:t xml:space="preserve">Dr. Leah Guthrie</w:t>
      </w:r>
    </w:p>
    <w:p>
      <w:pPr>
        <w:numPr>
          <w:ilvl w:val="0"/>
          <w:numId w:val="1324"/>
        </w:numPr>
      </w:pPr>
      <w:r>
        <w:t xml:space="preserve">Faculty focus</w:t>
      </w:r>
      <w:r>
        <w:t xml:space="preserve"> </w:t>
      </w:r>
      <w:hyperlink r:id="rId616">
        <w:r>
          <w:rPr>
            <w:rStyle w:val="Hyperlink"/>
          </w:rPr>
          <w:t xml:space="preserve">qb3.berkeley.edu/news/faculty-focus-leah-guthrie</w:t>
        </w:r>
      </w:hyperlink>
    </w:p>
    <w:p>
      <w:pPr>
        <w:numPr>
          <w:ilvl w:val="0"/>
          <w:numId w:val="1324"/>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7">
        <w:r>
          <w:rPr>
            <w:rStyle w:val="Hyperlink"/>
          </w:rPr>
          <w:t xml:space="preserve">pubmed.gov/35643079</w:t>
        </w:r>
      </w:hyperlink>
    </w:p>
    <w:p>
      <w:pPr>
        <w:numPr>
          <w:ilvl w:val="0"/>
          <w:numId w:val="1324"/>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8">
        <w:r>
          <w:rPr>
            <w:rStyle w:val="Hyperlink"/>
          </w:rPr>
          <w:t xml:space="preserve">pubmed.gov/29104759</w:t>
        </w:r>
      </w:hyperlink>
    </w:p>
    <w:p>
      <w:pPr>
        <w:numPr>
          <w:ilvl w:val="0"/>
          <w:numId w:val="1325"/>
        </w:numPr>
      </w:pPr>
      <w:r>
        <w:t xml:space="preserve">Post three questions to the speaker in the Discussion Forum at</w:t>
      </w:r>
      <w:r>
        <w:t xml:space="preserve"> </w:t>
      </w:r>
      <w:hyperlink r:id="rId619">
        <w:r>
          <w:rPr>
            <w:rStyle w:val="Hyperlink"/>
          </w:rPr>
          <w:t xml:space="preserve">https://help.c-moor.org/t/469</w:t>
        </w:r>
      </w:hyperlink>
      <w:r>
        <w:t xml:space="preserve">.</w:t>
      </w:r>
    </w:p>
    <w:p>
      <w:pPr>
        <w:numPr>
          <w:ilvl w:val="0"/>
          <w:numId w:val="1325"/>
        </w:numPr>
      </w:pPr>
      <w:r>
        <w:t xml:space="preserve">Science – What scientific question do you have about Speaker’s research, ranging from basic background questions to possible next steps?</w:t>
      </w:r>
    </w:p>
    <w:p>
      <w:pPr>
        <w:numPr>
          <w:ilvl w:val="0"/>
          <w:numId w:val="1325"/>
        </w:numPr>
      </w:pPr>
      <w:r>
        <w:t xml:space="preserve">Method – What methods would you like the Speaker insight on, whether computational, genomics, or other exciting technologies?</w:t>
      </w:r>
    </w:p>
    <w:p>
      <w:pPr>
        <w:numPr>
          <w:ilvl w:val="0"/>
          <w:numId w:val="1325"/>
        </w:numPr>
      </w:pPr>
      <w:r>
        <w:t xml:space="preserve">Career – What advice would you ask the Speaker for regarding how to get started, finding a mentor, etc.?</w:t>
      </w:r>
    </w:p>
    <w:bookmarkEnd w:id="620"/>
    <w:bookmarkEnd w:id="621"/>
    <w:bookmarkStart w:id="623"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2"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7"/>
        </w:numPr>
        <w:pStyle w:val="Compact"/>
      </w:pPr>
      <w:r>
        <w:t xml:space="preserve">☐   You credit the source of your data (Citation, SRA #, Project #)</w:t>
      </w:r>
    </w:p>
    <w:p>
      <w:pPr>
        <w:numPr>
          <w:ilvl w:val="0"/>
          <w:numId w:val="1327"/>
        </w:numPr>
        <w:pStyle w:val="Compact"/>
      </w:pPr>
      <w:r>
        <w:t xml:space="preserve">☐   You describe why your research project matters</w:t>
      </w:r>
    </w:p>
    <w:p>
      <w:pPr>
        <w:numPr>
          <w:ilvl w:val="0"/>
          <w:numId w:val="132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2"/>
    <w:bookmarkEnd w:id="623"/>
    <w:bookmarkEnd w:id="624"/>
    <w:bookmarkStart w:id="646" w:name="c-moor-scholars"/>
    <w:p>
      <w:pPr>
        <w:pStyle w:val="Heading1"/>
      </w:pPr>
      <w:r>
        <w:rPr>
          <w:rStyle w:val="SectionNumber"/>
        </w:rPr>
        <w:t xml:space="preserve">11</w:t>
      </w:r>
      <w:r>
        <w:tab/>
      </w:r>
      <w:r>
        <w:t xml:space="preserve">C-MOOR Scholars</w:t>
      </w:r>
    </w:p>
    <w:bookmarkStart w:id="633"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6" name="Picture"/>
            <a:graphic>
              <a:graphicData uri="http://schemas.openxmlformats.org/drawingml/2006/picture">
                <pic:pic>
                  <pic:nvPicPr>
                    <pic:cNvPr descr="community-analysis-and-feedback_files/figure-docx//1dI8-_iVqbkzNMf11M4dK85E8ZW3OyZECs_YwMKw5fhs_g362a06a915d_2_4.png" id="627" name="Picture"/>
                    <pic:cNvPicPr>
                      <a:picLocks noChangeArrowheads="1" noChangeAspect="1"/>
                    </pic:cNvPicPr>
                  </pic:nvPicPr>
                  <pic:blipFill>
                    <a:blip r:embed="rId6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8">
        <w:r>
          <w:rPr>
            <w:rStyle w:val="Hyperlink"/>
          </w:rPr>
          <w:t xml:space="preserve">C-MOOR Scholars Interest Form</w:t>
        </w:r>
      </w:hyperlink>
      <w:r>
        <w:t xml:space="preserve"> </w:t>
      </w:r>
      <w:r>
        <w:t xml:space="preserve">if interested, and meet some</w:t>
      </w:r>
      <w:r>
        <w:t xml:space="preserve"> </w:t>
      </w:r>
      <w:hyperlink r:id="rId62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8"/>
        </w:numPr>
        <w:pStyle w:val="Compact"/>
      </w:pPr>
      <w:r>
        <w:t xml:space="preserve">A place to grow your skills</w:t>
      </w:r>
    </w:p>
    <w:p>
      <w:pPr>
        <w:numPr>
          <w:ilvl w:val="0"/>
          <w:numId w:val="1328"/>
        </w:numPr>
        <w:pStyle w:val="Compact"/>
      </w:pPr>
      <w:r>
        <w:t xml:space="preserve">A place to network</w:t>
      </w:r>
    </w:p>
    <w:p>
      <w:pPr>
        <w:numPr>
          <w:ilvl w:val="0"/>
          <w:numId w:val="132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9"/>
        </w:numPr>
        <w:pStyle w:val="Compact"/>
      </w:pPr>
      <w:r>
        <w:t xml:space="preserve">A commitment to pursuing research as a career</w:t>
      </w:r>
    </w:p>
    <w:p>
      <w:pPr>
        <w:numPr>
          <w:ilvl w:val="0"/>
          <w:numId w:val="1329"/>
        </w:numPr>
        <w:pStyle w:val="Compact"/>
      </w:pPr>
      <w:r>
        <w:t xml:space="preserve">A graded class where we score work</w:t>
      </w:r>
    </w:p>
    <w:p>
      <w:pPr>
        <w:numPr>
          <w:ilvl w:val="0"/>
          <w:numId w:val="132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30">
        <w:r>
          <w:rPr>
            <w:rStyle w:val="Hyperlink"/>
          </w:rPr>
          <w:t xml:space="preserve">C-MOOR Academy Discussion Forum</w:t>
        </w:r>
      </w:hyperlink>
      <w:r>
        <w:t xml:space="preserve"> </w:t>
      </w:r>
      <w:r>
        <w:t xml:space="preserve">to hear about any remote opportunities we have.</w:t>
      </w:r>
    </w:p>
    <w:bookmarkStart w:id="632"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0"/>
        </w:numPr>
        <w:pStyle w:val="Compact"/>
      </w:pPr>
      <w:hyperlink r:id="rId63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1"/>
        </w:numPr>
        <w:pStyle w:val="Compact"/>
      </w:pPr>
      <w:hyperlink r:id="rId629">
        <w:r>
          <w:rPr>
            <w:rStyle w:val="Hyperlink"/>
          </w:rPr>
          <w:t xml:space="preserve">https://www.cloviscollege.edu/alumni-and-community/c-moor/c-moor-scholars.html</w:t>
        </w:r>
      </w:hyperlink>
    </w:p>
    <w:bookmarkEnd w:id="632"/>
    <w:bookmarkEnd w:id="633"/>
    <w:bookmarkStart w:id="640"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5" name="Picture"/>
            <a:graphic>
              <a:graphicData uri="http://schemas.openxmlformats.org/drawingml/2006/picture">
                <pic:pic>
                  <pic:nvPicPr>
                    <pic:cNvPr descr="community-analysis-and-feedback_files/figure-docx//1dI8-_iVqbkzNMf11M4dK85E8ZW3OyZECs_YwMKw5fhs_g362974128df_0_98.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bookmarkStart w:id="638"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2"/>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2"/>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8"/>
    <w:bookmarkStart w:id="639"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3"/>
        </w:numPr>
        <w:pStyle w:val="Compact"/>
      </w:pPr>
      <w:r>
        <w:t xml:space="preserve">☐  An introduction about yourself (name, class year, institution, major)</w:t>
      </w:r>
    </w:p>
    <w:p>
      <w:pPr>
        <w:numPr>
          <w:ilvl w:val="0"/>
          <w:numId w:val="1333"/>
        </w:numPr>
        <w:pStyle w:val="Compact"/>
      </w:pPr>
      <w:r>
        <w:t xml:space="preserve">☐  1-2 sentences about your previous experience in research</w:t>
      </w:r>
    </w:p>
    <w:p>
      <w:pPr>
        <w:numPr>
          <w:ilvl w:val="0"/>
          <w:numId w:val="1333"/>
        </w:numPr>
        <w:pStyle w:val="Compact"/>
      </w:pPr>
      <w:r>
        <w:t xml:space="preserve">☐  1-2 sentences about why you’re interested in their lab specifically</w:t>
      </w:r>
    </w:p>
    <w:p>
      <w:pPr>
        <w:numPr>
          <w:ilvl w:val="0"/>
          <w:numId w:val="1333"/>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9"/>
    <w:bookmarkEnd w:id="640"/>
    <w:bookmarkStart w:id="645"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2" name="Picture"/>
            <a:graphic>
              <a:graphicData uri="http://schemas.openxmlformats.org/drawingml/2006/picture">
                <pic:pic>
                  <pic:nvPicPr>
                    <pic:cNvPr descr="community-analysis-and-feedback_files/figure-docx//1dI8-_iVqbkzNMf11M4dK85E8ZW3OyZECs_YwMKw5fhs_g362a06a915d_2_10.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5"/>
    <w:bookmarkEnd w:id="646"/>
    <w:bookmarkStart w:id="66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4"/>
        </w:numPr>
        <w:pStyle w:val="Compact"/>
      </w:pPr>
      <w:hyperlink r:id="rId40">
        <w:r>
          <w:rPr>
            <w:rStyle w:val="Hyperlink"/>
          </w:rPr>
          <w:t xml:space="preserve">help.c-moor.org</w:t>
        </w:r>
      </w:hyperlink>
      <w:r>
        <w:t xml:space="preserve"> </w:t>
      </w:r>
      <w:r>
        <w:t xml:space="preserve">for help with and example miniCUREs</w:t>
      </w:r>
    </w:p>
    <w:p>
      <w:pPr>
        <w:numPr>
          <w:ilvl w:val="0"/>
          <w:numId w:val="1334"/>
        </w:numPr>
        <w:pStyle w:val="Compact"/>
      </w:pPr>
      <w:hyperlink r:id="rId648">
        <w:r>
          <w:rPr>
            <w:rStyle w:val="Hyperlink"/>
          </w:rPr>
          <w:t xml:space="preserve">help.galaxyproject.org</w:t>
        </w:r>
      </w:hyperlink>
      <w:r>
        <w:t xml:space="preserve"> </w:t>
      </w:r>
      <w:r>
        <w:t xml:space="preserve">for all things Galaxy</w:t>
      </w:r>
    </w:p>
    <w:p>
      <w:pPr>
        <w:numPr>
          <w:ilvl w:val="0"/>
          <w:numId w:val="1334"/>
        </w:numPr>
        <w:pStyle w:val="Compact"/>
      </w:pPr>
      <w:hyperlink r:id="rId649">
        <w:r>
          <w:rPr>
            <w:rStyle w:val="Hyperlink"/>
          </w:rPr>
          <w:t xml:space="preserve">support.bioconductor.org</w:t>
        </w:r>
      </w:hyperlink>
      <w:r>
        <w:t xml:space="preserve"> </w:t>
      </w:r>
      <w:r>
        <w:t xml:space="preserve">for all things R/Bioconductor</w:t>
      </w:r>
    </w:p>
    <w:p>
      <w:pPr>
        <w:numPr>
          <w:ilvl w:val="0"/>
          <w:numId w:val="1334"/>
        </w:numPr>
        <w:pStyle w:val="Compact"/>
      </w:pPr>
      <w:hyperlink r:id="rId650">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52" name="Picture"/>
            <a:graphic>
              <a:graphicData uri="http://schemas.openxmlformats.org/drawingml/2006/picture">
                <pic:pic>
                  <pic:nvPicPr>
                    <pic:cNvPr descr="community-analysis-and-feedback_files/figure-docx//1fH9s5OLcRF5meZtFWTJe89RFvJSh125kdjhdqp5smqA_g302b08c5e6e_0_16.png" id="653" name="Picture"/>
                    <pic:cNvPicPr>
                      <a:picLocks noChangeArrowheads="1" noChangeAspect="1"/>
                    </pic:cNvPicPr>
                  </pic:nvPicPr>
                  <pic:blipFill>
                    <a:blip r:embed="rId6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5" name="Picture"/>
            <a:graphic>
              <a:graphicData uri="http://schemas.openxmlformats.org/drawingml/2006/picture">
                <pic:pic>
                  <pic:nvPicPr>
                    <pic:cNvPr descr="community-analysis-and-feedback_files/figure-docx//1fH9s5OLcRF5meZtFWTJe89RFvJSh125kdjhdqp5smqA_g302b08c5e6e_0_5.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8" name="Picture"/>
            <a:graphic>
              <a:graphicData uri="http://schemas.openxmlformats.org/drawingml/2006/picture">
                <pic:pic>
                  <pic:nvPicPr>
                    <pic:cNvPr descr="community-analysis-and-feedback_files/figure-docx//1fH9s5OLcRF5meZtFWTJe89RFvJSh125kdjhdqp5smqA_g302b08c5e6e_0_22.png" id="659" name="Picture"/>
                    <pic:cNvPicPr>
                      <a:picLocks noChangeArrowheads="1" noChangeAspect="1"/>
                    </pic:cNvPicPr>
                  </pic:nvPicPr>
                  <pic:blipFill>
                    <a:blip r:embed="rId6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1" name="Picture"/>
            <a:graphic>
              <a:graphicData uri="http://schemas.openxmlformats.org/drawingml/2006/picture">
                <pic:pic>
                  <pic:nvPicPr>
                    <pic:cNvPr descr="community-analysis-and-feedback_files/figure-docx//1fH9s5OLcRF5meZtFWTJe89RFvJSh125kdjhdqp5smqA_g302b08c5e6e_0_12.png" id="662" name="Picture"/>
                    <pic:cNvPicPr>
                      <a:picLocks noChangeArrowheads="1" noChangeAspect="1"/>
                    </pic:cNvPicPr>
                  </pic:nvPicPr>
                  <pic:blipFill>
                    <a:blip r:embed="rId660"/>
                    <a:stretch>
                      <a:fillRect/>
                    </a:stretch>
                  </pic:blipFill>
                  <pic:spPr bwMode="auto">
                    <a:xfrm>
                      <a:off x="0" y="0"/>
                      <a:ext cx="5334000" cy="3000375"/>
                    </a:xfrm>
                    <a:prstGeom prst="rect">
                      <a:avLst/>
                    </a:prstGeom>
                    <a:noFill/>
                    <a:ln w="9525">
                      <a:noFill/>
                      <a:headEnd/>
                      <a:tailEnd/>
                    </a:ln>
                  </pic:spPr>
                </pic:pic>
              </a:graphicData>
            </a:graphic>
          </wp:inline>
        </w:drawing>
      </w:r>
    </w:p>
    <w:bookmarkEnd w:id="663"/>
    <w:bookmarkStart w:id="699" w:name="galaxy-tutorials"/>
    <w:p>
      <w:pPr>
        <w:pStyle w:val="Heading1"/>
      </w:pPr>
      <w:r>
        <w:rPr>
          <w:rStyle w:val="SectionNumber"/>
        </w:rPr>
        <w:t xml:space="preserve">13</w:t>
      </w:r>
      <w:r>
        <w:tab/>
      </w:r>
      <w:r>
        <w:t xml:space="preserve">Galaxy Tutorials</w:t>
      </w:r>
    </w:p>
    <w:bookmarkStart w:id="679" w:name="a-short-introduction-to-galaxy"/>
    <w:p>
      <w:pPr>
        <w:pStyle w:val="Heading2"/>
      </w:pPr>
      <w:r>
        <w:rPr>
          <w:rStyle w:val="SectionNumber"/>
        </w:rPr>
        <w:t xml:space="preserve">13.1</w:t>
      </w:r>
      <w:r>
        <w:tab/>
      </w:r>
      <w:r>
        <w:t xml:space="preserve">A short introduction to Galaxy</w:t>
      </w:r>
    </w:p>
    <w:bookmarkStart w:id="671"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6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5"/>
        </w:numPr>
        <w:pStyle w:val="Compact"/>
      </w:pPr>
      <w:hyperlink r:id="rId665">
        <w:r>
          <w:rPr>
            <w:rStyle w:val="Hyperlink"/>
          </w:rPr>
          <w:t xml:space="preserve">Graphical user interface</w:t>
        </w:r>
      </w:hyperlink>
      <w:r>
        <w:t xml:space="preserve"> </w:t>
      </w:r>
      <w:r>
        <w:t xml:space="preserve">(GUI) for interactively running tools</w:t>
      </w:r>
    </w:p>
    <w:p>
      <w:pPr>
        <w:numPr>
          <w:ilvl w:val="0"/>
          <w:numId w:val="1335"/>
        </w:numPr>
        <w:pStyle w:val="Compact"/>
      </w:pPr>
      <w:hyperlink r:id="rId666">
        <w:r>
          <w:rPr>
            <w:rStyle w:val="Hyperlink"/>
          </w:rPr>
          <w:t xml:space="preserve">Toolshed</w:t>
        </w:r>
      </w:hyperlink>
      <w:r>
        <w:t xml:space="preserve"> </w:t>
      </w:r>
      <w:r>
        <w:t xml:space="preserve">with 10,000 tools ready to run</w:t>
      </w:r>
    </w:p>
    <w:p>
      <w:pPr>
        <w:numPr>
          <w:ilvl w:val="0"/>
          <w:numId w:val="1335"/>
        </w:numPr>
        <w:pStyle w:val="Compact"/>
      </w:pPr>
      <w:r>
        <w:t xml:space="preserve">Full featured</w:t>
      </w:r>
      <w:r>
        <w:t xml:space="preserve"> </w:t>
      </w:r>
      <w:hyperlink r:id="rId667">
        <w:r>
          <w:rPr>
            <w:rStyle w:val="Hyperlink"/>
          </w:rPr>
          <w:t xml:space="preserve">workflow</w:t>
        </w:r>
      </w:hyperlink>
      <w:r>
        <w:t xml:space="preserve"> </w:t>
      </w:r>
      <w:r>
        <w:t xml:space="preserve">functionality</w:t>
      </w:r>
    </w:p>
    <w:p>
      <w:pPr>
        <w:numPr>
          <w:ilvl w:val="0"/>
          <w:numId w:val="1335"/>
        </w:numPr>
        <w:pStyle w:val="Compact"/>
      </w:pPr>
      <w:r>
        <w:t xml:space="preserve">Terabytes of the latest, curated</w:t>
      </w:r>
      <w:r>
        <w:t xml:space="preserve"> </w:t>
      </w:r>
      <w:hyperlink r:id="rId668">
        <w:r>
          <w:rPr>
            <w:rStyle w:val="Hyperlink"/>
          </w:rPr>
          <w:t xml:space="preserve">reference data</w:t>
        </w:r>
      </w:hyperlink>
    </w:p>
    <w:p>
      <w:pPr>
        <w:numPr>
          <w:ilvl w:val="0"/>
          <w:numId w:val="1335"/>
        </w:numPr>
        <w:pStyle w:val="Compact"/>
      </w:pPr>
      <w:r>
        <w:t xml:space="preserve">Extensive training</w:t>
      </w:r>
      <w:r>
        <w:t xml:space="preserve"> </w:t>
      </w:r>
      <w:hyperlink r:id="rId669">
        <w:r>
          <w:rPr>
            <w:rStyle w:val="Hyperlink"/>
          </w:rPr>
          <w:t xml:space="preserve">tutorials</w:t>
        </w:r>
      </w:hyperlink>
      <w:r>
        <w:t xml:space="preserve"> </w:t>
      </w:r>
      <w:r>
        <w:t xml:space="preserve">and infrastructure</w:t>
      </w:r>
    </w:p>
    <w:p>
      <w:pPr>
        <w:numPr>
          <w:ilvl w:val="0"/>
          <w:numId w:val="1335"/>
        </w:numPr>
        <w:pStyle w:val="Compact"/>
      </w:pPr>
      <w:r>
        <w:t xml:space="preserve">Large international</w:t>
      </w:r>
      <w:r>
        <w:t xml:space="preserve"> </w:t>
      </w:r>
      <w:hyperlink r:id="rId670">
        <w:r>
          <w:rPr>
            <w:rStyle w:val="Hyperlink"/>
          </w:rPr>
          <w:t xml:space="preserve">community</w:t>
        </w:r>
      </w:hyperlink>
      <w:r>
        <w:t xml:space="preserve"> </w:t>
      </w:r>
      <w:r>
        <w:t xml:space="preserve">of users and developers</w:t>
      </w:r>
    </w:p>
    <w:bookmarkEnd w:id="671"/>
    <w:bookmarkStart w:id="67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4" w:name="instructions-55"/>
    <w:p>
      <w:pPr>
        <w:pStyle w:val="Heading4"/>
      </w:pPr>
      <w:r>
        <w:rPr>
          <w:rStyle w:val="SectionNumber"/>
        </w:rPr>
        <w:t xml:space="preserve">13.1.2.1</w:t>
      </w:r>
      <w:r>
        <w:tab/>
      </w:r>
      <w:r>
        <w:t xml:space="preserve">Instructions</w:t>
      </w:r>
    </w:p>
    <w:p>
      <w:pPr>
        <w:numPr>
          <w:ilvl w:val="0"/>
          <w:numId w:val="1336"/>
        </w:numPr>
        <w:pStyle w:val="Compact"/>
      </w:pPr>
      <w:r>
        <w:t xml:space="preserve">Review slides for</w:t>
      </w:r>
      <w:r>
        <w:t xml:space="preserve"> </w:t>
      </w:r>
      <w:r>
        <w:t xml:space="preserve">“</w:t>
      </w:r>
      <w:r>
        <w:t xml:space="preserve">A short introduction to Galaxy</w:t>
      </w:r>
      <w:r>
        <w:t xml:space="preserve">”</w:t>
      </w:r>
    </w:p>
    <w:p>
      <w:pPr>
        <w:numPr>
          <w:ilvl w:val="0"/>
          <w:numId w:val="1337"/>
        </w:numPr>
        <w:pStyle w:val="Compact"/>
      </w:pPr>
      <w:hyperlink r:id="rId672">
        <w:r>
          <w:rPr>
            <w:rStyle w:val="Hyperlink"/>
          </w:rPr>
          <w:t xml:space="preserve">training.galaxyproject.org/training-material/topics/introduction/tutorials/galaxy-intro-short/slides.html</w:t>
        </w:r>
      </w:hyperlink>
    </w:p>
    <w:p>
      <w:pPr>
        <w:numPr>
          <w:ilvl w:val="0"/>
          <w:numId w:val="1338"/>
        </w:numPr>
        <w:pStyle w:val="Compact"/>
      </w:pPr>
      <w:r>
        <w:t xml:space="preserve">Complete the hands-on tutorial</w:t>
      </w:r>
    </w:p>
    <w:p>
      <w:pPr>
        <w:numPr>
          <w:ilvl w:val="0"/>
          <w:numId w:val="1339"/>
        </w:numPr>
        <w:pStyle w:val="Compact"/>
      </w:pPr>
      <w:hyperlink r:id="rId673">
        <w:r>
          <w:rPr>
            <w:rStyle w:val="Hyperlink"/>
          </w:rPr>
          <w:t xml:space="preserve">training.galaxyproject.org/training-material/topics/introduction/tutorials/galaxy-intro-short/tutorial.html</w:t>
        </w:r>
      </w:hyperlink>
    </w:p>
    <w:bookmarkEnd w:id="674"/>
    <w:bookmarkEnd w:id="675"/>
    <w:bookmarkStart w:id="676" w:name="grading-criteria-17"/>
    <w:p>
      <w:pPr>
        <w:pStyle w:val="Heading3"/>
      </w:pPr>
      <w:r>
        <w:rPr>
          <w:rStyle w:val="SectionNumber"/>
        </w:rPr>
        <w:t xml:space="preserve">13.1.3</w:t>
      </w:r>
      <w:r>
        <w:tab/>
      </w:r>
      <w:r>
        <w:t xml:space="preserve">Grading Criteria</w:t>
      </w:r>
    </w:p>
    <w:p>
      <w:pPr>
        <w:numPr>
          <w:ilvl w:val="0"/>
          <w:numId w:val="1340"/>
        </w:numPr>
        <w:pStyle w:val="Compact"/>
      </w:pPr>
      <w:r>
        <w:t xml:space="preserve">Submit URL to your shared Galaxy history on Canvas</w:t>
      </w:r>
    </w:p>
    <w:bookmarkEnd w:id="676"/>
    <w:bookmarkStart w:id="67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1"/>
        </w:numPr>
        <w:pStyle w:val="Compact"/>
      </w:pPr>
      <w:r>
        <w:t xml:space="preserve">Introduction to Galaxy Analyses</w:t>
      </w:r>
      <w:r>
        <w:t xml:space="preserve"> </w:t>
      </w:r>
      <w:hyperlink r:id="rId677">
        <w:r>
          <w:rPr>
            <w:rStyle w:val="Hyperlink"/>
          </w:rPr>
          <w:t xml:space="preserve">topic</w:t>
        </w:r>
      </w:hyperlink>
    </w:p>
    <w:p>
      <w:pPr>
        <w:pStyle w:val="FirstParagraph"/>
      </w:pPr>
      <w:r>
        <w:rPr>
          <w:bCs/>
          <w:b/>
        </w:rPr>
        <w:t xml:space="preserve">Contributions and Affiliations</w:t>
      </w:r>
    </w:p>
    <w:p>
      <w:pPr>
        <w:numPr>
          <w:ilvl w:val="0"/>
          <w:numId w:val="1342"/>
        </w:numPr>
        <w:pStyle w:val="Compact"/>
      </w:pPr>
      <w:r>
        <w:t xml:space="preserve">Frederick Tan, Johns Hopkins University</w:t>
      </w:r>
    </w:p>
    <w:p>
      <w:pPr>
        <w:pStyle w:val="FirstParagraph"/>
      </w:pPr>
      <w:r>
        <w:t xml:space="preserve">Last Revised: January 2025</w:t>
      </w:r>
    </w:p>
    <w:bookmarkEnd w:id="678"/>
    <w:bookmarkEnd w:id="679"/>
    <w:bookmarkStart w:id="690" w:name="qc-and-galaxy-workflows"/>
    <w:p>
      <w:pPr>
        <w:pStyle w:val="Heading2"/>
      </w:pPr>
      <w:r>
        <w:rPr>
          <w:rStyle w:val="SectionNumber"/>
        </w:rPr>
        <w:t xml:space="preserve">13.2</w:t>
      </w:r>
      <w:r>
        <w:tab/>
      </w:r>
      <w:r>
        <w:t xml:space="preserve">QC and Galaxy Workflows</w:t>
      </w:r>
    </w:p>
    <w:bookmarkStart w:id="680"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80"/>
    <w:bookmarkStart w:id="68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2" w:name="instructions-56"/>
    <w:p>
      <w:pPr>
        <w:pStyle w:val="Heading4"/>
      </w:pPr>
      <w:r>
        <w:rPr>
          <w:rStyle w:val="SectionNumber"/>
        </w:rPr>
        <w:t xml:space="preserve">13.2.2.1</w:t>
      </w:r>
      <w:r>
        <w:tab/>
      </w:r>
      <w:r>
        <w:t xml:space="preserve">Instructions</w:t>
      </w:r>
    </w:p>
    <w:p>
      <w:pPr>
        <w:numPr>
          <w:ilvl w:val="0"/>
          <w:numId w:val="1343"/>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1">
        <w:r>
          <w:rPr>
            <w:rStyle w:val="Hyperlink"/>
          </w:rPr>
          <w:t xml:space="preserve">training.galaxyproject.org/training-material/topics/sequence-analysis/tutorials/quality-control/tutorial</w:t>
        </w:r>
      </w:hyperlink>
    </w:p>
    <w:p>
      <w:pPr>
        <w:numPr>
          <w:ilvl w:val="0"/>
          <w:numId w:val="1344"/>
        </w:numPr>
        <w:pStyle w:val="Compact"/>
      </w:pPr>
      <w:r>
        <w:rPr>
          <w:bCs/>
          <w:b/>
        </w:rPr>
        <w:t xml:space="preserve">NOTE</w:t>
      </w:r>
      <w:r>
        <w:t xml:space="preserve">: Do all hands-on steps in a single Galaxy history</w:t>
      </w:r>
    </w:p>
    <w:bookmarkEnd w:id="682"/>
    <w:bookmarkEnd w:id="683"/>
    <w:bookmarkStart w:id="68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4" w:name="instructions-57"/>
    <w:p>
      <w:pPr>
        <w:pStyle w:val="Heading4"/>
      </w:pPr>
      <w:r>
        <w:rPr>
          <w:rStyle w:val="SectionNumber"/>
        </w:rPr>
        <w:t xml:space="preserve">13.2.3.1</w:t>
      </w:r>
      <w:r>
        <w:tab/>
      </w:r>
      <w:r>
        <w:t xml:space="preserve">Instructions</w:t>
      </w:r>
    </w:p>
    <w:p>
      <w:pPr>
        <w:numPr>
          <w:ilvl w:val="0"/>
          <w:numId w:val="1345"/>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7">
        <w:r>
          <w:rPr>
            <w:rStyle w:val="Hyperlink"/>
          </w:rPr>
          <w:t xml:space="preserve">training.galaxyproject.org/training-material/topics/galaxy-interface/tutorials/workflow-editor/tutorial</w:t>
        </w:r>
      </w:hyperlink>
    </w:p>
    <w:bookmarkEnd w:id="684"/>
    <w:bookmarkEnd w:id="685"/>
    <w:bookmarkStart w:id="686" w:name="grading-criteria-18"/>
    <w:p>
      <w:pPr>
        <w:pStyle w:val="Heading3"/>
      </w:pPr>
      <w:r>
        <w:rPr>
          <w:rStyle w:val="SectionNumber"/>
        </w:rPr>
        <w:t xml:space="preserve">13.2.4</w:t>
      </w:r>
      <w:r>
        <w:tab/>
      </w:r>
      <w:r>
        <w:t xml:space="preserve">Grading Criteria</w:t>
      </w:r>
    </w:p>
    <w:p>
      <w:pPr>
        <w:numPr>
          <w:ilvl w:val="0"/>
          <w:numId w:val="1346"/>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6"/>
    <w:bookmarkStart w:id="68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7"/>
        </w:numPr>
        <w:pStyle w:val="Compact"/>
      </w:pPr>
      <w:r>
        <w:t xml:space="preserve">Using Galaxy and Managing your Data</w:t>
      </w:r>
      <w:r>
        <w:t xml:space="preserve"> </w:t>
      </w:r>
      <w:hyperlink r:id="rId687">
        <w:r>
          <w:rPr>
            <w:rStyle w:val="Hyperlink"/>
          </w:rPr>
          <w:t xml:space="preserve">topic</w:t>
        </w:r>
      </w:hyperlink>
    </w:p>
    <w:p>
      <w:pPr>
        <w:numPr>
          <w:ilvl w:val="0"/>
          <w:numId w:val="1347"/>
        </w:numPr>
        <w:pStyle w:val="Compact"/>
      </w:pPr>
      <w:r>
        <w:t xml:space="preserve">Introduction to Galaxy and Sequence analysis</w:t>
      </w:r>
      <w:r>
        <w:t xml:space="preserve"> </w:t>
      </w:r>
      <w:hyperlink r:id="rId688">
        <w:r>
          <w:rPr>
            <w:rStyle w:val="Hyperlink"/>
          </w:rPr>
          <w:t xml:space="preserve">pathway</w:t>
        </w:r>
      </w:hyperlink>
    </w:p>
    <w:p>
      <w:pPr>
        <w:pStyle w:val="FirstParagraph"/>
      </w:pPr>
      <w:r>
        <w:rPr>
          <w:bCs/>
          <w:b/>
        </w:rPr>
        <w:t xml:space="preserve">Contributions and Affiliations</w:t>
      </w:r>
    </w:p>
    <w:p>
      <w:pPr>
        <w:numPr>
          <w:ilvl w:val="0"/>
          <w:numId w:val="1348"/>
        </w:numPr>
        <w:pStyle w:val="Compact"/>
      </w:pPr>
      <w:r>
        <w:t xml:space="preserve">Frederick Tan, Johns Hopkins University</w:t>
      </w:r>
    </w:p>
    <w:p>
      <w:pPr>
        <w:pStyle w:val="FirstParagraph"/>
      </w:pPr>
      <w:r>
        <w:t xml:space="preserve">Last Revised: February 2025</w:t>
      </w:r>
    </w:p>
    <w:bookmarkEnd w:id="689"/>
    <w:bookmarkEnd w:id="690"/>
    <w:bookmarkStart w:id="698" w:name="galaxy-data-collections"/>
    <w:p>
      <w:pPr>
        <w:pStyle w:val="Heading2"/>
      </w:pPr>
      <w:r>
        <w:rPr>
          <w:rStyle w:val="SectionNumber"/>
        </w:rPr>
        <w:t xml:space="preserve">13.3</w:t>
      </w:r>
      <w:r>
        <w:tab/>
      </w:r>
      <w:r>
        <w:t xml:space="preserve">Galaxy data collections</w:t>
      </w:r>
    </w:p>
    <w:bookmarkStart w:id="691"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1"/>
    <w:bookmarkStart w:id="69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4" w:name="instructions-58"/>
    <w:p>
      <w:pPr>
        <w:pStyle w:val="Heading4"/>
      </w:pPr>
      <w:r>
        <w:rPr>
          <w:rStyle w:val="SectionNumber"/>
        </w:rPr>
        <w:t xml:space="preserve">13.3.2.1</w:t>
      </w:r>
      <w:r>
        <w:tab/>
      </w:r>
      <w:r>
        <w:t xml:space="preserve">Instructions</w:t>
      </w:r>
    </w:p>
    <w:p>
      <w:pPr>
        <w:numPr>
          <w:ilvl w:val="0"/>
          <w:numId w:val="1349"/>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0"/>
        </w:numPr>
        <w:pStyle w:val="Compact"/>
      </w:pPr>
      <w:hyperlink r:id="rId692">
        <w:r>
          <w:rPr>
            <w:rStyle w:val="Hyperlink"/>
          </w:rPr>
          <w:t xml:space="preserve">training.galaxyproject.org/training-material/faqs/galaxy/histories_datasets_vs_collections.html</w:t>
        </w:r>
      </w:hyperlink>
    </w:p>
    <w:p>
      <w:pPr>
        <w:numPr>
          <w:ilvl w:val="0"/>
          <w:numId w:val="1351"/>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2"/>
        </w:numPr>
        <w:pStyle w:val="Compact"/>
      </w:pPr>
      <w:hyperlink r:id="rId693">
        <w:r>
          <w:rPr>
            <w:rStyle w:val="Hyperlink"/>
          </w:rPr>
          <w:t xml:space="preserve">training.galaxyproject.org/training-material/topics/galaxy-interface/tutorials/collections/tutorial.html</w:t>
        </w:r>
      </w:hyperlink>
    </w:p>
    <w:bookmarkEnd w:id="694"/>
    <w:bookmarkEnd w:id="695"/>
    <w:bookmarkStart w:id="696" w:name="grading-criteria-19"/>
    <w:p>
      <w:pPr>
        <w:pStyle w:val="Heading3"/>
      </w:pPr>
      <w:r>
        <w:rPr>
          <w:rStyle w:val="SectionNumber"/>
        </w:rPr>
        <w:t xml:space="preserve">13.3.3</w:t>
      </w:r>
      <w:r>
        <w:tab/>
      </w:r>
      <w:r>
        <w:t xml:space="preserve">Grading Criteria</w:t>
      </w:r>
    </w:p>
    <w:p>
      <w:pPr>
        <w:numPr>
          <w:ilvl w:val="0"/>
          <w:numId w:val="1353"/>
        </w:numPr>
        <w:pStyle w:val="Compact"/>
      </w:pPr>
      <w:r>
        <w:t xml:space="preserve">Submit URL to your shared Galaxy history on Canvas</w:t>
      </w:r>
    </w:p>
    <w:bookmarkEnd w:id="696"/>
    <w:bookmarkStart w:id="69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4"/>
        </w:numPr>
        <w:pStyle w:val="Compact"/>
      </w:pPr>
      <w:r>
        <w:t xml:space="preserve">Using Galaxy and Managing your Data [topic]</w:t>
      </w:r>
    </w:p>
    <w:p>
      <w:pPr>
        <w:pStyle w:val="FirstParagraph"/>
      </w:pPr>
      <w:r>
        <w:rPr>
          <w:bCs/>
          <w:b/>
        </w:rPr>
        <w:t xml:space="preserve">Contributions and Affiliations</w:t>
      </w:r>
    </w:p>
    <w:p>
      <w:pPr>
        <w:numPr>
          <w:ilvl w:val="0"/>
          <w:numId w:val="1355"/>
        </w:numPr>
        <w:pStyle w:val="Compact"/>
      </w:pPr>
      <w:r>
        <w:t xml:space="preserve">Frederick Tan, Johns Hopkins University</w:t>
      </w:r>
    </w:p>
    <w:p>
      <w:pPr>
        <w:pStyle w:val="FirstParagraph"/>
      </w:pPr>
      <w:r>
        <w:t xml:space="preserve">Last Revised: January 2025</w:t>
      </w:r>
    </w:p>
    <w:bookmarkEnd w:id="697"/>
    <w:bookmarkEnd w:id="698"/>
    <w:bookmarkEnd w:id="699"/>
    <w:bookmarkStart w:id="747" w:name="sciserver-tutorials"/>
    <w:p>
      <w:pPr>
        <w:pStyle w:val="Heading1"/>
      </w:pPr>
      <w:r>
        <w:rPr>
          <w:rStyle w:val="SectionNumber"/>
        </w:rPr>
        <w:t xml:space="preserve">14</w:t>
      </w:r>
      <w:r>
        <w:tab/>
      </w:r>
      <w:r>
        <w:t xml:space="preserve">SciServer Tutorials</w:t>
      </w:r>
    </w:p>
    <w:bookmarkStart w:id="711" w:name="meet-r"/>
    <w:p>
      <w:pPr>
        <w:pStyle w:val="Heading2"/>
      </w:pPr>
      <w:r>
        <w:rPr>
          <w:rStyle w:val="SectionNumber"/>
        </w:rPr>
        <w:t xml:space="preserve">14.1</w:t>
      </w:r>
      <w:r>
        <w:tab/>
      </w:r>
      <w:r>
        <w:t xml:space="preserve">Meet R</w:t>
      </w:r>
    </w:p>
    <w:bookmarkStart w:id="704"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00">
        <w:r>
          <w:rPr>
            <w:rStyle w:val="Hyperlink"/>
          </w:rPr>
          <w:t xml:space="preserve">https://wikipedia.org/wiki/R_(programming_language)</w:t>
        </w:r>
      </w:hyperlink>
      <w:r>
        <w:t xml:space="preserve">. Notable features include the</w:t>
      </w:r>
      <w:r>
        <w:t xml:space="preserve"> </w:t>
      </w:r>
      <w:hyperlink r:id="rId701">
        <w:r>
          <w:rPr>
            <w:rStyle w:val="Hyperlink"/>
          </w:rPr>
          <w:t xml:space="preserve">RStudio IDE</w:t>
        </w:r>
      </w:hyperlink>
      <w:r>
        <w:t xml:space="preserve"> </w:t>
      </w:r>
      <w:r>
        <w:t xml:space="preserve">built to help you be more productive with R (and Python); the</w:t>
      </w:r>
      <w:r>
        <w:t xml:space="preserve"> </w:t>
      </w:r>
      <w:hyperlink r:id="rId70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4"/>
    <w:bookmarkStart w:id="70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5" w:name="instructions-59"/>
    <w:p>
      <w:pPr>
        <w:pStyle w:val="Heading4"/>
      </w:pPr>
      <w:r>
        <w:rPr>
          <w:rStyle w:val="SectionNumber"/>
        </w:rPr>
        <w:t xml:space="preserve">14.1.2.1</w:t>
      </w:r>
      <w:r>
        <w:tab/>
      </w:r>
      <w:r>
        <w:t xml:space="preserve">Instructions</w:t>
      </w:r>
    </w:p>
    <w:p>
      <w:pPr>
        <w:numPr>
          <w:ilvl w:val="0"/>
          <w:numId w:val="1356"/>
        </w:numPr>
        <w:pStyle w:val="Compact"/>
      </w:pPr>
      <w:r>
        <w:t xml:space="preserve">Resume your C-MOOR LearnR container</w:t>
      </w:r>
    </w:p>
    <w:p>
      <w:pPr>
        <w:numPr>
          <w:ilvl w:val="0"/>
          <w:numId w:val="1357"/>
        </w:numPr>
      </w:pPr>
      <w:r>
        <w:t xml:space="preserve">Open sciserver.org in a web browser and log in to your account.</w:t>
      </w:r>
    </w:p>
    <w:p>
      <w:pPr>
        <w:numPr>
          <w:ilvl w:val="0"/>
          <w:numId w:val="1357"/>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7"/>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7"/>
        </w:numPr>
      </w:pPr>
      <w:r>
        <w:t xml:space="preserve">Resume your C-MOOR LearnR container by clicking on its name.</w:t>
      </w:r>
    </w:p>
    <w:p>
      <w:pPr>
        <w:numPr>
          <w:ilvl w:val="0"/>
          <w:numId w:val="1358"/>
        </w:numPr>
        <w:pStyle w:val="Compact"/>
      </w:pPr>
      <w:r>
        <w:t xml:space="preserve">Complete your next LearnR tutorial</w:t>
      </w:r>
    </w:p>
    <w:p>
      <w:pPr>
        <w:numPr>
          <w:ilvl w:val="0"/>
          <w:numId w:val="1359"/>
        </w:numPr>
      </w:pPr>
      <w:r>
        <w:t xml:space="preserve">Click on</w:t>
      </w:r>
      <w:r>
        <w:t xml:space="preserve"> </w:t>
      </w:r>
      <w:r>
        <w:t xml:space="preserve">“</w:t>
      </w:r>
      <w:r>
        <w:t xml:space="preserve">Meet R!</w:t>
      </w:r>
      <w:r>
        <w:t xml:space="preserve">”</w:t>
      </w:r>
      <w:r>
        <w:t xml:space="preserve">. The tutorial will open in a new tab.</w:t>
      </w:r>
    </w:p>
    <w:p>
      <w:pPr>
        <w:numPr>
          <w:ilvl w:val="0"/>
          <w:numId w:val="1359"/>
        </w:numPr>
      </w:pPr>
      <w:r>
        <w:t xml:space="preserve">Complete the tutorial and answer the questions below.</w:t>
      </w:r>
    </w:p>
    <w:bookmarkEnd w:id="705"/>
    <w:bookmarkStart w:id="706" w:name="questions-42"/>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6"/>
    <w:bookmarkEnd w:id="707"/>
    <w:bookmarkStart w:id="708" w:name="grading-criteria-20"/>
    <w:p>
      <w:pPr>
        <w:pStyle w:val="Heading3"/>
      </w:pPr>
      <w:r>
        <w:rPr>
          <w:rStyle w:val="SectionNumber"/>
        </w:rPr>
        <w:t xml:space="preserve">14.1.3</w:t>
      </w:r>
      <w:r>
        <w:tab/>
      </w:r>
      <w:r>
        <w:t xml:space="preserve">Grading Criteria</w:t>
      </w:r>
    </w:p>
    <w:p>
      <w:pPr>
        <w:numPr>
          <w:ilvl w:val="0"/>
          <w:numId w:val="1360"/>
        </w:numPr>
        <w:pStyle w:val="Compact"/>
      </w:pPr>
      <w:r>
        <w:t xml:space="preserve">Download as Microsoft Word (.docx) and upload on Canvas</w:t>
      </w:r>
    </w:p>
    <w:bookmarkEnd w:id="708"/>
    <w:bookmarkStart w:id="71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1"/>
        </w:numPr>
        <w:pStyle w:val="Compact"/>
      </w:pPr>
      <w:r>
        <w:t xml:space="preserve">Google Doc</w:t>
      </w:r>
    </w:p>
    <w:p>
      <w:pPr>
        <w:numPr>
          <w:ilvl w:val="0"/>
          <w:numId w:val="1361"/>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62"/>
        </w:numPr>
        <w:pStyle w:val="Compact"/>
      </w:pPr>
      <w:r>
        <w:t xml:space="preserve">Katherine Cox, Johns Hopkins University</w:t>
      </w:r>
    </w:p>
    <w:p>
      <w:pPr>
        <w:numPr>
          <w:ilvl w:val="0"/>
          <w:numId w:val="1362"/>
        </w:numPr>
        <w:pStyle w:val="Compact"/>
      </w:pPr>
      <w:r>
        <w:t xml:space="preserve">Frederick Tan, Johns Hopkins University</w:t>
      </w:r>
    </w:p>
    <w:p>
      <w:pPr>
        <w:pStyle w:val="FirstParagraph"/>
      </w:pPr>
      <w:r>
        <w:t xml:space="preserve">Last Revised: February 2025</w:t>
      </w:r>
    </w:p>
    <w:bookmarkEnd w:id="710"/>
    <w:bookmarkEnd w:id="711"/>
    <w:bookmarkStart w:id="720" w:name="r-for-data-science-1"/>
    <w:p>
      <w:pPr>
        <w:pStyle w:val="Heading2"/>
      </w:pPr>
      <w:r>
        <w:rPr>
          <w:rStyle w:val="SectionNumber"/>
        </w:rPr>
        <w:t xml:space="preserve">14.2</w:t>
      </w:r>
      <w:r>
        <w:tab/>
      </w:r>
      <w:r>
        <w:t xml:space="preserve">R for Data Science 1</w:t>
      </w:r>
    </w:p>
    <w:bookmarkStart w:id="714" w:name="introduction-16"/>
    <w:p>
      <w:pPr>
        <w:pStyle w:val="Heading3"/>
      </w:pPr>
      <w:r>
        <w:rPr>
          <w:rStyle w:val="SectionNumber"/>
        </w:rPr>
        <w:t xml:space="preserve">14.2.1</w:t>
      </w:r>
      <w:r>
        <w:tab/>
      </w:r>
      <w:r>
        <w:t xml:space="preserve">Introduction</w:t>
      </w:r>
    </w:p>
    <w:p>
      <w:pPr>
        <w:pStyle w:val="FirstParagraph"/>
      </w:pPr>
      <w:hyperlink r:id="rId71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4"/>
    <w:bookmarkStart w:id="71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5" w:name="instructions-60"/>
    <w:p>
      <w:pPr>
        <w:pStyle w:val="Heading4"/>
      </w:pPr>
      <w:r>
        <w:rPr>
          <w:rStyle w:val="SectionNumber"/>
        </w:rPr>
        <w:t xml:space="preserve">14.2.2.1</w:t>
      </w:r>
      <w:r>
        <w:tab/>
      </w:r>
      <w:r>
        <w:t xml:space="preserve">Instructions</w:t>
      </w:r>
    </w:p>
    <w:p>
      <w:pPr>
        <w:numPr>
          <w:ilvl w:val="0"/>
          <w:numId w:val="1363"/>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4"/>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5"/>
        </w:numPr>
        <w:pStyle w:val="Compact"/>
      </w:pPr>
      <w:r>
        <w:t xml:space="preserve">Answer the questions below.</w:t>
      </w:r>
    </w:p>
    <w:bookmarkEnd w:id="715"/>
    <w:bookmarkStart w:id="716" w:name="questions-43"/>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6"/>
    <w:bookmarkEnd w:id="717"/>
    <w:bookmarkStart w:id="718" w:name="grading-criteria-21"/>
    <w:p>
      <w:pPr>
        <w:pStyle w:val="Heading3"/>
      </w:pPr>
      <w:r>
        <w:rPr>
          <w:rStyle w:val="SectionNumber"/>
        </w:rPr>
        <w:t xml:space="preserve">14.2.3</w:t>
      </w:r>
      <w:r>
        <w:tab/>
      </w:r>
      <w:r>
        <w:t xml:space="preserve">Grading Criteria</w:t>
      </w:r>
    </w:p>
    <w:p>
      <w:pPr>
        <w:numPr>
          <w:ilvl w:val="0"/>
          <w:numId w:val="1366"/>
        </w:numPr>
        <w:pStyle w:val="Compact"/>
      </w:pPr>
      <w:r>
        <w:t xml:space="preserve">Download as Microsoft Word (.docx) and upload on Canvas</w:t>
      </w:r>
    </w:p>
    <w:bookmarkEnd w:id="718"/>
    <w:bookmarkStart w:id="71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7"/>
        </w:numPr>
        <w:pStyle w:val="Compact"/>
      </w:pPr>
      <w:r>
        <w:t xml:space="preserve">Google Doc</w:t>
      </w:r>
    </w:p>
    <w:p>
      <w:pPr>
        <w:numPr>
          <w:ilvl w:val="0"/>
          <w:numId w:val="1367"/>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68"/>
        </w:numPr>
        <w:pStyle w:val="Compact"/>
      </w:pPr>
      <w:r>
        <w:t xml:space="preserve">Katherine Cox, Johns Hopkins University</w:t>
      </w:r>
    </w:p>
    <w:p>
      <w:pPr>
        <w:numPr>
          <w:ilvl w:val="0"/>
          <w:numId w:val="1368"/>
        </w:numPr>
        <w:pStyle w:val="Compact"/>
      </w:pPr>
      <w:r>
        <w:t xml:space="preserve">Frederick Tan, Johns Hopkins University</w:t>
      </w:r>
    </w:p>
    <w:p>
      <w:pPr>
        <w:pStyle w:val="FirstParagraph"/>
      </w:pPr>
      <w:r>
        <w:t xml:space="preserve">Last Revised: February 2025</w:t>
      </w:r>
    </w:p>
    <w:bookmarkEnd w:id="719"/>
    <w:bookmarkEnd w:id="720"/>
    <w:bookmarkStart w:id="736" w:name="test-driver"/>
    <w:p>
      <w:pPr>
        <w:pStyle w:val="Heading2"/>
      </w:pPr>
      <w:r>
        <w:rPr>
          <w:rStyle w:val="SectionNumber"/>
        </w:rPr>
        <w:t xml:space="preserve">14.3</w:t>
      </w:r>
      <w:r>
        <w:tab/>
      </w:r>
      <w:r>
        <w:t xml:space="preserve">test-driveR</w:t>
      </w:r>
    </w:p>
    <w:bookmarkStart w:id="722"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2"/>
    <w:bookmarkStart w:id="73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1" w:name="instructions-61"/>
    <w:p>
      <w:pPr>
        <w:pStyle w:val="Heading4"/>
      </w:pPr>
      <w:r>
        <w:rPr>
          <w:rStyle w:val="SectionNumber"/>
        </w:rPr>
        <w:t xml:space="preserve">14.3.2.1</w:t>
      </w:r>
      <w:r>
        <w:tab/>
      </w:r>
      <w:r>
        <w:t xml:space="preserve">Instructions</w:t>
      </w:r>
    </w:p>
    <w:p>
      <w:pPr>
        <w:numPr>
          <w:ilvl w:val="0"/>
          <w:numId w:val="1369"/>
        </w:numPr>
        <w:pStyle w:val="Compact"/>
      </w:pPr>
      <w:r>
        <w:t xml:space="preserve">Accept invitation to join class SciServer Group</w:t>
      </w:r>
    </w:p>
    <w:p>
      <w:pPr>
        <w:numPr>
          <w:ilvl w:val="0"/>
          <w:numId w:val="1370"/>
        </w:numPr>
      </w:pPr>
      <w:r>
        <w:t xml:space="preserve">Navigate to</w:t>
      </w:r>
      <w:r>
        <w:t xml:space="preserve"> </w:t>
      </w:r>
      <w:hyperlink r:id="rId723">
        <w:r>
          <w:rPr>
            <w:rStyle w:val="Hyperlink"/>
          </w:rPr>
          <w:t xml:space="preserve">https://apps.sciserver.org/dashboard/groups</w:t>
        </w:r>
      </w:hyperlink>
    </w:p>
    <w:p>
      <w:pPr>
        <w:numPr>
          <w:ilvl w:val="0"/>
          <w:numId w:val="1370"/>
        </w:numPr>
      </w:pPr>
      <w:r>
        <w:t xml:space="preserve">Click</w:t>
      </w:r>
      <w:r>
        <w:t xml:space="preserve"> </w:t>
      </w:r>
      <w:r>
        <w:t xml:space="preserve">“</w:t>
      </w:r>
      <w:r>
        <w:t xml:space="preserve">Accept Invitation</w:t>
      </w:r>
      <w:r>
        <w:t xml:space="preserve">”</w:t>
      </w:r>
    </w:p>
    <w:p>
      <w:pPr>
        <w:numPr>
          <w:ilvl w:val="0"/>
          <w:numId w:val="137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2"/>
        </w:numPr>
      </w:pPr>
      <w:r>
        <w:t xml:space="preserve">Navigate to</w:t>
      </w:r>
      <w:r>
        <w:t xml:space="preserve"> </w:t>
      </w:r>
      <w:hyperlink r:id="rId724">
        <w:r>
          <w:rPr>
            <w:rStyle w:val="Hyperlink"/>
          </w:rPr>
          <w:t xml:space="preserve">https://apps.sciserver.org/compute</w:t>
        </w:r>
      </w:hyperlink>
    </w:p>
    <w:p>
      <w:pPr>
        <w:numPr>
          <w:ilvl w:val="0"/>
          <w:numId w:val="1372"/>
        </w:numPr>
      </w:pPr>
      <w:r>
        <w:t xml:space="preserve">Click</w:t>
      </w:r>
      <w:r>
        <w:t xml:space="preserve"> </w:t>
      </w:r>
      <w:r>
        <w:t xml:space="preserve">“</w:t>
      </w:r>
      <w:r>
        <w:t xml:space="preserve">Create container</w:t>
      </w:r>
      <w:r>
        <w:t xml:space="preserve">”</w:t>
      </w:r>
    </w:p>
    <w:p>
      <w:pPr>
        <w:numPr>
          <w:ilvl w:val="0"/>
          <w:numId w:val="1372"/>
        </w:numPr>
      </w:pPr>
      <w:r>
        <w:t xml:space="preserve">Give your container a name (eg. my LearnR)</w:t>
      </w:r>
    </w:p>
    <w:p>
      <w:pPr>
        <w:numPr>
          <w:ilvl w:val="0"/>
          <w:numId w:val="1372"/>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2"/>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6" name="Picture"/>
            <a:graphic>
              <a:graphicData uri="http://schemas.openxmlformats.org/drawingml/2006/picture">
                <pic:pic>
                  <pic:nvPicPr>
                    <pic:cNvPr descr="sciserver-tutorials_files/figure-docx//1hYKF7Ss3vJ8rrUIH7ByNh1BUlRa2fhsJhq8MXzEowCc_g35ea50429a3_0_9.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3"/>
        </w:numPr>
        <w:pStyle w:val="Compact"/>
      </w:pPr>
      <w:r>
        <w:t xml:space="preserve">Start your C-MOOR LearnR container by clicking on its name</w:t>
      </w:r>
    </w:p>
    <w:p>
      <w:pPr>
        <w:numPr>
          <w:ilvl w:val="0"/>
          <w:numId w:val="137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5"/>
        </w:numPr>
        <w:pStyle w:val="Compact"/>
      </w:pPr>
      <w:r>
        <w:t xml:space="preserve">Complete your first LearnR tutorial</w:t>
      </w:r>
    </w:p>
    <w:p>
      <w:pPr>
        <w:numPr>
          <w:ilvl w:val="0"/>
          <w:numId w:val="1376"/>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9" name="Picture"/>
            <a:graphic>
              <a:graphicData uri="http://schemas.openxmlformats.org/drawingml/2006/picture">
                <pic:pic>
                  <pic:nvPicPr>
                    <pic:cNvPr descr="sciserver-tutorials_files/figure-docx//1hYKF7Ss3vJ8rrUIH7ByNh1BUlRa2fhsJhq8MXzEowCc_g35ea50429a3_0_27.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1"/>
    <w:bookmarkStart w:id="732" w:name="questions-44"/>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2"/>
    <w:bookmarkEnd w:id="733"/>
    <w:bookmarkStart w:id="734" w:name="grading-criteria-22"/>
    <w:p>
      <w:pPr>
        <w:pStyle w:val="Heading3"/>
      </w:pPr>
      <w:r>
        <w:rPr>
          <w:rStyle w:val="SectionNumber"/>
        </w:rPr>
        <w:t xml:space="preserve">14.3.3</w:t>
      </w:r>
      <w:r>
        <w:tab/>
      </w:r>
      <w:r>
        <w:t xml:space="preserve">Grading Criteria</w:t>
      </w:r>
    </w:p>
    <w:p>
      <w:pPr>
        <w:numPr>
          <w:ilvl w:val="0"/>
          <w:numId w:val="1377"/>
        </w:numPr>
        <w:pStyle w:val="Compact"/>
      </w:pPr>
      <w:r>
        <w:t xml:space="preserve">Download as Microsoft Word (.docx) and upload on Canvas</w:t>
      </w:r>
    </w:p>
    <w:bookmarkEnd w:id="734"/>
    <w:bookmarkStart w:id="73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8"/>
        </w:numPr>
        <w:pStyle w:val="Compact"/>
      </w:pPr>
      <w:r>
        <w:t xml:space="preserve">Google Doc</w:t>
      </w:r>
    </w:p>
    <w:p>
      <w:pPr>
        <w:numPr>
          <w:ilvl w:val="0"/>
          <w:numId w:val="1378"/>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9"/>
        </w:numPr>
        <w:pStyle w:val="Compact"/>
      </w:pPr>
      <w:r>
        <w:t xml:space="preserve">Katherine Cox, Johns Hopkins University</w:t>
      </w:r>
    </w:p>
    <w:p>
      <w:pPr>
        <w:numPr>
          <w:ilvl w:val="0"/>
          <w:numId w:val="1379"/>
        </w:numPr>
        <w:pStyle w:val="Compact"/>
      </w:pPr>
      <w:r>
        <w:t xml:space="preserve">Frederick Tan, Johns Hopkins University</w:t>
      </w:r>
    </w:p>
    <w:p>
      <w:pPr>
        <w:pStyle w:val="FirstParagraph"/>
      </w:pPr>
      <w:r>
        <w:t xml:space="preserve">Last Revised: February 2025</w:t>
      </w:r>
    </w:p>
    <w:bookmarkEnd w:id="735"/>
    <w:bookmarkEnd w:id="736"/>
    <w:bookmarkStart w:id="746" w:name="r-for-data-science-2"/>
    <w:p>
      <w:pPr>
        <w:pStyle w:val="Heading2"/>
      </w:pPr>
      <w:r>
        <w:rPr>
          <w:rStyle w:val="SectionNumber"/>
        </w:rPr>
        <w:t xml:space="preserve">14.4</w:t>
      </w:r>
      <w:r>
        <w:tab/>
      </w:r>
      <w:r>
        <w:t xml:space="preserve">R for Data Science 2</w:t>
      </w:r>
    </w:p>
    <w:bookmarkStart w:id="739" w:name="introduction-18"/>
    <w:p>
      <w:pPr>
        <w:pStyle w:val="Heading3"/>
      </w:pPr>
      <w:r>
        <w:rPr>
          <w:rStyle w:val="SectionNumber"/>
        </w:rPr>
        <w:t xml:space="preserve">14.4.1</w:t>
      </w:r>
      <w:r>
        <w:tab/>
      </w:r>
      <w:r>
        <w:t xml:space="preserve">Introduction</w:t>
      </w:r>
    </w:p>
    <w:p>
      <w:pPr>
        <w:pStyle w:val="FirstParagraph"/>
      </w:pPr>
      <w:hyperlink r:id="rId71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8">
        <w:r>
          <w:rPr>
            <w:rStyle w:val="Hyperlink"/>
          </w:rPr>
          <w:t xml:space="preserve">phyloseq</w:t>
        </w:r>
      </w:hyperlink>
      <w:r>
        <w:t xml:space="preserve"> </w:t>
      </w:r>
      <w:r>
        <w:t xml:space="preserve">package used for 16S rDNA analysis.</w:t>
      </w:r>
    </w:p>
    <w:bookmarkEnd w:id="739"/>
    <w:bookmarkStart w:id="74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40" w:name="instructions-62"/>
    <w:p>
      <w:pPr>
        <w:pStyle w:val="Heading4"/>
      </w:pPr>
      <w:r>
        <w:rPr>
          <w:rStyle w:val="SectionNumber"/>
        </w:rPr>
        <w:t xml:space="preserve">14.4.2.1</w:t>
      </w:r>
      <w:r>
        <w:tab/>
      </w:r>
      <w:r>
        <w:t xml:space="preserve">Instructions</w:t>
      </w:r>
    </w:p>
    <w:p>
      <w:pPr>
        <w:numPr>
          <w:ilvl w:val="0"/>
          <w:numId w:val="138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2"/>
        </w:numPr>
        <w:pStyle w:val="Compact"/>
      </w:pPr>
      <w:r>
        <w:t xml:space="preserve">Bug fixes</w:t>
      </w:r>
    </w:p>
    <w:p>
      <w:pPr>
        <w:numPr>
          <w:ilvl w:val="0"/>
          <w:numId w:val="1383"/>
        </w:numPr>
      </w:pPr>
      <w:r>
        <w:t xml:space="preserve">For the Chapter 3, Quiz 2 on geom_bar() aesthetics, you must check</w:t>
      </w:r>
      <w:r>
        <w:t xml:space="preserve"> </w:t>
      </w:r>
      <w:r>
        <w:t xml:space="preserve">“</w:t>
      </w:r>
      <w:r>
        <w:t xml:space="preserve">size</w:t>
      </w:r>
      <w:r>
        <w:t xml:space="preserve">”</w:t>
      </w:r>
    </w:p>
    <w:p>
      <w:pPr>
        <w:numPr>
          <w:ilvl w:val="0"/>
          <w:numId w:val="1383"/>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40"/>
    <w:bookmarkStart w:id="741" w:name="questions-45"/>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1"/>
    <w:bookmarkEnd w:id="742"/>
    <w:bookmarkStart w:id="743" w:name="grading-criteria-23"/>
    <w:p>
      <w:pPr>
        <w:pStyle w:val="Heading3"/>
      </w:pPr>
      <w:r>
        <w:rPr>
          <w:rStyle w:val="SectionNumber"/>
        </w:rPr>
        <w:t xml:space="preserve">14.4.3</w:t>
      </w:r>
      <w:r>
        <w:tab/>
      </w:r>
      <w:r>
        <w:t xml:space="preserve">Grading Criteria</w:t>
      </w:r>
    </w:p>
    <w:p>
      <w:pPr>
        <w:numPr>
          <w:ilvl w:val="0"/>
          <w:numId w:val="1384"/>
        </w:numPr>
        <w:pStyle w:val="Compact"/>
      </w:pPr>
      <w:r>
        <w:t xml:space="preserve">Download as Microsoft Word (.docx) and upload on Canvas</w:t>
      </w:r>
    </w:p>
    <w:bookmarkEnd w:id="743"/>
    <w:bookmarkStart w:id="74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5"/>
        </w:numPr>
        <w:pStyle w:val="Compact"/>
      </w:pPr>
      <w:r>
        <w:t xml:space="preserve">Google Doc</w:t>
      </w:r>
    </w:p>
    <w:p>
      <w:pPr>
        <w:numPr>
          <w:ilvl w:val="0"/>
          <w:numId w:val="1385"/>
        </w:numPr>
        <w:pStyle w:val="Compact"/>
      </w:pPr>
      <w:hyperlink r:id="rId709">
        <w:r>
          <w:rPr>
            <w:rStyle w:val="Hyperlink"/>
          </w:rPr>
          <w:t xml:space="preserve">R cheat sheet</w:t>
        </w:r>
      </w:hyperlink>
    </w:p>
    <w:p>
      <w:pPr>
        <w:numPr>
          <w:ilvl w:val="0"/>
          <w:numId w:val="1385"/>
        </w:numPr>
        <w:pStyle w:val="Compact"/>
      </w:pPr>
      <w:hyperlink r:id="rId744">
        <w:r>
          <w:rPr>
            <w:rStyle w:val="Hyperlink"/>
          </w:rPr>
          <w:t xml:space="preserve">ggplot2 cheat sheet</w:t>
        </w:r>
      </w:hyperlink>
    </w:p>
    <w:p>
      <w:pPr>
        <w:pStyle w:val="FirstParagraph"/>
      </w:pPr>
      <w:r>
        <w:rPr>
          <w:bCs/>
          <w:b/>
        </w:rPr>
        <w:t xml:space="preserve">Contributions and Affiliations</w:t>
      </w:r>
    </w:p>
    <w:p>
      <w:pPr>
        <w:numPr>
          <w:ilvl w:val="0"/>
          <w:numId w:val="1386"/>
        </w:numPr>
        <w:pStyle w:val="Compact"/>
      </w:pPr>
      <w:r>
        <w:t xml:space="preserve">Katherine Cox, Johns Hopkins University</w:t>
      </w:r>
    </w:p>
    <w:p>
      <w:pPr>
        <w:numPr>
          <w:ilvl w:val="0"/>
          <w:numId w:val="1386"/>
        </w:numPr>
        <w:pStyle w:val="Compact"/>
      </w:pPr>
      <w:r>
        <w:t xml:space="preserve">Frederick Tan, Johns Hopkins University</w:t>
      </w:r>
    </w:p>
    <w:p>
      <w:pPr>
        <w:pStyle w:val="FirstParagraph"/>
      </w:pPr>
      <w:r>
        <w:t xml:space="preserve">Last Revised: February 2025</w:t>
      </w:r>
    </w:p>
    <w:bookmarkEnd w:id="745"/>
    <w:bookmarkEnd w:id="746"/>
    <w:bookmarkEnd w:id="747"/>
    <w:bookmarkStart w:id="755" w:name="about-the-authors"/>
    <w:p>
      <w:pPr>
        <w:pStyle w:val="Heading1"/>
      </w:pPr>
      <w:r>
        <w:t xml:space="preserve">About the Authors</w:t>
      </w:r>
    </w:p>
    <w:p>
      <w:pPr>
        <w:pStyle w:val="FirstParagraph"/>
      </w:pPr>
      <w:r>
        <w:t xml:space="preserve">These credits are based on our</w:t>
      </w:r>
      <w:r>
        <w:t xml:space="preserve"> </w:t>
      </w:r>
      <w:hyperlink r:id="rId74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50">
              <w:r>
                <w:rPr>
                  <w:rStyle w:val="Hyperlink"/>
                </w:rPr>
                <w:t xml:space="preserve">Candace Savonen</w:t>
              </w:r>
            </w:hyperlink>
            <w:r>
              <w:t xml:space="preserve">,</w:t>
            </w:r>
            <w:r>
              <w:t xml:space="preserve"> </w:t>
            </w:r>
            <w:hyperlink r:id="rId751">
              <w:r>
                <w:rPr>
                  <w:rStyle w:val="Hyperlink"/>
                </w:rPr>
                <w:t xml:space="preserve">Carrie Wright</w:t>
              </w:r>
            </w:hyperlink>
            <w:r>
              <w:t xml:space="preserve">,</w:t>
            </w:r>
            <w:r>
              <w:t xml:space="preserve"> </w:t>
            </w:r>
            <w:hyperlink r:id="rId75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5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1">
              <w:r>
                <w:rPr>
                  <w:rStyle w:val="Hyperlink"/>
                </w:rPr>
                <w:t xml:space="preserve">Carrie Wright</w:t>
              </w:r>
            </w:hyperlink>
            <w:r>
              <w:t xml:space="preserve">,</w:t>
            </w:r>
            <w:r>
              <w:t xml:space="preserve"> </w:t>
            </w:r>
            <w:hyperlink r:id="rId752">
              <w:r>
                <w:rPr>
                  <w:rStyle w:val="Hyperlink"/>
                </w:rPr>
                <w:t xml:space="preserve">Ava Hoffman</w:t>
              </w:r>
            </w:hyperlink>
            <w:r>
              <w:t xml:space="preserve">,</w:t>
            </w:r>
            <w:r>
              <w:t xml:space="preserve"> </w:t>
            </w:r>
            <w:hyperlink r:id="rId750">
              <w:r>
                <w:rPr>
                  <w:rStyle w:val="Hyperlink"/>
                </w:rPr>
                <w:t xml:space="preserve">Candace Savonen</w:t>
              </w:r>
            </w:hyperlink>
          </w:p>
        </w:tc>
      </w:tr>
      <w:tr>
        <w:tc>
          <w:tcPr/>
          <w:p>
            <w:pPr>
              <w:pStyle w:val="Compact"/>
              <w:jc w:val="left"/>
            </w:pPr>
            <w:r>
              <w:t xml:space="preserve">Package Developers (</w:t>
            </w:r>
            <w:hyperlink r:id="rId753">
              <w:r>
                <w:rPr>
                  <w:rStyle w:val="Hyperlink"/>
                </w:rPr>
                <w:t xml:space="preserve">ottrpal</w:t>
              </w:r>
            </w:hyperlink>
            <w:r>
              <w:t xml:space="preserve">)</w:t>
            </w:r>
            <w:r>
              <w:t xml:space="preserve"> </w:t>
            </w:r>
            <w:hyperlink r:id="rId750">
              <w:r>
                <w:rPr>
                  <w:rStyle w:val="Hyperlink"/>
                </w:rPr>
                <w:t xml:space="preserve">Candace Savonen</w:t>
              </w:r>
            </w:hyperlink>
            <w:r>
              <w:t xml:space="preserve">,</w:t>
            </w:r>
            <w:r>
              <w:t xml:space="preserve"> </w:t>
            </w:r>
            <w:hyperlink r:id="rId754">
              <w:r>
                <w:rPr>
                  <w:rStyle w:val="Hyperlink"/>
                </w:rPr>
                <w:t xml:space="preserve">John Muschelli</w:t>
              </w:r>
            </w:hyperlink>
            <w:r>
              <w:t xml:space="preserve">,</w:t>
            </w:r>
            <w:r>
              <w:t xml:space="preserve"> </w:t>
            </w:r>
            <w:hyperlink r:id="rId75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2026-01-14</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5"/>
    <w:bookmarkStart w:id="77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0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7"/>
        </w:numPr>
        <w:pStyle w:val="Compact"/>
      </w:pPr>
      <w:hyperlink r:id="rId75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81.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8"/>
        </w:numPr>
        <w:pStyle w:val="Compact"/>
      </w:pPr>
      <w:hyperlink r:id="rId76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86.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9"/>
        </w:numPr>
        <w:pStyle w:val="Compact"/>
      </w:pPr>
      <w:hyperlink r:id="rId76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6" name="Picture"/>
            <a:graphic>
              <a:graphicData uri="http://schemas.openxmlformats.org/drawingml/2006/picture">
                <pic:pic>
                  <pic:nvPicPr>
                    <pic:cNvPr descr="Appendix_files/figure-docx//1hYKF7Ss3vJ8rrUIH7ByNh1BUlRa2fhsJhq8MXzEowCc_g344ad28629a_0_291.png" id="767" name="Picture"/>
                    <pic:cNvPicPr>
                      <a:picLocks noChangeArrowheads="1" noChangeAspect="1"/>
                    </pic:cNvPicPr>
                  </pic:nvPicPr>
                  <pic:blipFill>
                    <a:blip r:embed="rId7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9" name="Picture"/>
            <a:graphic>
              <a:graphicData uri="http://schemas.openxmlformats.org/drawingml/2006/picture">
                <pic:pic>
                  <pic:nvPicPr>
                    <pic:cNvPr descr="Appendix_files/figure-docx//1hYKF7Ss3vJ8rrUIH7ByNh1BUlRa2fhsJhq8MXzEowCc_g344ad28629a_0_297.png" id="770" name="Picture"/>
                    <pic:cNvPicPr>
                      <a:picLocks noChangeArrowheads="1" noChangeAspect="1"/>
                    </pic:cNvPicPr>
                  </pic:nvPicPr>
                  <pic:blipFill>
                    <a:blip r:embed="rId768"/>
                    <a:stretch>
                      <a:fillRect/>
                    </a:stretch>
                  </pic:blipFill>
                  <pic:spPr bwMode="auto">
                    <a:xfrm>
                      <a:off x="0" y="0"/>
                      <a:ext cx="5334000" cy="3000375"/>
                    </a:xfrm>
                    <a:prstGeom prst="rect">
                      <a:avLst/>
                    </a:prstGeom>
                    <a:noFill/>
                    <a:ln w="9525">
                      <a:noFill/>
                      <a:headEnd/>
                      <a:tailEnd/>
                    </a:ln>
                  </pic:spPr>
                </pic:pic>
              </a:graphicData>
            </a:graphic>
          </wp:inline>
        </w:drawing>
      </w:r>
    </w:p>
    <w:bookmarkEnd w:id="771"/>
    <w:bookmarkStart w:id="78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3">
        <w:r>
          <w:rPr>
            <w:rStyle w:val="Hyperlink"/>
          </w:rPr>
          <w:t xml:space="preserve">Sharing your History</w:t>
        </w:r>
      </w:hyperlink>
    </w:p>
    <w:p>
      <w:pPr>
        <w:pStyle w:val="BodyText"/>
      </w:pPr>
      <w:r>
        <w:drawing>
          <wp:inline>
            <wp:extent cx="5334000" cy="3000375"/>
            <wp:effectExtent b="0" l="0" r="0" t="0"/>
            <wp:docPr descr="" title="" id="775" name="Picture"/>
            <a:graphic>
              <a:graphicData uri="http://schemas.openxmlformats.org/drawingml/2006/picture">
                <pic:pic>
                  <pic:nvPicPr>
                    <pic:cNvPr descr="Appendix_files/figure-docx//1fH9s5OLcRF5meZtFWTJe89RFvJSh125kdjhdqp5smqA_g302b08c5e6e_0_51.png" id="776" name="Picture"/>
                    <pic:cNvPicPr>
                      <a:picLocks noChangeArrowheads="1" noChangeAspect="1"/>
                    </pic:cNvPicPr>
                  </pic:nvPicPr>
                  <pic:blipFill>
                    <a:blip r:embed="rId774"/>
                    <a:stretch>
                      <a:fillRect/>
                    </a:stretch>
                  </pic:blipFill>
                  <pic:spPr bwMode="auto">
                    <a:xfrm>
                      <a:off x="0" y="0"/>
                      <a:ext cx="5334000" cy="3000375"/>
                    </a:xfrm>
                    <a:prstGeom prst="rect">
                      <a:avLst/>
                    </a:prstGeom>
                    <a:noFill/>
                    <a:ln w="9525">
                      <a:noFill/>
                      <a:headEnd/>
                      <a:tailEnd/>
                    </a:ln>
                  </pic:spPr>
                </pic:pic>
              </a:graphicData>
            </a:graphic>
          </wp:inline>
        </w:drawing>
      </w:r>
    </w:p>
    <w:bookmarkEnd w:id="777"/>
    <w:bookmarkStart w:id="78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0"/>
        </w:numPr>
      </w:pPr>
      <w:r>
        <w:t xml:space="preserve">Lost among your histories? –</w:t>
      </w:r>
      <w:r>
        <w:t xml:space="preserve"> </w:t>
      </w:r>
      <w:hyperlink r:id="rId778">
        <w:r>
          <w:rPr>
            <w:rStyle w:val="Hyperlink"/>
          </w:rPr>
          <w:t xml:space="preserve">Understanding Galaxy history system</w:t>
        </w:r>
      </w:hyperlink>
    </w:p>
    <w:p>
      <w:pPr>
        <w:numPr>
          <w:ilvl w:val="0"/>
          <w:numId w:val="1390"/>
        </w:numPr>
      </w:pPr>
      <w:r>
        <w:t xml:space="preserve">Datatset or cellection? –</w:t>
      </w:r>
      <w:r>
        <w:t xml:space="preserve"> </w:t>
      </w:r>
      <w:hyperlink r:id="rId779">
        <w:r>
          <w:rPr>
            <w:rStyle w:val="Hyperlink"/>
          </w:rPr>
          <w:t xml:space="preserve">Using dataset collections</w:t>
        </w:r>
      </w:hyperlink>
    </w:p>
    <w:p>
      <w:pPr>
        <w:numPr>
          <w:ilvl w:val="0"/>
          <w:numId w:val="1390"/>
        </w:numPr>
      </w:pPr>
      <w:r>
        <w:t xml:space="preserve">Trouble with workflows? –</w:t>
      </w:r>
      <w:r>
        <w:t xml:space="preserve"> </w:t>
      </w:r>
      <w:hyperlink r:id="rId667">
        <w:r>
          <w:rPr>
            <w:rStyle w:val="Hyperlink"/>
          </w:rPr>
          <w:t xml:space="preserve">Creating, Editing and Importing Galaxy Workflows</w:t>
        </w:r>
      </w:hyperlink>
    </w:p>
    <w:p>
      <w:pPr>
        <w:numPr>
          <w:ilvl w:val="0"/>
          <w:numId w:val="1390"/>
        </w:numPr>
      </w:pPr>
      <w:r>
        <w:t xml:space="preserve">More on how to create a workflow? –</w:t>
      </w:r>
      <w:r>
        <w:t xml:space="preserve"> </w:t>
      </w:r>
      <w:hyperlink r:id="rId780">
        <w:r>
          <w:rPr>
            <w:rStyle w:val="Hyperlink"/>
          </w:rPr>
          <w:t xml:space="preserve">Annotate, prepare tests and publish Galaxy workflows in workflow registries</w:t>
        </w:r>
      </w:hyperlink>
    </w:p>
    <w:p>
      <w:pPr>
        <w:numPr>
          <w:ilvl w:val="0"/>
          <w:numId w:val="1390"/>
        </w:numPr>
      </w:pPr>
      <w:r>
        <w:t xml:space="preserve">Out of storage space? –</w:t>
      </w:r>
      <w:r>
        <w:t xml:space="preserve"> </w:t>
      </w:r>
      <w:hyperlink r:id="rId781">
        <w:r>
          <w:rPr>
            <w:rStyle w:val="Hyperlink"/>
          </w:rPr>
          <w:t xml:space="preserve">Downloading and Deleting Data in Galaxy</w:t>
        </w:r>
      </w:hyperlink>
    </w:p>
    <w:bookmarkEnd w:id="782"/>
    <w:bookmarkEnd w:id="783"/>
    <w:bookmarkStart w:id="79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1"/>
        </w:numPr>
        <w:pStyle w:val="Compact"/>
      </w:pPr>
      <w:hyperlink r:id="rId784">
        <w:r>
          <w:rPr>
            <w:rStyle w:val="Hyperlink"/>
          </w:rPr>
          <w:t xml:space="preserve">Scientific Thinking and Critical Thinking in Science Education</w:t>
        </w:r>
      </w:hyperlink>
    </w:p>
    <w:p>
      <w:pPr>
        <w:numPr>
          <w:ilvl w:val="0"/>
          <w:numId w:val="1391"/>
        </w:numPr>
        <w:pStyle w:val="Compact"/>
      </w:pPr>
      <w:hyperlink r:id="rId785">
        <w:r>
          <w:rPr>
            <w:rStyle w:val="Hyperlink"/>
          </w:rPr>
          <w:t xml:space="preserve">Genetics Learning Framework</w:t>
        </w:r>
      </w:hyperlink>
      <w:r>
        <w:t xml:space="preserve"> </w:t>
      </w:r>
      <w:r>
        <w:t xml:space="preserve">by</w:t>
      </w:r>
      <w:r>
        <w:t xml:space="preserve"> </w:t>
      </w:r>
      <w:hyperlink r:id="rId786">
        <w:r>
          <w:rPr>
            <w:rStyle w:val="Hyperlink"/>
          </w:rPr>
          <w:t xml:space="preserve">GSA</w:t>
        </w:r>
      </w:hyperlink>
    </w:p>
    <w:p>
      <w:pPr>
        <w:numPr>
          <w:ilvl w:val="0"/>
          <w:numId w:val="1391"/>
        </w:numPr>
        <w:pStyle w:val="Compact"/>
      </w:pPr>
      <w:hyperlink r:id="rId787">
        <w:r>
          <w:rPr>
            <w:rStyle w:val="Hyperlink"/>
          </w:rPr>
          <w:t xml:space="preserve">Bioinformatics core competencies for undergraduate life sciences education</w:t>
        </w:r>
      </w:hyperlink>
      <w:r>
        <w:t xml:space="preserve"> </w:t>
      </w:r>
      <w:r>
        <w:t xml:space="preserve">by</w:t>
      </w:r>
      <w:r>
        <w:t xml:space="preserve"> </w:t>
      </w:r>
      <w:hyperlink r:id="rId788">
        <w:r>
          <w:rPr>
            <w:rStyle w:val="Hyperlink"/>
          </w:rPr>
          <w:t xml:space="preserve">NIBLSE</w:t>
        </w:r>
      </w:hyperlink>
    </w:p>
    <w:p>
      <w:pPr>
        <w:numPr>
          <w:ilvl w:val="0"/>
          <w:numId w:val="1391"/>
        </w:numPr>
        <w:pStyle w:val="Compact"/>
      </w:pPr>
      <w:hyperlink r:id="rId78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90"/>
    <w:bookmarkStart w:id="791" w:name="references-1"/>
    <w:p>
      <w:pPr>
        <w:pStyle w:val="Heading1"/>
      </w:pPr>
      <w:r>
        <w:t xml:space="preserve">References</w:t>
      </w:r>
    </w:p>
    <w:bookmarkEnd w:id="7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0">
    <w:abstractNumId w:val="991"/>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1"/>
  </w:num>
  <w:num w:numId="12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4">
    <w:abstractNumId w:val="991"/>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1"/>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4">
    <w:abstractNumId w:val="991"/>
  </w:num>
  <w:num w:numId="13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774" Target="media/rId774.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503" Target="media/rId503.png" /><Relationship Type="http://schemas.openxmlformats.org/officeDocument/2006/relationships/image" Id="rId582" Target="media/rId582.png" /><Relationship Type="http://schemas.openxmlformats.org/officeDocument/2006/relationships/image" Id="rId498" Target="media/rId498.png" /><Relationship Type="http://schemas.openxmlformats.org/officeDocument/2006/relationships/image" Id="rId531" Target="media/rId531.png" /><Relationship Type="http://schemas.openxmlformats.org/officeDocument/2006/relationships/image" Id="rId553" Target="media/rId553.png" /><Relationship Type="http://schemas.openxmlformats.org/officeDocument/2006/relationships/image" Id="rId543" Target="media/rId543.png" /><Relationship Type="http://schemas.openxmlformats.org/officeDocument/2006/relationships/image" Id="rId547" Target="media/rId547.png" /><Relationship Type="http://schemas.openxmlformats.org/officeDocument/2006/relationships/image" Id="rId634" Target="media/rId634.png" /><Relationship Type="http://schemas.openxmlformats.org/officeDocument/2006/relationships/image" Id="rId641" Target="media/rId641.png" /><Relationship Type="http://schemas.openxmlformats.org/officeDocument/2006/relationships/image" Id="rId625" Target="media/rId625.png" /><Relationship Type="http://schemas.openxmlformats.org/officeDocument/2006/relationships/image" Id="rId524" Target="media/rId524.png" /><Relationship Type="http://schemas.openxmlformats.org/officeDocument/2006/relationships/image" Id="rId660" Target="media/rId660.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527" Target="media/rId527.png" /><Relationship Type="http://schemas.openxmlformats.org/officeDocument/2006/relationships/image" Id="rId539" Target="media/rId539.png" /><Relationship Type="http://schemas.openxmlformats.org/officeDocument/2006/relationships/image" Id="rId520" Target="media/rId520.png" /><Relationship Type="http://schemas.openxmlformats.org/officeDocument/2006/relationships/image" Id="rId535" Target="media/rId535.png" /><Relationship Type="http://schemas.openxmlformats.org/officeDocument/2006/relationships/image" Id="rId579" Target="media/rId579.png" /><Relationship Type="http://schemas.openxmlformats.org/officeDocument/2006/relationships/image" Id="rId607" Target="media/rId607.png" /><Relationship Type="http://schemas.openxmlformats.org/officeDocument/2006/relationships/image" Id="rId369" Target="media/rId369.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66" Target="media/rId366.png" /><Relationship Type="http://schemas.openxmlformats.org/officeDocument/2006/relationships/image" Id="rId361" Target="media/rId361.png" /><Relationship Type="http://schemas.openxmlformats.org/officeDocument/2006/relationships/image" Id="rId376" Target="media/rId376.png" /><Relationship Type="http://schemas.openxmlformats.org/officeDocument/2006/relationships/image" Id="rId21" Target="media/rId21.png" /><Relationship Type="http://schemas.openxmlformats.org/officeDocument/2006/relationships/image" Id="rId148" Target="media/rId148.png" /><Relationship Type="http://schemas.openxmlformats.org/officeDocument/2006/relationships/image" Id="rId155" Target="media/rId155.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145" Target="media/rId145.png" /><Relationship Type="http://schemas.openxmlformats.org/officeDocument/2006/relationships/image" Id="rId470" Target="media/rId470.png" /><Relationship Type="http://schemas.openxmlformats.org/officeDocument/2006/relationships/image" Id="rId439" Target="media/rId439.png" /><Relationship Type="http://schemas.openxmlformats.org/officeDocument/2006/relationships/image" Id="rId442" Target="media/rId442.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728" Target="media/rId728.png" /><Relationship Type="http://schemas.openxmlformats.org/officeDocument/2006/relationships/image" Id="rId725" Target="media/rId725.png" /><Relationship Type="http://schemas.openxmlformats.org/officeDocument/2006/relationships/image" Id="rId267" Target="media/rId267.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52" Target="media/rId252.png" /><Relationship Type="http://schemas.openxmlformats.org/officeDocument/2006/relationships/image" Id="rId286" Target="media/rId286.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277" Target="media/rId277.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80" Target="media/rId280.png" /><Relationship Type="http://schemas.openxmlformats.org/officeDocument/2006/relationships/hyperlink" Id="rId644" Target="biodigs.org" TargetMode="External" /><Relationship Type="http://schemas.openxmlformats.org/officeDocument/2006/relationships/hyperlink" Id="rId610" Target="carnegiescience.edu/news/postdoc-spotlight-karina-gutierrez-garcia" TargetMode="External" /><Relationship Type="http://schemas.openxmlformats.org/officeDocument/2006/relationships/hyperlink" Id="rId550" Target="doi:10.1261/rna.2000810" TargetMode="External" /><Relationship Type="http://schemas.openxmlformats.org/officeDocument/2006/relationships/hyperlink" Id="rId551" Target="doi:10.7554/eLife.00886" TargetMode="External" /><Relationship Type="http://schemas.openxmlformats.org/officeDocument/2006/relationships/hyperlink" Id="rId664" Target="galaxyproject.org" TargetMode="External" /><Relationship Type="http://schemas.openxmlformats.org/officeDocument/2006/relationships/hyperlink" Id="rId630" Target="help.c-moor.org" TargetMode="External" /><Relationship Type="http://schemas.openxmlformats.org/officeDocument/2006/relationships/hyperlink" Id="rId50" Target="http://biodigs.gdscn.org" TargetMode="External" /><Relationship Type="http://schemas.openxmlformats.org/officeDocument/2006/relationships/hyperlink" Id="rId246" Target="http://docs.google.com/presentation/d/16lpgWFU6jzh-e7HuwXLHmUFpsnE8NreMzL-nTn8cJVk" TargetMode="External" /><Relationship Type="http://schemas.openxmlformats.org/officeDocument/2006/relationships/hyperlink" Id="rId259" Target="http://drive.google.com/file/d/1CLQw9yqoqWl5caLm-ZmiHpLNtUo_Zo4s" TargetMode="External" /><Relationship Type="http://schemas.openxmlformats.org/officeDocument/2006/relationships/hyperlink" Id="rId251"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80" Target="http://pubmed.gov/31022095" TargetMode="External" /><Relationship Type="http://schemas.openxmlformats.org/officeDocument/2006/relationships/hyperlink" Id="rId481" Target="http://pubmed.gov/34980911" TargetMode="External" /><Relationship Type="http://schemas.openxmlformats.org/officeDocument/2006/relationships/hyperlink" Id="rId479" Target="http://pubmed.gov/36289209" TargetMode="External" /><Relationship Type="http://schemas.openxmlformats.org/officeDocument/2006/relationships/hyperlink" Id="rId482" Target="http://pubmed.gov/39627869" TargetMode="External" /><Relationship Type="http://schemas.openxmlformats.org/officeDocument/2006/relationships/hyperlink" Id="rId484" Target="http://pubmed.gov/6593500" TargetMode="External" /><Relationship Type="http://schemas.openxmlformats.org/officeDocument/2006/relationships/hyperlink" Id="rId483"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8" Target="http://training.galaxyproject.org/training-material/topics/genome-annotation/tutorials/annotation-with-prokka/tutorial.html" TargetMode="External" /><Relationship Type="http://schemas.openxmlformats.org/officeDocument/2006/relationships/hyperlink" Id="rId460"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326" Target="https://biodigs.org/#about" TargetMode="External" /><Relationship Type="http://schemas.openxmlformats.org/officeDocument/2006/relationships/hyperlink" Id="rId20" Target="https://biodigs.org/#home" TargetMode="External" /><Relationship Type="http://schemas.openxmlformats.org/officeDocument/2006/relationships/hyperlink" Id="rId599" Target="https://bsky.app/search?q=metagenomics" TargetMode="External" /><Relationship Type="http://schemas.openxmlformats.org/officeDocument/2006/relationships/hyperlink" Id="rId360"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93"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61" Target="https://docs.google.com/document/d/13eB1fwHEB1I00JHBUQLZIJsi-iQZYaWaXThPqCTU17g/edit?usp=sharing" TargetMode="External" /><Relationship Type="http://schemas.openxmlformats.org/officeDocument/2006/relationships/hyperlink" Id="rId631" Target="https://docs.google.com/forms/d/1GJDpfG28k2utCVVcRXQraE-1coLS_GCX83irUyio9KE/edit" TargetMode="External" /><Relationship Type="http://schemas.openxmlformats.org/officeDocument/2006/relationships/hyperlink" Id="rId628"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506" Target="https://docs.google.com/presentation/d/1-orSi8DpN22hMt9-6p_rHZnte1YXXLe-a132HDSyd0U/edit?usp=sharing" TargetMode="External" /><Relationship Type="http://schemas.openxmlformats.org/officeDocument/2006/relationships/hyperlink" Id="rId270" Target="https://docs.google.com/presentation/d/10P4ktKWSrRpM1YAWYW31tLly_jf1rcfgCMbzZ9Tx9xY/edit?usp=sharing" TargetMode="External" /><Relationship Type="http://schemas.openxmlformats.org/officeDocument/2006/relationships/hyperlink" Id="rId372" Target="https://docs.google.com/presentation/d/165OHha9IYOctuyzg1CG0LwGxNnbC85JyJfMZT6xnYHw/edit?usp=sharing" TargetMode="External" /><Relationship Type="http://schemas.openxmlformats.org/officeDocument/2006/relationships/hyperlink" Id="rId321"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33" Target="https://docs.google.com/presentation/d/1AXZkQ0CyIasnkwyz0uvPsFic9eFrnPDQX_DbyffNmxQ/edit?usp=sharing" TargetMode="External" /><Relationship Type="http://schemas.openxmlformats.org/officeDocument/2006/relationships/hyperlink" Id="rId585"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73" Target="https://docs.google.com/presentation/d/1VxwSmAY8BUs3EfVcxPm3I8kNYJWjVqoHJrGOX3X3sog/edit?usp=sharing" TargetMode="External" /><Relationship Type="http://schemas.openxmlformats.org/officeDocument/2006/relationships/hyperlink" Id="rId406"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18" Target="https://docs.google.com/presentation/d/1chz02nzYklAEjOtHrPsJZccGy1sFUZvqdlfcUyfj3I4/edit?usp=sharing" TargetMode="External" /><Relationship Type="http://schemas.openxmlformats.org/officeDocument/2006/relationships/hyperlink" Id="rId445"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53"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84" Target="https://doi.org/10.1007/s11191-023-00460-5" TargetMode="External" /><Relationship Type="http://schemas.openxmlformats.org/officeDocument/2006/relationships/hyperlink" Id="rId379"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87" Target="https://doi.org/10.1371/journal.pone.0196878" TargetMode="External" /><Relationship Type="http://schemas.openxmlformats.org/officeDocument/2006/relationships/hyperlink" Id="rId380" Target="https://doi.org/10.3390/antibiotics13121112" TargetMode="External" /><Relationship Type="http://schemas.openxmlformats.org/officeDocument/2006/relationships/hyperlink" Id="rId567" Target="https://drive.google.com/drive/folders/1y_GCJl7VIYTS_5y7057u2s58ZCdm_PxM" TargetMode="External" /><Relationship Type="http://schemas.openxmlformats.org/officeDocument/2006/relationships/hyperlink" Id="rId50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58" Target="https://en.wikipedia.org/wiki/Antimicrobial_resistance" TargetMode="External" /><Relationship Type="http://schemas.openxmlformats.org/officeDocument/2006/relationships/hyperlink" Id="rId314"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64" Target="https://files.zymoresearch.com/protocols/d6323-zymobiomics_fecal_reference_protocol.pdf?_gl=1*cych1b*_gcl_au*MzEzNzgzNjc0LjE3MzQ5NTk3NzY" TargetMode="External" /><Relationship Type="http://schemas.openxmlformats.org/officeDocument/2006/relationships/hyperlink" Id="rId588"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786" Target="https://genetics-gsa.org/" TargetMode="External" /><Relationship Type="http://schemas.openxmlformats.org/officeDocument/2006/relationships/hyperlink" Id="rId785"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4" Target="https://github.com/tseemann/abricate" TargetMode="External" /><Relationship Type="http://schemas.openxmlformats.org/officeDocument/2006/relationships/hyperlink" Id="rId427"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50"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68" Target="https://help.c-moor.org/c/jhu-2025-spring/46" TargetMode="External" /><Relationship Type="http://schemas.openxmlformats.org/officeDocument/2006/relationships/hyperlink" Id="rId501" Target="https://help.c-moor.org/c/look-at-this/" TargetMode="External" /><Relationship Type="http://schemas.openxmlformats.org/officeDocument/2006/relationships/hyperlink" Id="rId509" Target="https://help.c-moor.org/c/look-at-this/8" TargetMode="External" /><Relationship Type="http://schemas.openxmlformats.org/officeDocument/2006/relationships/hyperlink" Id="rId614" Target="https://help.c-moor.org/t/469" TargetMode="External" /><Relationship Type="http://schemas.openxmlformats.org/officeDocument/2006/relationships/hyperlink" Id="rId619"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8"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327" Target="https://nanoporetech.com/products/sequence/promethion" TargetMode="External" /><Relationship Type="http://schemas.openxmlformats.org/officeDocument/2006/relationships/hyperlink" Id="rId462"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8" Target="https://pubmed.gov/31779668" TargetMode="External" /><Relationship Type="http://schemas.openxmlformats.org/officeDocument/2006/relationships/hyperlink" Id="rId476" Target="https://pubmed.gov/34795375/" TargetMode="External" /><Relationship Type="http://schemas.openxmlformats.org/officeDocument/2006/relationships/hyperlink" Id="rId365" Target="https://pubmed.gov/34850947" TargetMode="External" /><Relationship Type="http://schemas.openxmlformats.org/officeDocument/2006/relationships/hyperlink" Id="rId647" Target="https://pubmed.gov/35858750" TargetMode="External" /><Relationship Type="http://schemas.openxmlformats.org/officeDocument/2006/relationships/hyperlink" Id="rId478" Target="https://pubmed.gov/36448813/" TargetMode="External" /><Relationship Type="http://schemas.openxmlformats.org/officeDocument/2006/relationships/hyperlink" Id="rId477" Target="https://pubmed.gov/36823661/" TargetMode="External" /><Relationship Type="http://schemas.openxmlformats.org/officeDocument/2006/relationships/hyperlink" Id="rId475" Target="https://pubmed.gov/39300163/" TargetMode="External" /><Relationship Type="http://schemas.openxmlformats.org/officeDocument/2006/relationships/hyperlink" Id="rId400"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88"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789" Target="https://stemeducationjournal.springeropen.com/articles/10.1186/s40594-021-00304-0" TargetMode="External" /><Relationship Type="http://schemas.openxmlformats.org/officeDocument/2006/relationships/hyperlink" Id="rId649"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9" Target="https://training.galaxyproject.org/training-material/topics/genome-annotation/tutorials/bacterial-genome-annotation/tutorial.html" TargetMode="External" /><Relationship Type="http://schemas.openxmlformats.org/officeDocument/2006/relationships/hyperlink" Id="rId461"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10" Target="https://ur.umbc.edu/poster-presentation-examples" TargetMode="External" /><Relationship Type="http://schemas.openxmlformats.org/officeDocument/2006/relationships/hyperlink" Id="rId50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97" Target="https://usegalaxy.org/u/cutsort/w/taxonomy-profiling" TargetMode="External" /><Relationship Type="http://schemas.openxmlformats.org/officeDocument/2006/relationships/hyperlink" Id="rId328" Target="https://usegalaxy.org/u/valerie-g/h/biodigs-promethion-mo1-1-subset" TargetMode="External" /><Relationship Type="http://schemas.openxmlformats.org/officeDocument/2006/relationships/hyperlink" Id="rId413" Target="https://usegalaxy.org/u/valerie-g/h/nanopore-soil-subset-filtered-2" TargetMode="External" /><Relationship Type="http://schemas.openxmlformats.org/officeDocument/2006/relationships/hyperlink" Id="rId276" Target="https://usegalaxy.org/u/valerie-g/h/zymo-gut-standard-d6331-subset-1" TargetMode="External" /><Relationship Type="http://schemas.openxmlformats.org/officeDocument/2006/relationships/hyperlink" Id="rId382"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0"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6" Target="https://www.biostars.org" TargetMode="External" /><Relationship Type="http://schemas.openxmlformats.org/officeDocument/2006/relationships/hyperlink" Id="rId170" Target="https://www.bv-brc.org" TargetMode="External" /><Relationship Type="http://schemas.openxmlformats.org/officeDocument/2006/relationships/hyperlink" Id="rId44" Target="https://www.c-moor.org" TargetMode="External" /><Relationship Type="http://schemas.openxmlformats.org/officeDocument/2006/relationships/hyperlink" Id="rId750" Target="https://www.cansavvy.com/" TargetMode="External" /><Relationship Type="http://schemas.openxmlformats.org/officeDocument/2006/relationships/hyperlink" Id="rId629"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59" Target="https://www.ncbi.nlm.nih.gov/nuccore/NZ_CP169634" TargetMode="External" /><Relationship Type="http://schemas.openxmlformats.org/officeDocument/2006/relationships/hyperlink" Id="rId193" Target="https://www.ncbi.nlm.nih.gov/nucleotide/" TargetMode="External" /><Relationship Type="http://schemas.openxmlformats.org/officeDocument/2006/relationships/hyperlink" Id="rId359" Target="https://www.ncbi.nlm.nih.gov/pathogens/antimicrobial-resistance" TargetMode="External" /><Relationship Type="http://schemas.openxmlformats.org/officeDocument/2006/relationships/hyperlink" Id="rId449" Target="https://www.ncbi.nlm.nih.gov/sra" TargetMode="External" /><Relationship Type="http://schemas.openxmlformats.org/officeDocument/2006/relationships/hyperlink" Id="rId637" Target="https://www.nsf.gov/funding/initiatives/reu" TargetMode="External" /><Relationship Type="http://schemas.openxmlformats.org/officeDocument/2006/relationships/hyperlink" Id="rId592" Target="https://www.nsf.gov/funding/initiatives/reu/search" TargetMode="External" /><Relationship Type="http://schemas.openxmlformats.org/officeDocument/2006/relationships/hyperlink" Id="rId591"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1" Target="https://www.pacb.com/wp-content/uploads/PAG-Portik.pdf" TargetMode="External" /><Relationship Type="http://schemas.openxmlformats.org/officeDocument/2006/relationships/hyperlink" Id="rId597"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5"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1" Target="https://www.zymoresearch.com/products/zymobiomics-gut-microbiome-standard?" TargetMode="External" /><Relationship Type="http://schemas.openxmlformats.org/officeDocument/2006/relationships/hyperlink" Id="rId250" Target="https://www.zymoresearch.com/products/zymobiomics-gut-microbiome-standard?srsltid=AfmBOoqP_zq131c2GTidPCM0j6yA3JFcGQ0haUNu1jAJI9RQ9qsXLYSF" TargetMode="External" /><Relationship Type="http://schemas.openxmlformats.org/officeDocument/2006/relationships/hyperlink" Id="rId256" Target="https://www.zymoresearch.com/products/zymobiomics-gut-microbiome-standard?srsltid=AfmBOor0X27Jf1gfXVmyGu5nZq3M6fx6OJXdEc0t6rqSRBPww2qeY-Yd" TargetMode="External" /><Relationship Type="http://schemas.openxmlformats.org/officeDocument/2006/relationships/hyperlink" Id="rId598"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8" Target="pubmed.gov/29104759" TargetMode="External" /><Relationship Type="http://schemas.openxmlformats.org/officeDocument/2006/relationships/hyperlink" Id="rId617" Target="pubmed.gov/35643079" TargetMode="External" /><Relationship Type="http://schemas.openxmlformats.org/officeDocument/2006/relationships/hyperlink" Id="rId613" Target="pubmed.gov/37993724" TargetMode="External" /><Relationship Type="http://schemas.openxmlformats.org/officeDocument/2006/relationships/hyperlink" Id="rId612" Target="pubmed.gov/39636981" TargetMode="External" /><Relationship Type="http://schemas.openxmlformats.org/officeDocument/2006/relationships/hyperlink" Id="rId611" Target="pubmed.gov/39637006" TargetMode="External" /><Relationship Type="http://schemas.openxmlformats.org/officeDocument/2006/relationships/hyperlink" Id="rId616"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4" Target="biodigs.org" TargetMode="External" /><Relationship Type="http://schemas.openxmlformats.org/officeDocument/2006/relationships/hyperlink" Id="rId610" Target="carnegiescience.edu/news/postdoc-spotlight-karina-gutierrez-garcia" TargetMode="External" /><Relationship Type="http://schemas.openxmlformats.org/officeDocument/2006/relationships/hyperlink" Id="rId550" Target="doi:10.1261/rna.2000810" TargetMode="External" /><Relationship Type="http://schemas.openxmlformats.org/officeDocument/2006/relationships/hyperlink" Id="rId551" Target="doi:10.7554/eLife.00886" TargetMode="External" /><Relationship Type="http://schemas.openxmlformats.org/officeDocument/2006/relationships/hyperlink" Id="rId664" Target="galaxyproject.org" TargetMode="External" /><Relationship Type="http://schemas.openxmlformats.org/officeDocument/2006/relationships/hyperlink" Id="rId630" Target="help.c-moor.org" TargetMode="External" /><Relationship Type="http://schemas.openxmlformats.org/officeDocument/2006/relationships/hyperlink" Id="rId50" Target="http://biodigs.gdscn.org" TargetMode="External" /><Relationship Type="http://schemas.openxmlformats.org/officeDocument/2006/relationships/hyperlink" Id="rId246" Target="http://docs.google.com/presentation/d/16lpgWFU6jzh-e7HuwXLHmUFpsnE8NreMzL-nTn8cJVk" TargetMode="External" /><Relationship Type="http://schemas.openxmlformats.org/officeDocument/2006/relationships/hyperlink" Id="rId259" Target="http://drive.google.com/file/d/1CLQw9yqoqWl5caLm-ZmiHpLNtUo_Zo4s" TargetMode="External" /><Relationship Type="http://schemas.openxmlformats.org/officeDocument/2006/relationships/hyperlink" Id="rId251"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80" Target="http://pubmed.gov/31022095" TargetMode="External" /><Relationship Type="http://schemas.openxmlformats.org/officeDocument/2006/relationships/hyperlink" Id="rId481" Target="http://pubmed.gov/34980911" TargetMode="External" /><Relationship Type="http://schemas.openxmlformats.org/officeDocument/2006/relationships/hyperlink" Id="rId479" Target="http://pubmed.gov/36289209" TargetMode="External" /><Relationship Type="http://schemas.openxmlformats.org/officeDocument/2006/relationships/hyperlink" Id="rId482" Target="http://pubmed.gov/39627869" TargetMode="External" /><Relationship Type="http://schemas.openxmlformats.org/officeDocument/2006/relationships/hyperlink" Id="rId484" Target="http://pubmed.gov/6593500" TargetMode="External" /><Relationship Type="http://schemas.openxmlformats.org/officeDocument/2006/relationships/hyperlink" Id="rId483"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8" Target="http://training.galaxyproject.org/training-material/topics/genome-annotation/tutorials/annotation-with-prokka/tutorial.html" TargetMode="External" /><Relationship Type="http://schemas.openxmlformats.org/officeDocument/2006/relationships/hyperlink" Id="rId460"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326" Target="https://biodigs.org/#about" TargetMode="External" /><Relationship Type="http://schemas.openxmlformats.org/officeDocument/2006/relationships/hyperlink" Id="rId20" Target="https://biodigs.org/#home" TargetMode="External" /><Relationship Type="http://schemas.openxmlformats.org/officeDocument/2006/relationships/hyperlink" Id="rId599" Target="https://bsky.app/search?q=metagenomics" TargetMode="External" /><Relationship Type="http://schemas.openxmlformats.org/officeDocument/2006/relationships/hyperlink" Id="rId360"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93"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61" Target="https://docs.google.com/document/d/13eB1fwHEB1I00JHBUQLZIJsi-iQZYaWaXThPqCTU17g/edit?usp=sharing" TargetMode="External" /><Relationship Type="http://schemas.openxmlformats.org/officeDocument/2006/relationships/hyperlink" Id="rId631" Target="https://docs.google.com/forms/d/1GJDpfG28k2utCVVcRXQraE-1coLS_GCX83irUyio9KE/edit" TargetMode="External" /><Relationship Type="http://schemas.openxmlformats.org/officeDocument/2006/relationships/hyperlink" Id="rId628"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506" Target="https://docs.google.com/presentation/d/1-orSi8DpN22hMt9-6p_rHZnte1YXXLe-a132HDSyd0U/edit?usp=sharing" TargetMode="External" /><Relationship Type="http://schemas.openxmlformats.org/officeDocument/2006/relationships/hyperlink" Id="rId270" Target="https://docs.google.com/presentation/d/10P4ktKWSrRpM1YAWYW31tLly_jf1rcfgCMbzZ9Tx9xY/edit?usp=sharing" TargetMode="External" /><Relationship Type="http://schemas.openxmlformats.org/officeDocument/2006/relationships/hyperlink" Id="rId372" Target="https://docs.google.com/presentation/d/165OHha9IYOctuyzg1CG0LwGxNnbC85JyJfMZT6xnYHw/edit?usp=sharing" TargetMode="External" /><Relationship Type="http://schemas.openxmlformats.org/officeDocument/2006/relationships/hyperlink" Id="rId321"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33" Target="https://docs.google.com/presentation/d/1AXZkQ0CyIasnkwyz0uvPsFic9eFrnPDQX_DbyffNmxQ/edit?usp=sharing" TargetMode="External" /><Relationship Type="http://schemas.openxmlformats.org/officeDocument/2006/relationships/hyperlink" Id="rId585"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73" Target="https://docs.google.com/presentation/d/1VxwSmAY8BUs3EfVcxPm3I8kNYJWjVqoHJrGOX3X3sog/edit?usp=sharing" TargetMode="External" /><Relationship Type="http://schemas.openxmlformats.org/officeDocument/2006/relationships/hyperlink" Id="rId406"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18" Target="https://docs.google.com/presentation/d/1chz02nzYklAEjOtHrPsJZccGy1sFUZvqdlfcUyfj3I4/edit?usp=sharing" TargetMode="External" /><Relationship Type="http://schemas.openxmlformats.org/officeDocument/2006/relationships/hyperlink" Id="rId445"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53"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84" Target="https://doi.org/10.1007/s11191-023-00460-5" TargetMode="External" /><Relationship Type="http://schemas.openxmlformats.org/officeDocument/2006/relationships/hyperlink" Id="rId379"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87" Target="https://doi.org/10.1371/journal.pone.0196878" TargetMode="External" /><Relationship Type="http://schemas.openxmlformats.org/officeDocument/2006/relationships/hyperlink" Id="rId380" Target="https://doi.org/10.3390/antibiotics13121112" TargetMode="External" /><Relationship Type="http://schemas.openxmlformats.org/officeDocument/2006/relationships/hyperlink" Id="rId567" Target="https://drive.google.com/drive/folders/1y_GCJl7VIYTS_5y7057u2s58ZCdm_PxM" TargetMode="External" /><Relationship Type="http://schemas.openxmlformats.org/officeDocument/2006/relationships/hyperlink" Id="rId50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58" Target="https://en.wikipedia.org/wiki/Antimicrobial_resistance" TargetMode="External" /><Relationship Type="http://schemas.openxmlformats.org/officeDocument/2006/relationships/hyperlink" Id="rId314"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64" Target="https://files.zymoresearch.com/protocols/d6323-zymobiomics_fecal_reference_protocol.pdf?_gl=1*cych1b*_gcl_au*MzEzNzgzNjc0LjE3MzQ5NTk3NzY" TargetMode="External" /><Relationship Type="http://schemas.openxmlformats.org/officeDocument/2006/relationships/hyperlink" Id="rId588"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786" Target="https://genetics-gsa.org/" TargetMode="External" /><Relationship Type="http://schemas.openxmlformats.org/officeDocument/2006/relationships/hyperlink" Id="rId785"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4" Target="https://github.com/tseemann/abricate" TargetMode="External" /><Relationship Type="http://schemas.openxmlformats.org/officeDocument/2006/relationships/hyperlink" Id="rId427"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50"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68" Target="https://help.c-moor.org/c/jhu-2025-spring/46" TargetMode="External" /><Relationship Type="http://schemas.openxmlformats.org/officeDocument/2006/relationships/hyperlink" Id="rId501" Target="https://help.c-moor.org/c/look-at-this/" TargetMode="External" /><Relationship Type="http://schemas.openxmlformats.org/officeDocument/2006/relationships/hyperlink" Id="rId509" Target="https://help.c-moor.org/c/look-at-this/8" TargetMode="External" /><Relationship Type="http://schemas.openxmlformats.org/officeDocument/2006/relationships/hyperlink" Id="rId614" Target="https://help.c-moor.org/t/469" TargetMode="External" /><Relationship Type="http://schemas.openxmlformats.org/officeDocument/2006/relationships/hyperlink" Id="rId619"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8"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327" Target="https://nanoporetech.com/products/sequence/promethion" TargetMode="External" /><Relationship Type="http://schemas.openxmlformats.org/officeDocument/2006/relationships/hyperlink" Id="rId462"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8" Target="https://pubmed.gov/31779668" TargetMode="External" /><Relationship Type="http://schemas.openxmlformats.org/officeDocument/2006/relationships/hyperlink" Id="rId476" Target="https://pubmed.gov/34795375/" TargetMode="External" /><Relationship Type="http://schemas.openxmlformats.org/officeDocument/2006/relationships/hyperlink" Id="rId365" Target="https://pubmed.gov/34850947" TargetMode="External" /><Relationship Type="http://schemas.openxmlformats.org/officeDocument/2006/relationships/hyperlink" Id="rId647" Target="https://pubmed.gov/35858750" TargetMode="External" /><Relationship Type="http://schemas.openxmlformats.org/officeDocument/2006/relationships/hyperlink" Id="rId478" Target="https://pubmed.gov/36448813/" TargetMode="External" /><Relationship Type="http://schemas.openxmlformats.org/officeDocument/2006/relationships/hyperlink" Id="rId477" Target="https://pubmed.gov/36823661/" TargetMode="External" /><Relationship Type="http://schemas.openxmlformats.org/officeDocument/2006/relationships/hyperlink" Id="rId475" Target="https://pubmed.gov/39300163/" TargetMode="External" /><Relationship Type="http://schemas.openxmlformats.org/officeDocument/2006/relationships/hyperlink" Id="rId400"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88"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789" Target="https://stemeducationjournal.springeropen.com/articles/10.1186/s40594-021-00304-0" TargetMode="External" /><Relationship Type="http://schemas.openxmlformats.org/officeDocument/2006/relationships/hyperlink" Id="rId649"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9" Target="https://training.galaxyproject.org/training-material/topics/genome-annotation/tutorials/bacterial-genome-annotation/tutorial.html" TargetMode="External" /><Relationship Type="http://schemas.openxmlformats.org/officeDocument/2006/relationships/hyperlink" Id="rId461"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10" Target="https://ur.umbc.edu/poster-presentation-examples" TargetMode="External" /><Relationship Type="http://schemas.openxmlformats.org/officeDocument/2006/relationships/hyperlink" Id="rId50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97" Target="https://usegalaxy.org/u/cutsort/w/taxonomy-profiling" TargetMode="External" /><Relationship Type="http://schemas.openxmlformats.org/officeDocument/2006/relationships/hyperlink" Id="rId328" Target="https://usegalaxy.org/u/valerie-g/h/biodigs-promethion-mo1-1-subset" TargetMode="External" /><Relationship Type="http://schemas.openxmlformats.org/officeDocument/2006/relationships/hyperlink" Id="rId413" Target="https://usegalaxy.org/u/valerie-g/h/nanopore-soil-subset-filtered-2" TargetMode="External" /><Relationship Type="http://schemas.openxmlformats.org/officeDocument/2006/relationships/hyperlink" Id="rId276" Target="https://usegalaxy.org/u/valerie-g/h/zymo-gut-standard-d6331-subset-1" TargetMode="External" /><Relationship Type="http://schemas.openxmlformats.org/officeDocument/2006/relationships/hyperlink" Id="rId382"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0"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6" Target="https://www.biostars.org" TargetMode="External" /><Relationship Type="http://schemas.openxmlformats.org/officeDocument/2006/relationships/hyperlink" Id="rId170" Target="https://www.bv-brc.org" TargetMode="External" /><Relationship Type="http://schemas.openxmlformats.org/officeDocument/2006/relationships/hyperlink" Id="rId44" Target="https://www.c-moor.org" TargetMode="External" /><Relationship Type="http://schemas.openxmlformats.org/officeDocument/2006/relationships/hyperlink" Id="rId750" Target="https://www.cansavvy.com/" TargetMode="External" /><Relationship Type="http://schemas.openxmlformats.org/officeDocument/2006/relationships/hyperlink" Id="rId629"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59" Target="https://www.ncbi.nlm.nih.gov/nuccore/NZ_CP169634" TargetMode="External" /><Relationship Type="http://schemas.openxmlformats.org/officeDocument/2006/relationships/hyperlink" Id="rId193" Target="https://www.ncbi.nlm.nih.gov/nucleotide/" TargetMode="External" /><Relationship Type="http://schemas.openxmlformats.org/officeDocument/2006/relationships/hyperlink" Id="rId359" Target="https://www.ncbi.nlm.nih.gov/pathogens/antimicrobial-resistance" TargetMode="External" /><Relationship Type="http://schemas.openxmlformats.org/officeDocument/2006/relationships/hyperlink" Id="rId449" Target="https://www.ncbi.nlm.nih.gov/sra" TargetMode="External" /><Relationship Type="http://schemas.openxmlformats.org/officeDocument/2006/relationships/hyperlink" Id="rId637" Target="https://www.nsf.gov/funding/initiatives/reu" TargetMode="External" /><Relationship Type="http://schemas.openxmlformats.org/officeDocument/2006/relationships/hyperlink" Id="rId592" Target="https://www.nsf.gov/funding/initiatives/reu/search" TargetMode="External" /><Relationship Type="http://schemas.openxmlformats.org/officeDocument/2006/relationships/hyperlink" Id="rId591"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1" Target="https://www.pacb.com/wp-content/uploads/PAG-Portik.pdf" TargetMode="External" /><Relationship Type="http://schemas.openxmlformats.org/officeDocument/2006/relationships/hyperlink" Id="rId597"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5"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1" Target="https://www.zymoresearch.com/products/zymobiomics-gut-microbiome-standard?" TargetMode="External" /><Relationship Type="http://schemas.openxmlformats.org/officeDocument/2006/relationships/hyperlink" Id="rId250" Target="https://www.zymoresearch.com/products/zymobiomics-gut-microbiome-standard?srsltid=AfmBOoqP_zq131c2GTidPCM0j6yA3JFcGQ0haUNu1jAJI9RQ9qsXLYSF" TargetMode="External" /><Relationship Type="http://schemas.openxmlformats.org/officeDocument/2006/relationships/hyperlink" Id="rId256" Target="https://www.zymoresearch.com/products/zymobiomics-gut-microbiome-standard?srsltid=AfmBOor0X27Jf1gfXVmyGu5nZq3M6fx6OJXdEc0t6rqSRBPww2qeY-Yd" TargetMode="External" /><Relationship Type="http://schemas.openxmlformats.org/officeDocument/2006/relationships/hyperlink" Id="rId598"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8" Target="pubmed.gov/29104759" TargetMode="External" /><Relationship Type="http://schemas.openxmlformats.org/officeDocument/2006/relationships/hyperlink" Id="rId617" Target="pubmed.gov/35643079" TargetMode="External" /><Relationship Type="http://schemas.openxmlformats.org/officeDocument/2006/relationships/hyperlink" Id="rId613" Target="pubmed.gov/37993724" TargetMode="External" /><Relationship Type="http://schemas.openxmlformats.org/officeDocument/2006/relationships/hyperlink" Id="rId612" Target="pubmed.gov/39636981" TargetMode="External" /><Relationship Type="http://schemas.openxmlformats.org/officeDocument/2006/relationships/hyperlink" Id="rId611" Target="pubmed.gov/39637006" TargetMode="External" /><Relationship Type="http://schemas.openxmlformats.org/officeDocument/2006/relationships/hyperlink" Id="rId616"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2026-01-14T21:36:17Z</dcterms:created>
  <dcterms:modified xsi:type="dcterms:W3CDTF">2026-01-14T21:36:17Z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14,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