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971.png" ContentType="image/png"/>
  <Override PartName="/word/media/rId954.png" ContentType="image/png"/>
  <Override PartName="/word/media/rId958.png" ContentType="image/png"/>
  <Override PartName="/word/media/rId962.png" ContentType="image/png"/>
  <Override PartName="/word/media/rId965.png" ContentType="image/png"/>
  <Override PartName="/word/media/rId569.png" ContentType="image/png"/>
  <Override PartName="/word/media/rId563.png" ContentType="image/png"/>
  <Override PartName="/word/media/rId529.png" ContentType="image/png"/>
  <Override PartName="/word/media/rId545.png" ContentType="image/png"/>
  <Override PartName="/word/media/rId539.png" ContentType="image/png"/>
  <Override PartName="/word/media/rId542.png" ContentType="image/png"/>
  <Override PartName="/word/media/rId548.png" ContentType="image/png"/>
  <Override PartName="/word/media/rId757.png" ContentType="image/png"/>
  <Override PartName="/word/media/rId593.png" ContentType="image/png"/>
  <Override PartName="/word/media/rId673.png" ContentType="image/png"/>
  <Override PartName="/word/media/rId588.png" ContentType="image/png"/>
  <Override PartName="/word/media/rId622.png" ContentType="image/png"/>
  <Override PartName="/word/media/rId644.png" ContentType="image/png"/>
  <Override PartName="/word/media/rId634.png" ContentType="image/png"/>
  <Override PartName="/word/media/rId638.png" ContentType="image/png"/>
  <Override PartName="/word/media/rId725.png" ContentType="image/png"/>
  <Override PartName="/word/media/rId732.png" ContentType="image/png"/>
  <Override PartName="/word/media/rId716.png" ContentType="image/png"/>
  <Override PartName="/word/media/rId615.png" ContentType="image/png"/>
  <Override PartName="/word/media/rId751.png" ContentType="image/png"/>
  <Override PartName="/word/media/rId742.png" ContentType="image/png"/>
  <Override PartName="/word/media/rId748.png" ContentType="image/png"/>
  <Override PartName="/word/media/rId745.png" ContentType="image/png"/>
  <Override PartName="/word/media/rId618.png" ContentType="image/png"/>
  <Override PartName="/word/media/rId630.png" ContentType="image/png"/>
  <Override PartName="/word/media/rId611.png" ContentType="image/png"/>
  <Override PartName="/word/media/rId626.png" ContentType="image/png"/>
  <Override PartName="/word/media/rId670.png" ContentType="image/png"/>
  <Override PartName="/word/media/rId698.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909.png" ContentType="image/png"/>
  <Override PartName="/word/media/rId934.png" ContentType="image/png"/>
  <Override PartName="/word/media/rId916.png" ContentType="image/png"/>
  <Override PartName="/word/media/rId913.png" ContentType="image/png"/>
  <Override PartName="/word/media/rId919.png" ContentType="image/png"/>
  <Override PartName="/word/media/rId922.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819.png" ContentType="image/png"/>
  <Override PartName="/word/media/rId816.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May</w:t>
      </w:r>
      <w:r>
        <w:t xml:space="preserve"> </w:t>
      </w:r>
      <w:r>
        <w:t xml:space="preserve">12,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Start w:id="560" w:name="activity-genomad"/>
    <w:p>
      <w:pPr>
        <w:pStyle w:val="Heading2"/>
      </w:pPr>
      <w:r>
        <w:rPr>
          <w:rStyle w:val="SectionNumber"/>
        </w:rPr>
        <w:t xml:space="preserve">8.2</w:t>
      </w:r>
      <w:r>
        <w:tab/>
      </w:r>
      <w:r>
        <w:t xml:space="preserve">Activity: geNomad</w:t>
      </w:r>
    </w:p>
    <w:bookmarkStart w:id="526" w:name="purpose-11"/>
    <w:p>
      <w:pPr>
        <w:pStyle w:val="Heading3"/>
      </w:pPr>
      <w:r>
        <w:rPr>
          <w:rStyle w:val="SectionNumber"/>
        </w:rPr>
        <w:t xml:space="preserve">8.2.1</w:t>
      </w:r>
      <w:r>
        <w:tab/>
      </w:r>
      <w:r>
        <w:t xml:space="preserve">Purpose</w:t>
      </w:r>
    </w:p>
    <w:p>
      <w:pPr>
        <w:pStyle w:val="FirstParagraph"/>
      </w:pPr>
      <w:r>
        <w:t xml:space="preserve">The goal of this activity is to identify plasmid and virus sequences with</w:t>
      </w:r>
      <w:r>
        <w:t xml:space="preserve"> </w:t>
      </w:r>
      <w:hyperlink r:id="rId525">
        <w:r>
          <w:rPr>
            <w:rStyle w:val="Hyperlink"/>
          </w:rPr>
          <w:t xml:space="preserve">geNomad</w:t>
        </w:r>
      </w:hyperlink>
      <w:r>
        <w:t xml:space="preserve">.</w:t>
      </w:r>
      <w:r>
        <w:t xml:space="preserve"> </w:t>
      </w:r>
      <w:r>
        <w:t xml:space="preserve">geNomad is a modern classification tool that uses a dataset of over 200,000 gene markers specific to chromosomes, plasmids, or viruses to quickly find plasmids and viruses in metagenomic sequences.</w:t>
      </w:r>
      <w:r>
        <w:t xml:space="preserve"> </w:t>
      </w:r>
      <w:r>
        <w:t xml:space="preserve">Additionally, geNomad uses a deep neural network approach that is gene-independent and reference alignment-independent to classify sequences as plasmids of viruses.</w:t>
      </w:r>
      <w:r>
        <w:t xml:space="preserve"> </w:t>
      </w:r>
      <w:r>
        <w:t xml:space="preserve">Starting with</w:t>
      </w:r>
      <w:r>
        <w:t xml:space="preserve"> </w:t>
      </w:r>
      <w:r>
        <w:rPr>
          <w:bCs/>
          <w:b/>
        </w:rPr>
        <w:t xml:space="preserve">contigs</w:t>
      </w:r>
      <w:r>
        <w:t xml:space="preserve"> </w:t>
      </w:r>
      <w:r>
        <w:t xml:space="preserve">as your input, geNomad can:</w:t>
      </w:r>
    </w:p>
    <w:p>
      <w:pPr>
        <w:numPr>
          <w:ilvl w:val="0"/>
          <w:numId w:val="1285"/>
        </w:numPr>
        <w:pStyle w:val="Compact"/>
      </w:pPr>
      <w:r>
        <w:t xml:space="preserve">Identify sequences of plasmids and viruses</w:t>
      </w:r>
    </w:p>
    <w:p>
      <w:pPr>
        <w:numPr>
          <w:ilvl w:val="0"/>
          <w:numId w:val="1285"/>
        </w:numPr>
        <w:pStyle w:val="Compact"/>
      </w:pPr>
      <w:r>
        <w:t xml:space="preserve">Functionally annotate plasmid and viral genes</w:t>
      </w:r>
    </w:p>
    <w:p>
      <w:pPr>
        <w:numPr>
          <w:ilvl w:val="0"/>
          <w:numId w:val="1285"/>
        </w:numPr>
        <w:pStyle w:val="Compact"/>
      </w:pPr>
      <w:r>
        <w:t xml:space="preserve">Taxonomically classify viral sequences</w:t>
      </w:r>
    </w:p>
    <w:bookmarkEnd w:id="526"/>
    <w:bookmarkStart w:id="527" w:name="learning-objectives-11"/>
    <w:p>
      <w:pPr>
        <w:pStyle w:val="Heading3"/>
      </w:pPr>
      <w:r>
        <w:rPr>
          <w:rStyle w:val="SectionNumber"/>
        </w:rPr>
        <w:t xml:space="preserve">8.2.2</w:t>
      </w:r>
      <w:r>
        <w:tab/>
      </w:r>
      <w:r>
        <w:t xml:space="preserve">Learning Objectives</w:t>
      </w:r>
    </w:p>
    <w:p>
      <w:pPr>
        <w:numPr>
          <w:ilvl w:val="0"/>
          <w:numId w:val="1286"/>
        </w:numPr>
        <w:pStyle w:val="Compact"/>
      </w:pPr>
      <w:r>
        <w:t xml:space="preserve">Run the geNomad tool in Galaxy</w:t>
      </w:r>
    </w:p>
    <w:p>
      <w:pPr>
        <w:numPr>
          <w:ilvl w:val="0"/>
          <w:numId w:val="1286"/>
        </w:numPr>
        <w:pStyle w:val="Compact"/>
      </w:pPr>
      <w:r>
        <w:t xml:space="preserve">Examine geNomad output (plasmids and virus)</w:t>
      </w:r>
    </w:p>
    <w:p>
      <w:pPr>
        <w:numPr>
          <w:ilvl w:val="0"/>
          <w:numId w:val="1286"/>
        </w:numPr>
        <w:pStyle w:val="Compact"/>
      </w:pPr>
      <w:r>
        <w:t xml:space="preserve">Plot geNomad output (plasmid length and number of genes) in RStudio on Galaxy</w:t>
      </w:r>
    </w:p>
    <w:bookmarkEnd w:id="527"/>
    <w:bookmarkStart w:id="534" w:name="activity-1-run-genomad"/>
    <w:p>
      <w:pPr>
        <w:pStyle w:val="Heading3"/>
      </w:pPr>
      <w:r>
        <w:rPr>
          <w:rStyle w:val="SectionNumber"/>
        </w:rPr>
        <w:t xml:space="preserve">8.2.3</w:t>
      </w:r>
      <w:r>
        <w:tab/>
      </w:r>
      <w:r>
        <w:t xml:space="preserve">Activity 1 – Run geNomad</w:t>
      </w:r>
    </w:p>
    <w:p>
      <w:pPr>
        <w:pStyle w:val="FirstParagraph"/>
      </w:pPr>
      <w:r>
        <w:rPr>
          <w:iCs/>
          <w:i/>
        </w:rPr>
        <w:t xml:space="preserve">Estimated time: 10 min</w:t>
      </w:r>
    </w:p>
    <w:bookmarkStart w:id="532" w:name="instructions-49"/>
    <w:p>
      <w:pPr>
        <w:pStyle w:val="Heading4"/>
      </w:pPr>
      <w:r>
        <w:rPr>
          <w:rStyle w:val="SectionNumber"/>
        </w:rPr>
        <w:t xml:space="preserve">8.2.3.1</w:t>
      </w:r>
      <w:r>
        <w:tab/>
      </w:r>
      <w:r>
        <w:t xml:space="preserve">Instructions</w:t>
      </w:r>
    </w:p>
    <w:p>
      <w:pPr>
        <w:numPr>
          <w:ilvl w:val="0"/>
          <w:numId w:val="1287"/>
        </w:numPr>
        <w:pStyle w:val="Compact"/>
      </w:pPr>
      <w:r>
        <w:t xml:space="preserve">Import the dataset corresponding to assembled contigs from PacBio-sequenced Zymo gut standard D6331 - a 3.4 Gb data subset assembled with Flye tool.</w:t>
      </w:r>
    </w:p>
    <w:p>
      <w:pPr>
        <w:numPr>
          <w:ilvl w:val="1"/>
          <w:numId w:val="1288"/>
        </w:numPr>
        <w:pStyle w:val="Compact"/>
      </w:pPr>
      <w:hyperlink r:id="rId528">
        <w:r>
          <w:rPr>
            <w:rStyle w:val="Hyperlink"/>
          </w:rPr>
          <w:t xml:space="preserve">https://usegalaxy.org/u/valerie-g/h/flye-assembly-zymo-gut-standard-d6331-subset</w:t>
        </w:r>
      </w:hyperlink>
    </w:p>
    <w:p>
      <w:pPr>
        <w:numPr>
          <w:ilvl w:val="0"/>
          <w:numId w:val="1287"/>
        </w:numPr>
        <w:pStyle w:val="Compact"/>
      </w:pPr>
      <w:r>
        <w:t xml:space="preserve">Go to Tools and find geNomad</w:t>
      </w:r>
    </w:p>
    <w:p>
      <w:pPr>
        <w:numPr>
          <w:ilvl w:val="1"/>
          <w:numId w:val="1289"/>
        </w:numPr>
        <w:pStyle w:val="Compact"/>
      </w:pPr>
      <w:r>
        <w:t xml:space="preserve">Agree with geNomad license</w:t>
      </w:r>
    </w:p>
    <w:p>
      <w:pPr>
        <w:numPr>
          <w:ilvl w:val="1"/>
          <w:numId w:val="1289"/>
        </w:numPr>
        <w:pStyle w:val="Compact"/>
      </w:pPr>
      <w:r>
        <w:t xml:space="preserve">Use assembled contigs (from Flye assembly) as input</w:t>
      </w:r>
    </w:p>
    <w:p>
      <w:pPr>
        <w:numPr>
          <w:ilvl w:val="1"/>
          <w:numId w:val="1289"/>
        </w:numPr>
        <w:pStyle w:val="Compact"/>
      </w:pPr>
      <w:r>
        <w:t xml:space="preserve">Under</w:t>
      </w:r>
      <w:r>
        <w:t xml:space="preserve"> </w:t>
      </w:r>
      <w:r>
        <w:rPr>
          <w:bCs/>
          <w:b/>
        </w:rPr>
        <w:t xml:space="preserve">filtering presets</w:t>
      </w:r>
      <w:r>
        <w:t xml:space="preserve">, select</w:t>
      </w:r>
      <w:r>
        <w:t xml:space="preserve"> </w:t>
      </w:r>
      <w:r>
        <w:rPr>
          <w:bCs/>
          <w:b/>
        </w:rPr>
        <w:t xml:space="preserve">Manual settings</w:t>
      </w:r>
      <w:r>
        <w:t xml:space="preserve"> </w:t>
      </w:r>
      <w:r>
        <w:t xml:space="preserve">which correspond to the default geNomad settings</w:t>
      </w:r>
    </w:p>
    <w:p>
      <w:pPr>
        <w:numPr>
          <w:ilvl w:val="1"/>
          <w:numId w:val="1289"/>
        </w:numPr>
        <w:pStyle w:val="Compact"/>
      </w:pPr>
      <w:r>
        <w:t xml:space="preserve">Click</w:t>
      </w:r>
      <w:r>
        <w:t xml:space="preserve"> </w:t>
      </w:r>
      <w:r>
        <w:rPr>
          <w:bCs/>
          <w:b/>
        </w:rPr>
        <w:t xml:space="preserve">Run Tool</w:t>
      </w:r>
    </w:p>
    <w:p>
      <w:pPr>
        <w:pStyle w:val="FirstParagraph"/>
      </w:pPr>
      <w:r>
        <w:drawing>
          <wp:inline>
            <wp:extent cx="5334000" cy="3000375"/>
            <wp:effectExtent b="0" l="0" r="0" t="0"/>
            <wp:docPr descr="" title="" id="530" name="Picture"/>
            <a:graphic>
              <a:graphicData uri="http://schemas.openxmlformats.org/drawingml/2006/picture">
                <pic:pic>
                  <pic:nvPicPr>
                    <pic:cNvPr descr="activity-geNomad_files/figure-docx//1qSW-UU25kX9SPjfupKOzOjqRP6XeBVSJH-r1uVNaaKk_g3cd65ceba65_0_14.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bookmarkEnd w:id="532"/>
    <w:bookmarkStart w:id="533" w:name="questions-39"/>
    <w:p>
      <w:pPr>
        <w:pStyle w:val="Heading4"/>
      </w:pPr>
      <w:r>
        <w:rPr>
          <w:rStyle w:val="SectionNumber"/>
        </w:rPr>
        <w:t xml:space="preserve">8.2.3.2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your Galaxy history with geNomad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Based on geNomad output file names, what information does geNomad provide?</w:t>
            </w:r>
          </w:p>
        </w:tc>
      </w:tr>
      <w:tr>
        <w:tc>
          <w:tcPr/>
          <w:p>
            <w:pPr>
              <w:pStyle w:val="Compact"/>
              <w:jc w:val="left"/>
            </w:pPr>
          </w:p>
        </w:tc>
      </w:tr>
    </w:tbl>
    <w:bookmarkEnd w:id="533"/>
    <w:bookmarkEnd w:id="534"/>
    <w:bookmarkStart w:id="538" w:name="Xc64d1a8e38f87c3eadd19ecd51286ad2c3c1b50"/>
    <w:p>
      <w:pPr>
        <w:pStyle w:val="Heading3"/>
      </w:pPr>
      <w:r>
        <w:rPr>
          <w:rStyle w:val="SectionNumber"/>
        </w:rPr>
        <w:t xml:space="preserve">8.2.4</w:t>
      </w:r>
      <w:r>
        <w:tab/>
      </w:r>
      <w:r>
        <w:t xml:space="preserve">Activity 2 – Explore geNomad output in Galaxy</w:t>
      </w:r>
    </w:p>
    <w:p>
      <w:pPr>
        <w:pStyle w:val="FirstParagraph"/>
      </w:pPr>
      <w:r>
        <w:rPr>
          <w:iCs/>
          <w:i/>
        </w:rPr>
        <w:t xml:space="preserve">Estimated time: 10 min</w:t>
      </w:r>
    </w:p>
    <w:bookmarkStart w:id="536" w:name="instructions-50"/>
    <w:p>
      <w:pPr>
        <w:pStyle w:val="Heading4"/>
      </w:pPr>
      <w:r>
        <w:rPr>
          <w:rStyle w:val="SectionNumber"/>
        </w:rPr>
        <w:t xml:space="preserve">8.2.4.1</w:t>
      </w:r>
      <w:r>
        <w:tab/>
      </w:r>
      <w:r>
        <w:t xml:space="preserve">Instructions</w:t>
      </w:r>
    </w:p>
    <w:p>
      <w:pPr>
        <w:numPr>
          <w:ilvl w:val="0"/>
          <w:numId w:val="1290"/>
        </w:numPr>
        <w:pStyle w:val="Compact"/>
      </w:pPr>
      <w:r>
        <w:t xml:space="preserve">Import two of eight geNomad output files for Zymo gut standard D6331 (Activity 1 output):</w:t>
      </w:r>
    </w:p>
    <w:p>
      <w:pPr>
        <w:numPr>
          <w:ilvl w:val="1"/>
          <w:numId w:val="1291"/>
        </w:numPr>
        <w:pStyle w:val="Compact"/>
      </w:pPr>
      <w:hyperlink r:id="rId535">
        <w:r>
          <w:rPr>
            <w:rStyle w:val="Hyperlink"/>
          </w:rPr>
          <w:t xml:space="preserve">https://usegalaxy.org/u/valerie-g/h/genomad-plasmid-virus-summary-zymo-gut-standard-d6331-subset</w:t>
        </w:r>
      </w:hyperlink>
    </w:p>
    <w:p>
      <w:pPr>
        <w:numPr>
          <w:ilvl w:val="0"/>
          <w:numId w:val="1290"/>
        </w:numPr>
        <w:pStyle w:val="Compact"/>
      </w:pPr>
      <w:r>
        <w:t xml:space="preserve">View geNomad output files to explore.</w:t>
      </w:r>
    </w:p>
    <w:bookmarkEnd w:id="536"/>
    <w:bookmarkStart w:id="537" w:name="questions-40"/>
    <w:p>
      <w:pPr>
        <w:pStyle w:val="Heading4"/>
      </w:pPr>
      <w:r>
        <w:rPr>
          <w:rStyle w:val="SectionNumber"/>
        </w:rPr>
        <w:t xml:space="preserve">8.2.4.2</w:t>
      </w:r>
      <w:r>
        <w:tab/>
      </w:r>
      <w:r>
        <w:t xml:space="preserve">Questions</w:t>
      </w:r>
    </w:p>
    <w:p>
      <w:pPr>
        <w:numPr>
          <w:ilvl w:val="0"/>
          <w:numId w:val="1292"/>
        </w:numPr>
        <w:pStyle w:val="Compact"/>
      </w:pPr>
      <w:r>
        <w:t xml:space="preserve">Click on geNomad-plasmid-summary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plasmid-derived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Does every plasmid contig have a conjugation gene?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Does every plasmid contig have an amr_gene (anti-microbial resistance gene)?</w:t>
            </w:r>
          </w:p>
        </w:tc>
      </w:tr>
      <w:tr>
        <w:tc>
          <w:tcPr/>
          <w:p>
            <w:pPr>
              <w:pStyle w:val="Compact"/>
              <w:jc w:val="left"/>
            </w:pPr>
          </w:p>
        </w:tc>
      </w:tr>
    </w:tbl>
    <w:p>
      <w:pPr>
        <w:numPr>
          <w:ilvl w:val="0"/>
          <w:numId w:val="1293"/>
        </w:numPr>
        <w:pStyle w:val="Compact"/>
      </w:pPr>
      <w:r>
        <w:t xml:space="preserve">Click on geNomad-virus-summary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virus-derived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Google search full taxonomy of the first viral contig in the file and record below 1 thing you learned about this virus.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is the most common genomic context (topology) in which virus was identified in this data subset?</w:t>
            </w:r>
          </w:p>
        </w:tc>
      </w:tr>
      <w:tr>
        <w:tc>
          <w:tcPr/>
          <w:p>
            <w:pPr>
              <w:pStyle w:val="Compact"/>
              <w:jc w:val="left"/>
            </w:pPr>
          </w:p>
        </w:tc>
      </w:tr>
    </w:tbl>
    <w:bookmarkEnd w:id="537"/>
    <w:bookmarkEnd w:id="538"/>
    <w:bookmarkStart w:id="556" w:name="Xc1ebc8ccd57f764a9252c6b7ba122cd36e7d64f"/>
    <w:p>
      <w:pPr>
        <w:pStyle w:val="Heading3"/>
      </w:pPr>
      <w:r>
        <w:rPr>
          <w:rStyle w:val="SectionNumber"/>
        </w:rPr>
        <w:t xml:space="preserve">8.2.5</w:t>
      </w:r>
      <w:r>
        <w:tab/>
      </w:r>
      <w:r>
        <w:t xml:space="preserve">Activity 3 – Examine geNomad plasmids in RStudio</w:t>
      </w:r>
    </w:p>
    <w:p>
      <w:pPr>
        <w:pStyle w:val="FirstParagraph"/>
      </w:pPr>
      <w:r>
        <w:rPr>
          <w:iCs/>
          <w:i/>
        </w:rPr>
        <w:t xml:space="preserve">Estimated time: 15 min</w:t>
      </w:r>
    </w:p>
    <w:bookmarkStart w:id="551" w:name="instructions-51"/>
    <w:p>
      <w:pPr>
        <w:pStyle w:val="Heading4"/>
      </w:pPr>
      <w:r>
        <w:rPr>
          <w:rStyle w:val="SectionNumber"/>
        </w:rPr>
        <w:t xml:space="preserve">8.2.5.1</w:t>
      </w:r>
      <w:r>
        <w:tab/>
      </w:r>
      <w:r>
        <w:t xml:space="preserve">Instructions</w:t>
      </w:r>
    </w:p>
    <w:p>
      <w:pPr>
        <w:numPr>
          <w:ilvl w:val="0"/>
          <w:numId w:val="1294"/>
        </w:numPr>
        <w:pStyle w:val="Compact"/>
      </w:pPr>
      <w:r>
        <w:t xml:space="preserve">Launch RStudio tool in Galaxy</w:t>
      </w:r>
    </w:p>
    <w:p>
      <w:pPr>
        <w:numPr>
          <w:ilvl w:val="1"/>
          <w:numId w:val="1295"/>
        </w:numPr>
        <w:pStyle w:val="Compact"/>
      </w:pPr>
      <w:r>
        <w:t xml:space="preserve">Click on</w:t>
      </w:r>
      <w:r>
        <w:t xml:space="preserve"> </w:t>
      </w:r>
      <w:r>
        <w:t xml:space="preserve">“</w:t>
      </w:r>
      <w:r>
        <w:t xml:space="preserve">Interactive Tools</w:t>
      </w:r>
      <w:r>
        <w:t xml:space="preserve">”</w:t>
      </w:r>
      <w:r>
        <w:t xml:space="preserve"> </w:t>
      </w:r>
      <w:r>
        <w:t xml:space="preserve">in the left hand Activity Bar and launch RStudio</w:t>
      </w:r>
    </w:p>
    <w:p>
      <w:pPr>
        <w:numPr>
          <w:ilvl w:val="1"/>
          <w:numId w:val="1295"/>
        </w:numPr>
        <w:pStyle w:val="Compact"/>
      </w:pPr>
      <w:r>
        <w:t xml:space="preserve">You don’t need to include input datasets with your RStudio launch - we will import data once RStudio is launched.</w:t>
      </w:r>
    </w:p>
    <w:p>
      <w:pPr>
        <w:pStyle w:val="FirstParagraph"/>
      </w:pPr>
      <w:r>
        <w:drawing>
          <wp:inline>
            <wp:extent cx="5334000" cy="3000375"/>
            <wp:effectExtent b="0" l="0" r="0" t="0"/>
            <wp:docPr descr="" title="" id="540" name="Picture"/>
            <a:graphic>
              <a:graphicData uri="http://schemas.openxmlformats.org/drawingml/2006/picture">
                <pic:pic>
                  <pic:nvPicPr>
                    <pic:cNvPr descr="activity-geNomad_files/figure-docx//1qSW-UU25kX9SPjfupKOzOjqRP6XeBVSJH-r1uVNaaKk_g3cd91cb0fd0_0_4.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6"/>
        </w:numPr>
        <w:pStyle w:val="Compact"/>
      </w:pPr>
      <w:r>
        <w:t xml:space="preserve">Import data into RStudio</w:t>
      </w:r>
    </w:p>
    <w:p>
      <w:pPr>
        <w:numPr>
          <w:ilvl w:val="1"/>
          <w:numId w:val="1297"/>
        </w:numPr>
      </w:pPr>
      <w:r>
        <w:t xml:space="preserve">In your Galaxy history, identify which Galaxy history number (dataset) corresponds to the plasmid summary output file.</w:t>
      </w:r>
    </w:p>
    <w:p>
      <w:pPr>
        <w:numPr>
          <w:ilvl w:val="2"/>
          <w:numId w:val="1298"/>
        </w:numPr>
        <w:pStyle w:val="Compact"/>
      </w:pPr>
      <w:r>
        <w:t xml:space="preserve">Let’s assume dataset 41 in your Galaxy history is a plasmid summary file from geNomad and you want to read it into your RStudio.</w:t>
      </w:r>
    </w:p>
    <w:p>
      <w:pPr>
        <w:numPr>
          <w:ilvl w:val="1"/>
          <w:numId w:val="1297"/>
        </w:numPr>
      </w:pPr>
      <w:r>
        <w:t xml:space="preserve">In your</w:t>
      </w:r>
      <w:r>
        <w:t xml:space="preserve"> </w:t>
      </w:r>
      <w:r>
        <w:rPr>
          <w:bCs/>
          <w:b/>
        </w:rPr>
        <w:t xml:space="preserve">RStudio Console</w:t>
      </w:r>
      <w:r>
        <w:t xml:space="preserve">, use the function</w:t>
      </w:r>
      <w:r>
        <w:t xml:space="preserve"> </w:t>
      </w:r>
      <w:r>
        <w:rPr>
          <w:rStyle w:val="VerbatimChar"/>
        </w:rPr>
        <w:t xml:space="preserve">gx_get()</w:t>
      </w:r>
      <w:r>
        <w:t xml:space="preserve"> </w:t>
      </w:r>
      <w:r>
        <w:t xml:space="preserve">to import (copy) a dataset of interest from Galaxy history to your RStudio session.</w:t>
      </w:r>
    </w:p>
    <w:p>
      <w:pPr>
        <w:numPr>
          <w:ilvl w:val="1"/>
          <w:numId w:val="1000"/>
        </w:numPr>
        <w:pStyle w:val="SourceCode"/>
      </w:pPr>
      <w:r>
        <w:rPr>
          <w:rStyle w:val="VerbatimChar"/>
        </w:rPr>
        <w:t xml:space="preserve"># Get Galaxy history dataset #41</w:t>
      </w:r>
      <w:r>
        <w:br/>
      </w:r>
      <w:r>
        <w:rPr>
          <w:rStyle w:val="VerbatimChar"/>
        </w:rPr>
        <w:t xml:space="preserve">gx_get(41)</w:t>
      </w:r>
    </w:p>
    <w:p>
      <w:pPr>
        <w:numPr>
          <w:ilvl w:val="1"/>
          <w:numId w:val="1297"/>
        </w:numPr>
      </w:pPr>
      <w:r>
        <w:t xml:space="preserve">In addition, you have to use a proper R function to read the file. To read tabular files formatted as tab-separated values (tsv), use function</w:t>
      </w:r>
      <w:r>
        <w:t xml:space="preserve"> </w:t>
      </w:r>
      <w:r>
        <w:rPr>
          <w:rStyle w:val="VerbatimChar"/>
        </w:rPr>
        <w:t xml:space="preserve">read_tsv()</w:t>
      </w:r>
      <w:r>
        <w:t xml:space="preserve">. To do so, you will first need to load an R package called</w:t>
      </w:r>
      <w:r>
        <w:t xml:space="preserve"> </w:t>
      </w:r>
      <w:r>
        <w:rPr>
          <w:rStyle w:val="VerbatimChar"/>
        </w:rPr>
        <w:t xml:space="preserve">tidyverse</w:t>
      </w:r>
      <w:r>
        <w:t xml:space="preserve">. Use the following pieces of code:</w:t>
      </w:r>
    </w:p>
    <w:p>
      <w:pPr>
        <w:numPr>
          <w:ilvl w:val="1"/>
          <w:numId w:val="1000"/>
        </w:numPr>
        <w:pStyle w:val="SourceCode"/>
      </w:pPr>
      <w:r>
        <w:rPr>
          <w:rStyle w:val="VerbatimChar"/>
        </w:rPr>
        <w:t xml:space="preserve"># Load tidyverse</w:t>
      </w:r>
      <w:r>
        <w:br/>
      </w:r>
      <w:r>
        <w:rPr>
          <w:rStyle w:val="VerbatimChar"/>
        </w:rPr>
        <w:t xml:space="preserve">library(tidyverse)</w:t>
      </w:r>
      <w:r>
        <w:br/>
      </w:r>
      <w:r>
        <w:br/>
      </w:r>
      <w:r>
        <w:rPr>
          <w:rStyle w:val="VerbatimChar"/>
        </w:rPr>
        <w:t xml:space="preserve"># Read a .tsv file</w:t>
      </w:r>
      <w:r>
        <w:br/>
      </w:r>
      <w:r>
        <w:rPr>
          <w:rStyle w:val="VerbatimChar"/>
        </w:rPr>
        <w:t xml:space="preserve">read_tsv(gx_get(41))</w:t>
      </w:r>
    </w:p>
    <w:p>
      <w:pPr>
        <w:numPr>
          <w:ilvl w:val="1"/>
          <w:numId w:val="1297"/>
        </w:numPr>
      </w:pPr>
      <w:r>
        <w:t xml:space="preserve">Now that you have all pieces of code, save your tsv file as an object called, e.g. </w:t>
      </w:r>
      <w:r>
        <w:rPr>
          <w:rStyle w:val="VerbatimChar"/>
        </w:rPr>
        <w:t xml:space="preserve">plasmids</w:t>
      </w:r>
      <w:r>
        <w:t xml:space="preserve"> </w:t>
      </w:r>
      <w:r>
        <w:t xml:space="preserve">(or give it another convenient name of your choice).</w:t>
      </w:r>
    </w:p>
    <w:p>
      <w:pPr>
        <w:numPr>
          <w:ilvl w:val="1"/>
          <w:numId w:val="1000"/>
        </w:numPr>
        <w:pStyle w:val="SourceCode"/>
      </w:pPr>
      <w:r>
        <w:rPr>
          <w:rStyle w:val="VerbatimChar"/>
        </w:rPr>
        <w:t xml:space="preserve"># Final import command</w:t>
      </w:r>
      <w:r>
        <w:br/>
      </w:r>
      <w:r>
        <w:rPr>
          <w:rStyle w:val="VerbatimChar"/>
        </w:rPr>
        <w:t xml:space="preserve">plasmids &lt;- read_tsv(gx_get(41))</w:t>
      </w:r>
    </w:p>
    <w:p>
      <w:pPr>
        <w:numPr>
          <w:ilvl w:val="1"/>
          <w:numId w:val="1297"/>
        </w:numPr>
      </w:pPr>
      <w:r>
        <w:t xml:space="preserve">Once code is ready, type the 2 commands (to load tidyverse, and to import plasmid_summary tabular file) into your RStudio console</w:t>
      </w:r>
    </w:p>
    <w:p>
      <w:pPr>
        <w:pStyle w:val="FirstParagraph"/>
      </w:pPr>
      <w:r>
        <w:drawing>
          <wp:inline>
            <wp:extent cx="5334000" cy="3000375"/>
            <wp:effectExtent b="0" l="0" r="0" t="0"/>
            <wp:docPr descr="" title="" id="543" name="Picture"/>
            <a:graphic>
              <a:graphicData uri="http://schemas.openxmlformats.org/drawingml/2006/picture">
                <pic:pic>
                  <pic:nvPicPr>
                    <pic:cNvPr descr="activity-geNomad_files/figure-docx//1qSW-UU25kX9SPjfupKOzOjqRP6XeBVSJH-r1uVNaaKk_g3cd91cb0fd0_0_53.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9"/>
        </w:numPr>
        <w:pStyle w:val="Compact"/>
      </w:pPr>
      <w:r>
        <w:t xml:space="preserve">Create an R script of the commands from Step 2:</w:t>
      </w:r>
    </w:p>
    <w:p>
      <w:pPr>
        <w:numPr>
          <w:ilvl w:val="1"/>
          <w:numId w:val="1300"/>
        </w:numPr>
        <w:pStyle w:val="Compact"/>
      </w:pPr>
      <w:r>
        <w:t xml:space="preserve">Just like the best practice for wet-lab experiments is keeping a lab notebook, the best practice for computational experiments is keeping a notebook with all your code (commands) - e.g. having a record of your R script.</w:t>
      </w:r>
    </w:p>
    <w:p>
      <w:pPr>
        <w:numPr>
          <w:ilvl w:val="1"/>
          <w:numId w:val="1300"/>
        </w:numPr>
        <w:pStyle w:val="Compact"/>
      </w:pPr>
      <w:r>
        <w:t xml:space="preserve">For best practice, you should annotate each block of code</w:t>
      </w:r>
    </w:p>
    <w:p>
      <w:pPr>
        <w:pStyle w:val="FirstParagraph"/>
      </w:pPr>
      <w:r>
        <w:drawing>
          <wp:inline>
            <wp:extent cx="5334000" cy="3000375"/>
            <wp:effectExtent b="0" l="0" r="0" t="0"/>
            <wp:docPr descr="" title="" id="546" name="Picture"/>
            <a:graphic>
              <a:graphicData uri="http://schemas.openxmlformats.org/drawingml/2006/picture">
                <pic:pic>
                  <pic:nvPicPr>
                    <pic:cNvPr descr="activity-geNomad_files/figure-docx//1qSW-UU25kX9SPjfupKOzOjqRP6XeBVSJH-r1uVNaaKk_g3cd91cb0fd0_0_2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49" name="Picture"/>
            <a:graphic>
              <a:graphicData uri="http://schemas.openxmlformats.org/drawingml/2006/picture">
                <pic:pic>
                  <pic:nvPicPr>
                    <pic:cNvPr descr="activity-geNomad_files/figure-docx//1qSW-UU25kX9SPjfupKOzOjqRP6XeBVSJH-r1uVNaaKk_g3cd91cb0fd0_0_75.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bookmarkEnd w:id="551"/>
    <w:bookmarkStart w:id="552" w:name="questions-41"/>
    <w:p>
      <w:pPr>
        <w:pStyle w:val="Heading4"/>
      </w:pPr>
      <w:r>
        <w:rPr>
          <w:rStyle w:val="SectionNumber"/>
        </w:rPr>
        <w:t xml:space="preserve">8.2.5.2</w:t>
      </w:r>
      <w:r>
        <w:tab/>
      </w:r>
      <w:r>
        <w:t xml:space="preserve">Questions</w:t>
      </w:r>
    </w:p>
    <w:bookmarkEnd w:id="552"/>
    <w:bookmarkStart w:id="553" w:name="part-1---explore-data-in-rstudio"/>
    <w:p>
      <w:pPr>
        <w:pStyle w:val="Heading4"/>
      </w:pPr>
      <w:r>
        <w:rPr>
          <w:rStyle w:val="SectionNumber"/>
        </w:rPr>
        <w:t xml:space="preserve">8.2.5.3</w:t>
      </w:r>
      <w:r>
        <w:tab/>
      </w:r>
      <w:r>
        <w:t xml:space="preserve">Part 1 - Explore data in RStudio</w:t>
      </w:r>
    </w:p>
    <w:p>
      <w:pPr>
        <w:numPr>
          <w:ilvl w:val="0"/>
          <w:numId w:val="1301"/>
        </w:numPr>
        <w:pStyle w:val="Compact"/>
      </w:pPr>
      <w:r>
        <w:t xml:space="preserve">Preview first rows of a file using function</w:t>
      </w:r>
      <w:r>
        <w:t xml:space="preserve"> </w:t>
      </w:r>
      <w:r>
        <w:rPr>
          <w:rStyle w:val="VerbatimChar"/>
        </w:rPr>
        <w:t xml:space="preserve">head()</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head(plasmids)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2"/>
        </w:numPr>
        <w:pStyle w:val="Compact"/>
      </w:pPr>
      <w:r>
        <w:t xml:space="preserve">View column names using function</w:t>
      </w:r>
      <w:r>
        <w:t xml:space="preserve"> </w:t>
      </w:r>
      <w:r>
        <w:rPr>
          <w:rStyle w:val="VerbatimChar"/>
        </w:rPr>
        <w:t xml:space="preserve">colnames()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colnames(plasmids)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3"/>
        </w:numPr>
        <w:pStyle w:val="Compact"/>
      </w:pPr>
      <w:r>
        <w:t xml:space="preserve">Summarize each variable using funciton</w:t>
      </w:r>
      <w:r>
        <w:t xml:space="preserve"> </w:t>
      </w:r>
      <w:r>
        <w:rPr>
          <w:rStyle w:val="VerbatimChar"/>
        </w:rPr>
        <w:t xml:space="preserve">summary()</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summary(plasmids)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4"/>
        </w:numPr>
        <w:pStyle w:val="Compact"/>
      </w:pPr>
      <w:r>
        <w:t xml:space="preserve">Check the number of rows and columns - dimensions - of the file using function</w:t>
      </w:r>
      <w:r>
        <w:t xml:space="preserve"> </w:t>
      </w:r>
      <w:r>
        <w:rPr>
          <w:rStyle w:val="VerbatimChar"/>
        </w:rPr>
        <w:t xml:space="preserve">dim()</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dim(plasmids)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3"/>
    <w:bookmarkStart w:id="554" w:name="Xaa289d3b0e10f97cd77a94ac8993b0a7ec7000c"/>
    <w:p>
      <w:pPr>
        <w:pStyle w:val="Heading4"/>
      </w:pPr>
      <w:r>
        <w:rPr>
          <w:rStyle w:val="SectionNumber"/>
        </w:rPr>
        <w:t xml:space="preserve">8.2.5.4</w:t>
      </w:r>
      <w:r>
        <w:tab/>
      </w:r>
      <w:r>
        <w:t xml:space="preserve">Part 2 - Plot histogram of plasmid lengths</w:t>
      </w:r>
    </w:p>
    <w:p>
      <w:pPr>
        <w:numPr>
          <w:ilvl w:val="0"/>
          <w:numId w:val="1305"/>
        </w:numPr>
        <w:pStyle w:val="Compact"/>
      </w:pPr>
      <w:r>
        <w:t xml:space="preserve">Plot histogram of plasmid lengths using function</w:t>
      </w:r>
      <w:r>
        <w:t xml:space="preserve"> </w:t>
      </w:r>
      <w:r>
        <w:rPr>
          <w:rStyle w:val="VerbatimChar"/>
        </w:rPr>
        <w:t xml:space="preserve">hist()</w:t>
      </w:r>
      <w:r>
        <w:t xml:space="preserve">.</w:t>
      </w:r>
    </w:p>
    <w:p>
      <w:pPr>
        <w:numPr>
          <w:ilvl w:val="1"/>
          <w:numId w:val="1306"/>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hist(plasmids$length)</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4"/>
    <w:bookmarkStart w:id="555" w:name="X25d39a287dd6edc744899db2a4a2362b31d0a40"/>
    <w:p>
      <w:pPr>
        <w:pStyle w:val="Heading4"/>
      </w:pPr>
      <w:r>
        <w:rPr>
          <w:rStyle w:val="SectionNumber"/>
        </w:rPr>
        <w:t xml:space="preserve">8.2.5.5</w:t>
      </w:r>
      <w:r>
        <w:tab/>
      </w:r>
      <w:r>
        <w:t xml:space="preserve">Part 3 - Plot histogram of plasmid gene density</w:t>
      </w:r>
    </w:p>
    <w:p>
      <w:pPr>
        <w:numPr>
          <w:ilvl w:val="0"/>
          <w:numId w:val="1307"/>
        </w:numPr>
        <w:pStyle w:val="Compact"/>
      </w:pPr>
      <w:r>
        <w:t xml:space="preserve">Plot histogram of plasmid gene density (</w:t>
      </w:r>
      <w:r>
        <w:rPr>
          <w:rStyle w:val="VerbatimChar"/>
        </w:rPr>
        <w:t xml:space="preserve">n_genes</w:t>
      </w:r>
      <w:r>
        <w:t xml:space="preserve">) using function</w:t>
      </w:r>
      <w:r>
        <w:t xml:space="preserve"> </w:t>
      </w:r>
      <w:r>
        <w:rPr>
          <w:rStyle w:val="VerbatimChar"/>
        </w:rPr>
        <w:t xml:space="preserve">hist()</w:t>
      </w:r>
      <w:r>
        <w:t xml:space="preserve">.</w:t>
      </w:r>
    </w:p>
    <w:p>
      <w:pPr>
        <w:numPr>
          <w:ilvl w:val="1"/>
          <w:numId w:val="1308"/>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Paste your output histogram below::</w:t>
            </w:r>
          </w:p>
        </w:tc>
      </w:tr>
      <w:tr>
        <w:tc>
          <w:tcPr/>
          <w:p>
            <w:pPr>
              <w:pStyle w:val="Compact"/>
              <w:jc w:val="left"/>
            </w:pPr>
          </w:p>
        </w:tc>
      </w:tr>
    </w:tbl>
    <w:bookmarkEnd w:id="555"/>
    <w:bookmarkEnd w:id="556"/>
    <w:bookmarkStart w:id="557" w:name="grading-criteria-13"/>
    <w:p>
      <w:pPr>
        <w:pStyle w:val="Heading3"/>
      </w:pPr>
      <w:r>
        <w:rPr>
          <w:rStyle w:val="SectionNumber"/>
        </w:rPr>
        <w:t xml:space="preserve">8.2.6</w:t>
      </w:r>
      <w:r>
        <w:tab/>
      </w:r>
      <w:r>
        <w:t xml:space="preserve">Grading Criteria</w:t>
      </w:r>
    </w:p>
    <w:p>
      <w:pPr>
        <w:numPr>
          <w:ilvl w:val="0"/>
          <w:numId w:val="1309"/>
        </w:numPr>
        <w:pStyle w:val="Compact"/>
      </w:pPr>
      <w:r>
        <w:t xml:space="preserve">Download as Microsoft Word (.docx) and upload on Canvas</w:t>
      </w:r>
    </w:p>
    <w:bookmarkEnd w:id="557"/>
    <w:bookmarkStart w:id="559" w:name="footnotes-22"/>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310"/>
        </w:numPr>
        <w:pStyle w:val="Compact"/>
      </w:pPr>
      <w:hyperlink r:id="rId558">
        <w:r>
          <w:rPr>
            <w:rStyle w:val="Hyperlink"/>
          </w:rPr>
          <w:t xml:space="preserve">Google Doc</w:t>
        </w:r>
      </w:hyperlink>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March 2026</w:t>
      </w:r>
    </w:p>
    <w:bookmarkEnd w:id="559"/>
    <w:bookmarkEnd w:id="560"/>
    <w:bookmarkStart w:id="586" w:name="activity-rstudio"/>
    <w:p>
      <w:pPr>
        <w:pStyle w:val="Heading2"/>
      </w:pPr>
      <w:r>
        <w:rPr>
          <w:rStyle w:val="SectionNumber"/>
        </w:rPr>
        <w:t xml:space="preserve">8.3</w:t>
      </w:r>
      <w:r>
        <w:tab/>
      </w:r>
      <w:r>
        <w:t xml:space="preserve">Activity: RStudio</w:t>
      </w:r>
    </w:p>
    <w:bookmarkStart w:id="561" w:name="purpose-12"/>
    <w:p>
      <w:pPr>
        <w:pStyle w:val="Heading3"/>
      </w:pPr>
      <w:r>
        <w:rPr>
          <w:rStyle w:val="SectionNumber"/>
        </w:rPr>
        <w:t xml:space="preserve">8.3.1</w:t>
      </w:r>
      <w:r>
        <w:tab/>
      </w:r>
      <w:r>
        <w:t xml:space="preserve">Purpose</w:t>
      </w:r>
    </w:p>
    <w:p>
      <w:pPr>
        <w:pStyle w:val="FirstParagraph"/>
      </w:pPr>
      <w:r>
        <w:t xml:space="preserve">The purpose of this activity is to introduce the RStudio environment on SciServer for importing, exploring, filtering, and visualizing genomic data.</w:t>
      </w:r>
      <w:r>
        <w:t xml:space="preserve"> </w:t>
      </w:r>
      <w:r>
        <w:t xml:space="preserve">Students will gain hands-on experience working with real bioinformatics output files (geNomad plasmid and virus summaries) and get a taste or foundational data analysis skills using R.</w:t>
      </w:r>
    </w:p>
    <w:bookmarkEnd w:id="561"/>
    <w:bookmarkStart w:id="562" w:name="learning-objectives-12"/>
    <w:p>
      <w:pPr>
        <w:pStyle w:val="Heading3"/>
      </w:pPr>
      <w:r>
        <w:rPr>
          <w:rStyle w:val="SectionNumber"/>
        </w:rPr>
        <w:t xml:space="preserve">8.3.2</w:t>
      </w:r>
      <w:r>
        <w:tab/>
      </w:r>
      <w:r>
        <w:t xml:space="preserve">Learning Objectives</w:t>
      </w:r>
    </w:p>
    <w:p>
      <w:pPr>
        <w:pStyle w:val="FirstParagraph"/>
      </w:pPr>
      <w:r>
        <w:t xml:space="preserve">By the end of this activity, students will be able to:</w:t>
      </w:r>
    </w:p>
    <w:p>
      <w:pPr>
        <w:numPr>
          <w:ilvl w:val="0"/>
          <w:numId w:val="1312"/>
        </w:numPr>
        <w:pStyle w:val="Compact"/>
      </w:pPr>
      <w:r>
        <w:t xml:space="preserve">Data import and environment setup</w:t>
      </w:r>
    </w:p>
    <w:p>
      <w:pPr>
        <w:numPr>
          <w:ilvl w:val="1"/>
          <w:numId w:val="1313"/>
        </w:numPr>
        <w:pStyle w:val="Compact"/>
      </w:pPr>
      <w:r>
        <w:t xml:space="preserve">Load tabular data files into R/RStudio using functions such as read_tsv()</w:t>
      </w:r>
    </w:p>
    <w:p>
      <w:pPr>
        <w:numPr>
          <w:ilvl w:val="1"/>
          <w:numId w:val="1313"/>
        </w:numPr>
        <w:pStyle w:val="Compact"/>
      </w:pPr>
      <w:r>
        <w:t xml:space="preserve">Navigate and use the RStudio interface, including file upload and script execution</w:t>
      </w:r>
    </w:p>
    <w:p>
      <w:pPr>
        <w:numPr>
          <w:ilvl w:val="0"/>
          <w:numId w:val="1312"/>
        </w:numPr>
        <w:pStyle w:val="Compact"/>
      </w:pPr>
      <w:r>
        <w:t xml:space="preserve">Data exploration and manipulation</w:t>
      </w:r>
    </w:p>
    <w:p>
      <w:pPr>
        <w:numPr>
          <w:ilvl w:val="1"/>
          <w:numId w:val="1314"/>
        </w:numPr>
        <w:pStyle w:val="Compact"/>
      </w:pPr>
      <w:r>
        <w:t xml:space="preserve">Explore datasets using basic R commands (e.g., viewing objects, inspecting column names)</w:t>
      </w:r>
    </w:p>
    <w:p>
      <w:pPr>
        <w:numPr>
          <w:ilvl w:val="1"/>
          <w:numId w:val="1314"/>
        </w:numPr>
        <w:pStyle w:val="Compact"/>
      </w:pPr>
      <w:r>
        <w:t xml:space="preserve">Sort and filter data using base R and tidyverse functions (e.g., sort(), filter(), %&gt;%)</w:t>
      </w:r>
    </w:p>
    <w:p>
      <w:pPr>
        <w:numPr>
          <w:ilvl w:val="1"/>
          <w:numId w:val="1314"/>
        </w:numPr>
        <w:pStyle w:val="Compact"/>
      </w:pPr>
      <w:r>
        <w:t xml:space="preserve">Identify and subset biologically relevant data (e.g., contigs with AMR genes, non-provirus viral contigs)</w:t>
      </w:r>
    </w:p>
    <w:p>
      <w:pPr>
        <w:numPr>
          <w:ilvl w:val="0"/>
          <w:numId w:val="1312"/>
        </w:numPr>
        <w:pStyle w:val="Compact"/>
      </w:pPr>
      <w:r>
        <w:t xml:space="preserve">Data visualization and reproducibility</w:t>
      </w:r>
    </w:p>
    <w:p>
      <w:pPr>
        <w:numPr>
          <w:ilvl w:val="1"/>
          <w:numId w:val="1315"/>
        </w:numPr>
        <w:pStyle w:val="Compact"/>
      </w:pPr>
      <w:r>
        <w:t xml:space="preserve">Create and customize basic data visualizations using histogram plots in R (e.g., modifying titles and colors)</w:t>
      </w:r>
    </w:p>
    <w:p>
      <w:pPr>
        <w:numPr>
          <w:ilvl w:val="1"/>
          <w:numId w:val="1315"/>
        </w:numPr>
        <w:pStyle w:val="Compact"/>
      </w:pPr>
      <w:r>
        <w:t xml:space="preserve">Write, annotate, and organize reproducible R scripts for data analysis workflows</w:t>
      </w:r>
    </w:p>
    <w:bookmarkEnd w:id="562"/>
    <w:bookmarkStart w:id="568" w:name="X6059b377bf26ee4a74c06ee1adda0e5d2f2919f"/>
    <w:p>
      <w:pPr>
        <w:pStyle w:val="Heading3"/>
      </w:pPr>
      <w:r>
        <w:rPr>
          <w:rStyle w:val="SectionNumber"/>
        </w:rPr>
        <w:t xml:space="preserve">8.3.3</w:t>
      </w:r>
      <w:r>
        <w:tab/>
      </w:r>
      <w:r>
        <w:t xml:space="preserve">Activity 1 – Import files to RStudio on SciServer</w:t>
      </w:r>
    </w:p>
    <w:p>
      <w:pPr>
        <w:pStyle w:val="FirstParagraph"/>
      </w:pPr>
      <w:r>
        <w:rPr>
          <w:iCs/>
          <w:i/>
        </w:rPr>
        <w:t xml:space="preserve">Estimated time: 10 min</w:t>
      </w:r>
    </w:p>
    <w:bookmarkStart w:id="566" w:name="instructions-52"/>
    <w:p>
      <w:pPr>
        <w:pStyle w:val="Heading4"/>
      </w:pPr>
      <w:r>
        <w:rPr>
          <w:rStyle w:val="SectionNumber"/>
        </w:rPr>
        <w:t xml:space="preserve">8.3.3.1</w:t>
      </w:r>
      <w:r>
        <w:tab/>
      </w:r>
      <w:r>
        <w:t xml:space="preserve">Instructions</w:t>
      </w:r>
    </w:p>
    <w:p>
      <w:pPr>
        <w:numPr>
          <w:ilvl w:val="0"/>
          <w:numId w:val="1316"/>
        </w:numPr>
        <w:pStyle w:val="Compact"/>
      </w:pPr>
      <w:r>
        <w:t xml:space="preserve">Download files.</w:t>
      </w:r>
    </w:p>
    <w:p>
      <w:pPr>
        <w:numPr>
          <w:ilvl w:val="1"/>
          <w:numId w:val="1317"/>
        </w:numPr>
        <w:pStyle w:val="Compact"/>
      </w:pPr>
      <w:r>
        <w:t xml:space="preserve">Download two geNomad output files from Galaxy history below - plasmid summary and virus summary.</w:t>
      </w:r>
    </w:p>
    <w:p>
      <w:pPr>
        <w:numPr>
          <w:ilvl w:val="1"/>
          <w:numId w:val="1317"/>
        </w:numPr>
        <w:pStyle w:val="Compact"/>
      </w:pPr>
      <w:r>
        <w:t xml:space="preserve">The files correspond to geNomad output for Zymo gut standard D6331 subset:</w:t>
      </w:r>
    </w:p>
    <w:p>
      <w:pPr>
        <w:numPr>
          <w:ilvl w:val="2"/>
          <w:numId w:val="1318"/>
        </w:numPr>
        <w:pStyle w:val="Compact"/>
      </w:pPr>
      <w:hyperlink r:id="rId535">
        <w:r>
          <w:rPr>
            <w:rStyle w:val="Hyperlink"/>
          </w:rPr>
          <w:t xml:space="preserve">https://usegalaxy.org/u/valerie-g/h/genomad-plasmid-virus-summary-zymo-gut-standard-d6331-subset</w:t>
        </w:r>
      </w:hyperlink>
    </w:p>
    <w:p>
      <w:pPr>
        <w:numPr>
          <w:ilvl w:val="0"/>
          <w:numId w:val="1316"/>
        </w:numPr>
        <w:pStyle w:val="Compact"/>
      </w:pPr>
      <w:r>
        <w:t xml:space="preserve">Launch RStudio on SciServer.</w:t>
      </w:r>
    </w:p>
    <w:p>
      <w:pPr>
        <w:numPr>
          <w:ilvl w:val="1"/>
          <w:numId w:val="1319"/>
        </w:numPr>
        <w:pStyle w:val="Compact"/>
      </w:pPr>
      <w:r>
        <w:t xml:space="preserve">Log into</w:t>
      </w:r>
      <w:r>
        <w:t xml:space="preserve"> </w:t>
      </w:r>
      <w:hyperlink r:id="rId49">
        <w:r>
          <w:rPr>
            <w:rStyle w:val="Hyperlink"/>
          </w:rPr>
          <w:t xml:space="preserve">https://sciserver.org</w:t>
        </w:r>
      </w:hyperlink>
      <w:r>
        <w:t xml:space="preserve">.</w:t>
      </w:r>
    </w:p>
    <w:p>
      <w:pPr>
        <w:numPr>
          <w:ilvl w:val="1"/>
          <w:numId w:val="1319"/>
        </w:numPr>
        <w:pStyle w:val="Compact"/>
      </w:pPr>
      <w:r>
        <w:t xml:space="preserve">Navigate to SciServer</w:t>
      </w:r>
      <w:r>
        <w:t xml:space="preserve"> </w:t>
      </w:r>
      <w:r>
        <w:t xml:space="preserve">‘</w:t>
      </w:r>
      <w:r>
        <w:t xml:space="preserve">Compute</w:t>
      </w:r>
      <w:r>
        <w:t xml:space="preserve">’</w:t>
      </w:r>
      <w:r>
        <w:t xml:space="preserve"> </w:t>
      </w:r>
      <w:r>
        <w:t xml:space="preserve">(one of the cards on the bottom of the page).</w:t>
      </w:r>
    </w:p>
    <w:p>
      <w:pPr>
        <w:numPr>
          <w:ilvl w:val="1"/>
          <w:numId w:val="1319"/>
        </w:numPr>
        <w:pStyle w:val="Compact"/>
      </w:pPr>
      <w:r>
        <w:t xml:space="preserve">Click</w:t>
      </w:r>
      <w:r>
        <w:t xml:space="preserve"> </w:t>
      </w:r>
      <w:r>
        <w:t xml:space="preserve">“</w:t>
      </w:r>
      <w:r>
        <w:t xml:space="preserve">Create container</w:t>
      </w:r>
      <w:r>
        <w:t xml:space="preserve">”</w:t>
      </w:r>
      <w:r>
        <w:t xml:space="preserve">.</w:t>
      </w:r>
    </w:p>
    <w:p>
      <w:pPr>
        <w:numPr>
          <w:ilvl w:val="1"/>
          <w:numId w:val="1319"/>
        </w:numPr>
        <w:pStyle w:val="Compact"/>
      </w:pPr>
      <w:r>
        <w:t xml:space="preserve">Give your container a name (eg. RStudio)</w:t>
      </w:r>
    </w:p>
    <w:p>
      <w:pPr>
        <w:numPr>
          <w:ilvl w:val="1"/>
          <w:numId w:val="1319"/>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rPr>
          <w:rStyle w:val="VerbatimChar"/>
        </w:rPr>
        <w:t xml:space="preserve">Bioconductor 3.17 (RStudio)</w:t>
      </w:r>
    </w:p>
    <w:p>
      <w:pPr>
        <w:numPr>
          <w:ilvl w:val="1"/>
          <w:numId w:val="1319"/>
        </w:numPr>
        <w:pStyle w:val="Compact"/>
      </w:pPr>
      <w:r>
        <w:t xml:space="preserve">Hit the green</w:t>
      </w:r>
      <w:r>
        <w:t xml:space="preserve"> </w:t>
      </w:r>
      <w:r>
        <w:t xml:space="preserve">‘</w:t>
      </w:r>
      <w:r>
        <w:t xml:space="preserve">Create</w:t>
      </w:r>
      <w:r>
        <w:t xml:space="preserve">’</w:t>
      </w:r>
      <w:r>
        <w:t xml:space="preserve"> </w:t>
      </w:r>
      <w:r>
        <w:t xml:space="preserve">button on the bottom.</w:t>
      </w:r>
    </w:p>
    <w:p>
      <w:pPr>
        <w:numPr>
          <w:ilvl w:val="1"/>
          <w:numId w:val="1319"/>
        </w:numPr>
        <w:pStyle w:val="Compact"/>
      </w:pPr>
      <w:r>
        <w:t xml:space="preserve">Click on the</w:t>
      </w:r>
      <w:r>
        <w:t xml:space="preserve"> </w:t>
      </w:r>
      <w:r>
        <w:t xml:space="preserve">‘</w:t>
      </w:r>
      <w:r>
        <w:t xml:space="preserve">RStudio</w:t>
      </w:r>
      <w:r>
        <w:t xml:space="preserve">’</w:t>
      </w:r>
      <w:r>
        <w:t xml:space="preserve"> </w:t>
      </w:r>
      <w:r>
        <w:t xml:space="preserve">Name to open RStudio window.</w:t>
      </w:r>
    </w:p>
    <w:p>
      <w:pPr>
        <w:numPr>
          <w:ilvl w:val="0"/>
          <w:numId w:val="1316"/>
        </w:numPr>
        <w:pStyle w:val="Compact"/>
      </w:pPr>
      <w:r>
        <w:t xml:space="preserve">Upload files to RStudio on SciServer.</w:t>
      </w:r>
    </w:p>
    <w:p>
      <w:pPr>
        <w:numPr>
          <w:ilvl w:val="1"/>
          <w:numId w:val="1320"/>
        </w:numPr>
        <w:pStyle w:val="Compact"/>
      </w:pPr>
      <w:r>
        <w:t xml:space="preserve">Navigate to the</w:t>
      </w:r>
      <w:r>
        <w:t xml:space="preserve"> </w:t>
      </w:r>
      <w:r>
        <w:rPr>
          <w:rStyle w:val="VerbatimChar"/>
        </w:rPr>
        <w:t xml:space="preserve">Files</w:t>
      </w:r>
      <w:r>
        <w:t xml:space="preserve"> </w:t>
      </w:r>
      <w:r>
        <w:t xml:space="preserve">pane located in the lower-right panel of the RStudio.</w:t>
      </w:r>
    </w:p>
    <w:p>
      <w:pPr>
        <w:numPr>
          <w:ilvl w:val="1"/>
          <w:numId w:val="1320"/>
        </w:numPr>
        <w:pStyle w:val="Compact"/>
      </w:pPr>
      <w:r>
        <w:t xml:space="preserve">Click the</w:t>
      </w:r>
      <w:r>
        <w:t xml:space="preserve"> </w:t>
      </w:r>
      <w:r>
        <w:rPr>
          <w:bCs/>
          <w:b/>
        </w:rPr>
        <w:t xml:space="preserve">‘</w:t>
      </w:r>
      <w:r>
        <w:rPr>
          <w:bCs/>
          <w:b/>
        </w:rPr>
        <w:t xml:space="preserve">Upload</w:t>
      </w:r>
      <w:r>
        <w:rPr>
          <w:bCs/>
          <w:b/>
        </w:rPr>
        <w:t xml:space="preserve">’</w:t>
      </w:r>
      <w:r>
        <w:t xml:space="preserve"> </w:t>
      </w:r>
      <w:r>
        <w:t xml:space="preserve">button in the toolbar of the Files pane.</w:t>
      </w:r>
    </w:p>
    <w:p>
      <w:pPr>
        <w:numPr>
          <w:ilvl w:val="1"/>
          <w:numId w:val="1320"/>
        </w:numPr>
        <w:pStyle w:val="Compact"/>
      </w:pPr>
      <w:r>
        <w:t xml:space="preserve">Click</w:t>
      </w:r>
      <w:r>
        <w:t xml:space="preserve"> </w:t>
      </w:r>
      <w:r>
        <w:rPr>
          <w:bCs/>
          <w:b/>
        </w:rPr>
        <w:t xml:space="preserve">‘</w:t>
      </w:r>
      <w:r>
        <w:rPr>
          <w:bCs/>
          <w:b/>
        </w:rPr>
        <w:t xml:space="preserve">Choose File</w:t>
      </w:r>
      <w:r>
        <w:rPr>
          <w:bCs/>
          <w:b/>
        </w:rPr>
        <w:t xml:space="preserve">’</w:t>
      </w:r>
      <w:r>
        <w:t xml:space="preserve"> </w:t>
      </w:r>
      <w:r>
        <w:t xml:space="preserve">to upload the two geNomad output files (you previously downloaded in Step 1 - uploading one at a time.</w:t>
      </w:r>
    </w:p>
    <w:p>
      <w:pPr>
        <w:numPr>
          <w:ilvl w:val="1"/>
          <w:numId w:val="1320"/>
        </w:numPr>
        <w:pStyle w:val="Compact"/>
      </w:pPr>
      <w:r>
        <w:t xml:space="preserve">You should now see two downloaded files in your</w:t>
      </w:r>
      <w:r>
        <w:t xml:space="preserve"> </w:t>
      </w:r>
      <w:r>
        <w:t xml:space="preserve">‘</w:t>
      </w:r>
      <w:r>
        <w:t xml:space="preserve">Files</w:t>
      </w:r>
      <w:r>
        <w:t xml:space="preserve">’</w:t>
      </w:r>
      <w:r>
        <w:t xml:space="preserve"> </w:t>
      </w:r>
      <w:r>
        <w:t xml:space="preserve">pane.</w:t>
      </w:r>
    </w:p>
    <w:p>
      <w:pPr>
        <w:pStyle w:val="FirstParagraph"/>
      </w:pPr>
      <w:r>
        <w:drawing>
          <wp:inline>
            <wp:extent cx="5334000" cy="3000375"/>
            <wp:effectExtent b="0" l="0" r="0" t="0"/>
            <wp:docPr descr="" title="" id="564" name="Picture"/>
            <a:graphic>
              <a:graphicData uri="http://schemas.openxmlformats.org/drawingml/2006/picture">
                <pic:pic>
                  <pic:nvPicPr>
                    <pic:cNvPr descr="activity-RStudio_files/figure-docx//1e6d6Z51TJfpo6qrikIqnRwcJe6NTsxOj0tpJj7Fst8Y_p.png" id="565" name="Picture"/>
                    <pic:cNvPicPr>
                      <a:picLocks noChangeArrowheads="1" noChangeAspect="1"/>
                    </pic:cNvPicPr>
                  </pic:nvPicPr>
                  <pic:blipFill>
                    <a:blip r:embed="rId5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21"/>
        </w:numPr>
        <w:pStyle w:val="Compact"/>
      </w:pPr>
      <w:r>
        <w:t xml:space="preserve">Load files into R/RStudio.</w:t>
      </w:r>
    </w:p>
    <w:p>
      <w:pPr>
        <w:numPr>
          <w:ilvl w:val="1"/>
          <w:numId w:val="1322"/>
        </w:numPr>
        <w:pStyle w:val="Compact"/>
      </w:pPr>
      <w:r>
        <w:t xml:space="preserve">Create a new file to store your R code by opening the File menu, selecting New File, and then R Script</w:t>
      </w:r>
    </w:p>
    <w:p>
      <w:pPr>
        <w:numPr>
          <w:ilvl w:val="1"/>
          <w:numId w:val="1322"/>
        </w:numPr>
        <w:pStyle w:val="Compact"/>
      </w:pPr>
      <w:r>
        <w:t xml:space="preserve">Enter the following two R commands into the new top left window of RStudio</w:t>
      </w:r>
    </w:p>
    <w:p>
      <w:pPr>
        <w:numPr>
          <w:ilvl w:val="2"/>
          <w:numId w:val="1323"/>
        </w:numPr>
        <w:pStyle w:val="Compact"/>
      </w:pPr>
      <w:r>
        <w:t xml:space="preserve">Load the R package called</w:t>
      </w:r>
      <w:r>
        <w:t xml:space="preserve"> </w:t>
      </w:r>
      <w:r>
        <w:t xml:space="preserve">‘</w:t>
      </w:r>
      <w:r>
        <w:t xml:space="preserve">tidyverse</w:t>
      </w:r>
      <w:r>
        <w:t xml:space="preserve">’</w:t>
      </w:r>
      <w:r>
        <w:t xml:space="preserve"> </w:t>
      </w:r>
      <w:r>
        <w:t xml:space="preserve">by entering the command</w:t>
      </w:r>
      <w:r>
        <w:t xml:space="preserve"> </w:t>
      </w:r>
      <w:r>
        <w:rPr>
          <w:bCs/>
          <w:b/>
        </w:rPr>
        <w:t xml:space="preserve">library()</w:t>
      </w:r>
      <w:r>
        <w:t xml:space="preserve">.</w:t>
      </w:r>
    </w:p>
    <w:p>
      <w:pPr>
        <w:numPr>
          <w:ilvl w:val="2"/>
          <w:numId w:val="1323"/>
        </w:numPr>
        <w:pStyle w:val="Compact"/>
      </w:pPr>
      <w:r>
        <w:t xml:space="preserve">Import a file of interest by using the function</w:t>
      </w:r>
      <w:r>
        <w:t xml:space="preserve"> </w:t>
      </w:r>
      <w:r>
        <w:rPr>
          <w:bCs/>
          <w:b/>
        </w:rPr>
        <w:t xml:space="preserve">read_tsv()</w:t>
      </w:r>
      <w:r>
        <w:t xml:space="preserve">.</w:t>
      </w:r>
    </w:p>
    <w:p>
      <w:pPr>
        <w:numPr>
          <w:ilvl w:val="3"/>
          <w:numId w:val="1324"/>
        </w:numPr>
        <w:pStyle w:val="Compact"/>
      </w:pPr>
      <w:r>
        <w:t xml:space="preserve">See code block below to load the file</w:t>
      </w:r>
      <w:r>
        <w:t xml:space="preserve"> </w:t>
      </w:r>
      <w:r>
        <w:t xml:space="preserve">“</w:t>
      </w:r>
      <w:r>
        <w:t xml:space="preserve">Galaxy1-[geNomad-plasmid-summary].tabular</w:t>
      </w:r>
      <w:r>
        <w:t xml:space="preserve">”</w:t>
      </w:r>
      <w:r>
        <w:t xml:space="preserve"> </w:t>
      </w:r>
      <w:r>
        <w:t xml:space="preserve">and store it as a new object (variable) called e.g. </w:t>
      </w:r>
      <w:r>
        <w:t xml:space="preserve">‘</w:t>
      </w:r>
      <w:r>
        <w:t xml:space="preserve">plasmids</w:t>
      </w:r>
      <w:r>
        <w:t xml:space="preserve">’</w:t>
      </w:r>
      <w:r>
        <w:t xml:space="preserve">.</w:t>
      </w:r>
    </w:p>
    <w:p>
      <w:pPr>
        <w:numPr>
          <w:ilvl w:val="1"/>
          <w:numId w:val="1000"/>
        </w:numPr>
        <w:pStyle w:val="SourceCode"/>
      </w:pPr>
      <w:r>
        <w:rPr>
          <w:rStyle w:val="VerbatimChar"/>
        </w:rPr>
        <w:t xml:space="preserve">library(tidyverse)</w:t>
      </w:r>
      <w:r>
        <w:br/>
      </w:r>
      <w:r>
        <w:rPr>
          <w:rStyle w:val="VerbatimChar"/>
        </w:rPr>
        <w:t xml:space="preserve">plasmids &lt;- read_tsv("Galaxy1-[geNomad-plasmid-summary].tabular")</w:t>
      </w:r>
    </w:p>
    <w:p>
      <w:pPr>
        <w:numPr>
          <w:ilvl w:val="1"/>
          <w:numId w:val="1322"/>
        </w:numPr>
        <w:pStyle w:val="Compact"/>
      </w:pPr>
      <w:r>
        <w:t xml:space="preserve">Highlight</w:t>
      </w:r>
      <w:r>
        <w:t xml:space="preserve"> </w:t>
      </w:r>
      <w:r>
        <w:rPr>
          <w:bCs/>
          <w:b/>
        </w:rPr>
        <w:t xml:space="preserve">both</w:t>
      </w:r>
      <w:r>
        <w:t xml:space="preserve"> </w:t>
      </w:r>
      <w:r>
        <w:t xml:space="preserve">commands and then click</w:t>
      </w:r>
      <w:r>
        <w:t xml:space="preserve"> </w:t>
      </w:r>
      <w:r>
        <w:rPr>
          <w:bCs/>
          <w:b/>
        </w:rPr>
        <w:t xml:space="preserve">‘</w:t>
      </w:r>
      <w:r>
        <w:rPr>
          <w:bCs/>
          <w:b/>
        </w:rPr>
        <w:t xml:space="preserve">Run</w:t>
      </w:r>
      <w:r>
        <w:rPr>
          <w:bCs/>
          <w:b/>
        </w:rPr>
        <w:t xml:space="preserve">’</w:t>
      </w:r>
      <w:r>
        <w:t xml:space="preserve">.</w:t>
      </w:r>
    </w:p>
    <w:bookmarkEnd w:id="566"/>
    <w:bookmarkStart w:id="567" w:name="questions-42"/>
    <w:p>
      <w:pPr>
        <w:pStyle w:val="Heading4"/>
      </w:pPr>
      <w:r>
        <w:rPr>
          <w:rStyle w:val="SectionNumber"/>
        </w:rPr>
        <w:t xml:space="preserve">8.3.3.2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Provide the command you used to import your</w:t>
            </w:r>
            <w:r>
              <w:t xml:space="preserve"> </w:t>
            </w:r>
            <w:r>
              <w:rPr>
                <w:bCs/>
                <w:b/>
              </w:rPr>
              <w:t xml:space="preserve">geNomad-plasmid-summary</w:t>
            </w:r>
            <w:r>
              <w:t xml:space="preserve"> </w:t>
            </w:r>
            <w:r>
              <w:t xml:space="preserve">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Provide command you used to import your</w:t>
            </w:r>
            <w:r>
              <w:t xml:space="preserve"> </w:t>
            </w:r>
            <w:r>
              <w:rPr>
                <w:bCs/>
                <w:b/>
              </w:rPr>
              <w:t xml:space="preserve">geNomad-virus-summary</w:t>
            </w:r>
            <w:r>
              <w:t xml:space="preserve"> </w:t>
            </w:r>
            <w:r>
              <w:t xml:space="preserve">file:</w:t>
            </w:r>
          </w:p>
        </w:tc>
      </w:tr>
      <w:tr>
        <w:tc>
          <w:tcPr/>
          <w:p>
            <w:pPr>
              <w:pStyle w:val="Compact"/>
              <w:jc w:val="left"/>
            </w:pPr>
          </w:p>
        </w:tc>
      </w:tr>
    </w:tbl>
    <w:bookmarkEnd w:id="567"/>
    <w:bookmarkEnd w:id="568"/>
    <w:bookmarkStart w:id="576" w:name="Xffe863aa9cae2d82e509ed41841049abd298949"/>
    <w:p>
      <w:pPr>
        <w:pStyle w:val="Heading3"/>
      </w:pPr>
      <w:r>
        <w:rPr>
          <w:rStyle w:val="SectionNumber"/>
        </w:rPr>
        <w:t xml:space="preserve">8.3.4</w:t>
      </w:r>
      <w:r>
        <w:tab/>
      </w:r>
      <w:r>
        <w:t xml:space="preserve">Activity 2 – Explore files in RStudio on SciServer</w:t>
      </w:r>
    </w:p>
    <w:p>
      <w:pPr>
        <w:pStyle w:val="FirstParagraph"/>
      </w:pPr>
      <w:r>
        <w:rPr>
          <w:iCs/>
          <w:i/>
        </w:rPr>
        <w:t xml:space="preserve">Estimated time: 10 min</w:t>
      </w:r>
    </w:p>
    <w:bookmarkStart w:id="572" w:name="instructions-53"/>
    <w:p>
      <w:pPr>
        <w:pStyle w:val="Heading4"/>
      </w:pPr>
      <w:r>
        <w:rPr>
          <w:rStyle w:val="SectionNumber"/>
        </w:rPr>
        <w:t xml:space="preserve">8.3.4.1</w:t>
      </w:r>
      <w:r>
        <w:tab/>
      </w:r>
      <w:r>
        <w:t xml:space="preserve">Instructions</w:t>
      </w:r>
    </w:p>
    <w:p>
      <w:pPr>
        <w:numPr>
          <w:ilvl w:val="0"/>
          <w:numId w:val="1325"/>
        </w:numPr>
        <w:pStyle w:val="Compact"/>
      </w:pPr>
      <w:r>
        <w:t xml:space="preserve">Use basic R commands to explore imported files in RStudio.</w:t>
      </w:r>
    </w:p>
    <w:p>
      <w:pPr>
        <w:numPr>
          <w:ilvl w:val="0"/>
          <w:numId w:val="1325"/>
        </w:numPr>
        <w:pStyle w:val="Compact"/>
      </w:pPr>
      <w:r>
        <w:t xml:space="preserve">Craft your commands using an R Script -</w:t>
      </w:r>
      <w:r>
        <w:t xml:space="preserve"> </w:t>
      </w:r>
      <w:r>
        <w:rPr>
          <w:bCs/>
          <w:b/>
        </w:rPr>
        <w:t xml:space="preserve">you will be asked to provide your R Script code</w:t>
      </w:r>
      <w:r>
        <w:t xml:space="preserve">.</w:t>
      </w:r>
    </w:p>
    <w:p>
      <w:pPr>
        <w:numPr>
          <w:ilvl w:val="1"/>
          <w:numId w:val="1326"/>
        </w:numPr>
        <w:pStyle w:val="Compact"/>
      </w:pPr>
      <w:r>
        <w:t xml:space="preserve">Include all commands you used</w:t>
      </w:r>
    </w:p>
    <w:p>
      <w:pPr>
        <w:numPr>
          <w:ilvl w:val="1"/>
          <w:numId w:val="1326"/>
        </w:numPr>
        <w:pStyle w:val="Compact"/>
      </w:pPr>
      <w:r>
        <w:t xml:space="preserve">Annotate all commands you used</w:t>
      </w:r>
    </w:p>
    <w:p>
      <w:pPr>
        <w:numPr>
          <w:ilvl w:val="1"/>
          <w:numId w:val="1326"/>
        </w:numPr>
        <w:pStyle w:val="Compact"/>
      </w:pPr>
      <w:r>
        <w:t xml:space="preserve">See sample R Code below:</w:t>
      </w:r>
    </w:p>
    <w:p>
      <w:pPr>
        <w:pStyle w:val="FirstParagraph"/>
      </w:pPr>
      <w:r>
        <w:drawing>
          <wp:inline>
            <wp:extent cx="5334000" cy="3000375"/>
            <wp:effectExtent b="0" l="0" r="0" t="0"/>
            <wp:docPr descr="" title="" id="570" name="Picture"/>
            <a:graphic>
              <a:graphicData uri="http://schemas.openxmlformats.org/drawingml/2006/picture">
                <pic:pic>
                  <pic:nvPicPr>
                    <pic:cNvPr descr="activity-RStudio_files/figure-docx//1e6d6Z51TJfpo6qrikIqnRwcJe6NTsxOj0tpJj7Fst8Y_g3cf989fcd7c_0_11.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R Script for Activity 2 should include:</w:t>
      </w:r>
    </w:p>
    <w:p>
      <w:pPr>
        <w:pStyle w:val="SourceCode"/>
      </w:pPr>
      <w:r>
        <w:rPr>
          <w:rStyle w:val="VerbatimChar"/>
        </w:rPr>
        <w:t xml:space="preserve"># Part 1: Plasmids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plasmid length, from high to low</w:t>
      </w:r>
      <w:r>
        <w:br/>
      </w:r>
      <w:r>
        <w:rPr>
          <w:rStyle w:val="VerbatimChar"/>
        </w:rPr>
        <w:t xml:space="preserve">&lt;your commands&gt;</w:t>
      </w:r>
      <w:r>
        <w:br/>
      </w:r>
      <w:r>
        <w:rPr>
          <w:rStyle w:val="VerbatimChar"/>
        </w:rPr>
        <w:t xml:space="preserve">### Filter file to only include contigs with detected AMRs (amr_genes)</w:t>
      </w:r>
      <w:r>
        <w:br/>
      </w:r>
      <w:r>
        <w:rPr>
          <w:rStyle w:val="VerbatimChar"/>
        </w:rPr>
        <w:t xml:space="preserve">&lt;your commands&gt;</w:t>
      </w:r>
      <w:r>
        <w:br/>
      </w:r>
      <w:r>
        <w:br/>
      </w:r>
      <w:r>
        <w:br/>
      </w:r>
      <w:r>
        <w:rPr>
          <w:rStyle w:val="VerbatimChar"/>
        </w:rPr>
        <w:t xml:space="preserve"># Part 2: Virus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virus length, from high to low</w:t>
      </w:r>
      <w:r>
        <w:br/>
      </w:r>
      <w:r>
        <w:rPr>
          <w:rStyle w:val="VerbatimChar"/>
        </w:rPr>
        <w:t xml:space="preserve">&lt;your commands&gt;</w:t>
      </w:r>
      <w:r>
        <w:br/>
      </w:r>
      <w:r>
        <w:rPr>
          <w:rStyle w:val="VerbatimChar"/>
        </w:rPr>
        <w:t xml:space="preserve">### Filter file to exclude Provirus</w:t>
      </w:r>
      <w:r>
        <w:br/>
      </w:r>
      <w:r>
        <w:rPr>
          <w:rStyle w:val="VerbatimChar"/>
        </w:rPr>
        <w:t xml:space="preserve">&lt;your commands&gt;</w:t>
      </w:r>
    </w:p>
    <w:bookmarkEnd w:id="572"/>
    <w:bookmarkStart w:id="573" w:name="questions-43"/>
    <w:p>
      <w:pPr>
        <w:pStyle w:val="Heading4"/>
      </w:pPr>
      <w:r>
        <w:rPr>
          <w:rStyle w:val="SectionNumber"/>
        </w:rPr>
        <w:t xml:space="preserve">8.3.4.2</w:t>
      </w:r>
      <w:r>
        <w:tab/>
      </w:r>
      <w:r>
        <w:t xml:space="preserve">Questions</w:t>
      </w:r>
    </w:p>
    <w:bookmarkEnd w:id="573"/>
    <w:bookmarkStart w:id="574" w:name="X78db916d294fc4d5117561d70bcdb219f436e6a"/>
    <w:p>
      <w:pPr>
        <w:pStyle w:val="Heading4"/>
      </w:pPr>
      <w:r>
        <w:rPr>
          <w:rStyle w:val="SectionNumber"/>
        </w:rPr>
        <w:t xml:space="preserve">8.3.4.3</w:t>
      </w:r>
      <w:r>
        <w:tab/>
      </w:r>
      <w:r>
        <w:t xml:space="preserve">Part 1 - Explore geNomad plasmid summary file in RStudio</w:t>
      </w:r>
    </w:p>
    <w:p>
      <w:pPr>
        <w:numPr>
          <w:ilvl w:val="0"/>
          <w:numId w:val="1327"/>
        </w:numPr>
      </w:pPr>
      <w:r>
        <w:t xml:space="preserve">View your imported plasmid file by typing in the name of your object -</w:t>
      </w:r>
      <w:r>
        <w:t xml:space="preserve"> </w:t>
      </w:r>
      <w:r>
        <w:rPr>
          <w:bCs/>
          <w:b/>
        </w:rPr>
        <w:t xml:space="preserve">plasmids</w:t>
      </w:r>
      <w:r>
        <w:t xml:space="preserve">.</w:t>
      </w:r>
    </w:p>
    <w:p>
      <w:pPr>
        <w:numPr>
          <w:ilvl w:val="0"/>
          <w:numId w:val="1000"/>
        </w:numPr>
        <w:pStyle w:val="SourceCode"/>
      </w:pPr>
      <w:r>
        <w:rPr>
          <w:rStyle w:val="VerbatimChar"/>
        </w:rPr>
        <w:t xml:space="preserve">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(rows) are in your file?</w:t>
            </w:r>
          </w:p>
        </w:tc>
      </w:tr>
      <w:tr>
        <w:tc>
          <w:tcPr/>
          <w:p>
            <w:pPr>
              <w:pStyle w:val="Compact"/>
              <w:jc w:val="left"/>
            </w:pPr>
          </w:p>
        </w:tc>
      </w:tr>
    </w:tbl>
    <w:p>
      <w:pPr>
        <w:numPr>
          <w:ilvl w:val="0"/>
          <w:numId w:val="1328"/>
        </w:numPr>
      </w:pPr>
      <w:r>
        <w:t xml:space="preserve">View column names using function</w:t>
      </w:r>
      <w:r>
        <w:t xml:space="preserve"> </w:t>
      </w:r>
      <w:r>
        <w:rPr>
          <w:bCs/>
          <w:b/>
        </w:rPr>
        <w:t xml:space="preserve">colnames()</w:t>
      </w:r>
      <w:r>
        <w:t xml:space="preserve">.</w:t>
      </w:r>
    </w:p>
    <w:p>
      <w:pPr>
        <w:numPr>
          <w:ilvl w:val="0"/>
          <w:numId w:val="1000"/>
        </w:numPr>
        <w:pStyle w:val="SourceCode"/>
      </w:pPr>
      <w:r>
        <w:rPr>
          <w:rStyle w:val="VerbatimChar"/>
        </w:rPr>
        <w:t xml:space="preserve">colnames(plasmids)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Copy and paste column names below.</w:t>
            </w:r>
          </w:p>
        </w:tc>
      </w:tr>
      <w:tr>
        <w:tc>
          <w:tcPr/>
          <w:p>
            <w:pPr>
              <w:pStyle w:val="Compact"/>
              <w:jc w:val="left"/>
            </w:pPr>
          </w:p>
        </w:tc>
      </w:tr>
    </w:tbl>
    <w:p>
      <w:pPr>
        <w:numPr>
          <w:ilvl w:val="0"/>
          <w:numId w:val="1329"/>
        </w:numPr>
        <w:pStyle w:val="Compact"/>
      </w:pPr>
      <w:r>
        <w:t xml:space="preserve">Sort plasmid contigs based on decreasing length, using function</w:t>
      </w:r>
      <w:r>
        <w:t xml:space="preserve"> </w:t>
      </w:r>
      <w:r>
        <w:rPr>
          <w:bCs/>
          <w:b/>
        </w:rPr>
        <w:t xml:space="preserve">sort()</w:t>
      </w:r>
      <w:r>
        <w:t xml:space="preserve">.</w:t>
      </w:r>
    </w:p>
    <w:p>
      <w:pPr>
        <w:numPr>
          <w:ilvl w:val="1"/>
          <w:numId w:val="1330"/>
        </w:numPr>
        <w:pStyle w:val="Compact"/>
      </w:pPr>
      <w:r>
        <w:t xml:space="preserve">Store as a new object called</w:t>
      </w:r>
      <w:r>
        <w:t xml:space="preserve"> </w:t>
      </w:r>
      <w:r>
        <w:rPr>
          <w:bCs/>
          <w:b/>
        </w:rPr>
        <w:t xml:space="preserve">“</w:t>
      </w:r>
      <w:r>
        <w:rPr>
          <w:bCs/>
          <w:b/>
        </w:rPr>
        <w:t xml:space="preserve">sorted</w:t>
      </w:r>
      <w:r>
        <w:rPr>
          <w:bCs/>
          <w:b/>
        </w:rPr>
        <w:t xml:space="preserve">”</w:t>
      </w:r>
      <w:r>
        <w:t xml:space="preserve">;</w:t>
      </w:r>
    </w:p>
    <w:p>
      <w:pPr>
        <w:numPr>
          <w:ilvl w:val="1"/>
          <w:numId w:val="1330"/>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t xml:space="preserve">‘</w:t>
      </w:r>
      <w:r>
        <w:t xml:space="preserve">sorted</w:t>
      </w:r>
      <w:r>
        <w:t xml:space="preserve">’</w:t>
      </w:r>
      <w:r>
        <w:t xml:space="preserve">.</w:t>
      </w:r>
    </w:p>
    <w:p>
      <w:pPr>
        <w:numPr>
          <w:ilvl w:val="2"/>
          <w:numId w:val="1331"/>
        </w:numPr>
        <w:pStyle w:val="Compact"/>
      </w:pPr>
      <w:r>
        <w:t xml:space="preserve">Note: the</w:t>
      </w:r>
      <w:r>
        <w:t xml:space="preserve"> </w:t>
      </w:r>
      <w:r>
        <w:rPr>
          <w:bCs/>
          <w:b/>
        </w:rPr>
        <w:t xml:space="preserve">sort()</w:t>
      </w:r>
      <w:r>
        <w:t xml:space="preserve"> </w:t>
      </w:r>
      <w:r>
        <w:t xml:space="preserve">command is a function from the</w:t>
      </w:r>
      <w:r>
        <w:t xml:space="preserve"> </w:t>
      </w:r>
      <w:r>
        <w:rPr>
          <w:bCs/>
          <w:b/>
        </w:rPr>
        <w:t xml:space="preserve">base R package</w:t>
      </w:r>
      <w:r>
        <w:t xml:space="preserve">. It is available in R without installing any special libraries.</w:t>
      </w:r>
    </w:p>
    <w:p>
      <w:pPr>
        <w:numPr>
          <w:ilvl w:val="1"/>
          <w:numId w:val="1330"/>
        </w:numPr>
        <w:pStyle w:val="Compact"/>
      </w:pPr>
      <w:r>
        <w:t xml:space="preserve">Your command will contain the following components:</w:t>
      </w:r>
    </w:p>
    <w:p>
      <w:pPr>
        <w:numPr>
          <w:ilvl w:val="2"/>
          <w:numId w:val="1332"/>
        </w:numPr>
        <w:pStyle w:val="Compact"/>
      </w:pPr>
      <w:r>
        <w:rPr>
          <w:rStyle w:val="VerbatimChar"/>
        </w:rPr>
        <w:t xml:space="preserve">sorted &lt;-</w:t>
      </w:r>
      <w:r>
        <w:t xml:space="preserve"> </w:t>
      </w:r>
      <w:r>
        <w:t xml:space="preserve">– assigns the result of the operation to a new variable</w:t>
      </w:r>
    </w:p>
    <w:p>
      <w:pPr>
        <w:numPr>
          <w:ilvl w:val="2"/>
          <w:numId w:val="1332"/>
        </w:numPr>
        <w:pStyle w:val="Compact"/>
      </w:pPr>
      <w:r>
        <w:rPr>
          <w:rStyle w:val="VerbatimChar"/>
        </w:rPr>
        <w:t xml:space="preserve">sort()</w:t>
      </w:r>
      <w:r>
        <w:t xml:space="preserve"> </w:t>
      </w:r>
      <w:r>
        <w:t xml:space="preserve">– the function used to do the sorting</w:t>
      </w:r>
    </w:p>
    <w:p>
      <w:pPr>
        <w:numPr>
          <w:ilvl w:val="2"/>
          <w:numId w:val="1332"/>
        </w:numPr>
        <w:pStyle w:val="Compact"/>
      </w:pPr>
      <w:r>
        <w:rPr>
          <w:rStyle w:val="VerbatimChar"/>
        </w:rPr>
        <w:t xml:space="preserve">plasmid$length</w:t>
      </w:r>
      <w:r>
        <w:t xml:space="preserve"> </w:t>
      </w:r>
      <w:r>
        <w:t xml:space="preserve">– points to the</w:t>
      </w:r>
      <w:r>
        <w:t xml:space="preserve"> </w:t>
      </w:r>
      <w:r>
        <w:t xml:space="preserve">“</w:t>
      </w:r>
      <w:r>
        <w:t xml:space="preserve">length</w:t>
      </w:r>
      <w:r>
        <w:t xml:space="preserve">”</w:t>
      </w:r>
      <w:r>
        <w:t xml:space="preserve"> </w:t>
      </w:r>
      <w:r>
        <w:t xml:space="preserve">column in the plasmids object</w:t>
      </w:r>
    </w:p>
    <w:p>
      <w:pPr>
        <w:numPr>
          <w:ilvl w:val="2"/>
          <w:numId w:val="1332"/>
        </w:numPr>
        <w:pStyle w:val="Compact"/>
      </w:pPr>
      <w:r>
        <w:rPr>
          <w:rStyle w:val="VerbatimChar"/>
        </w:rPr>
        <w:t xml:space="preserve">decreasing = TRUE</w:t>
      </w:r>
      <w:r>
        <w:t xml:space="preserve"> </w:t>
      </w:r>
      <w:r>
        <w:t xml:space="preserve">– specifies that sorting should be descending rather than the default ascending.</w:t>
      </w:r>
    </w:p>
    <w:p>
      <w:pPr>
        <w:pStyle w:val="FirstParagraph"/>
      </w:pPr>
      <w:r>
        <w:t xml:space="preserve">Use these commands:</w:t>
      </w:r>
    </w:p>
    <w:p>
      <w:pPr>
        <w:pStyle w:val="SourceCode"/>
      </w:pPr>
      <w:r>
        <w:rPr>
          <w:rStyle w:val="VerbatimChar"/>
        </w:rPr>
        <w:t xml:space="preserve">sorted &lt;- sort( plasmids$length, decreasing = TRUE )</w:t>
      </w:r>
      <w:r>
        <w:br/>
      </w:r>
      <w:r>
        <w:rPr>
          <w:rStyle w:val="VerbatimChar"/>
        </w:rPr>
        <w:t xml:space="preserve">sorted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Question: What is the length of the largest contig length in a file? This should be the 1st number?</w:t>
            </w:r>
          </w:p>
        </w:tc>
      </w:tr>
      <w:tr>
        <w:tc>
          <w:tcPr/>
          <w:p>
            <w:pPr>
              <w:pStyle w:val="Compact"/>
              <w:jc w:val="left"/>
            </w:pPr>
          </w:p>
        </w:tc>
      </w:tr>
    </w:tbl>
    <w:p>
      <w:pPr>
        <w:numPr>
          <w:ilvl w:val="0"/>
          <w:numId w:val="1333"/>
        </w:numPr>
        <w:pStyle w:val="Compact"/>
      </w:pPr>
      <w:r>
        <w:t xml:space="preserve">Filter plasmid contigs using the</w:t>
      </w:r>
      <w:r>
        <w:t xml:space="preserve"> </w:t>
      </w:r>
      <w:r>
        <w:rPr>
          <w:bCs/>
          <w:b/>
        </w:rPr>
        <w:t xml:space="preserve">filter()</w:t>
      </w:r>
      <w:r>
        <w:t xml:space="preserve"> </w:t>
      </w:r>
      <w:r>
        <w:t xml:space="preserve">function to retain only those that contain antimicrobial resistance (AMR) genes (amr_genes column); For this, you will need to remove the missing values (NA). Once filtered, view the filtered contigs by calling on the</w:t>
      </w:r>
      <w:r>
        <w:t xml:space="preserve"> </w:t>
      </w:r>
      <w:r>
        <w:t xml:space="preserve">‘</w:t>
      </w:r>
      <w:r>
        <w:t xml:space="preserve">filtered</w:t>
      </w:r>
      <w:r>
        <w:t xml:space="preserve">’</w:t>
      </w:r>
      <w:r>
        <w:t xml:space="preserve"> </w:t>
      </w:r>
      <w:r>
        <w:t xml:space="preserve">object.</w:t>
      </w:r>
    </w:p>
    <w:p>
      <w:pPr>
        <w:numPr>
          <w:ilvl w:val="1"/>
          <w:numId w:val="1334"/>
        </w:numPr>
        <w:pStyle w:val="Compact"/>
      </w:pPr>
      <w:r>
        <w:rPr>
          <w:bCs/>
          <w:b/>
        </w:rPr>
        <w:t xml:space="preserve">Store as a new object called</w:t>
      </w:r>
      <w:r>
        <w:rPr>
          <w:bCs/>
          <w:b/>
        </w:rPr>
        <w:t xml:space="preserve"> </w:t>
      </w:r>
      <w:r>
        <w:rPr>
          <w:bCs/>
          <w:b/>
        </w:rPr>
        <w:t xml:space="preserve">“</w:t>
      </w:r>
      <w:r>
        <w:rPr>
          <w:bCs/>
          <w:b/>
        </w:rPr>
        <w:t xml:space="preserve">filtered</w:t>
      </w:r>
      <w:r>
        <w:rPr>
          <w:bCs/>
          <w:b/>
        </w:rPr>
        <w:t xml:space="preserve">”</w:t>
      </w:r>
      <w:r>
        <w:t xml:space="preserve">;</w:t>
      </w:r>
    </w:p>
    <w:p>
      <w:pPr>
        <w:numPr>
          <w:ilvl w:val="1"/>
          <w:numId w:val="133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w:t>
      </w:r>
      <w:r>
        <w:rPr>
          <w:bCs/>
          <w:b/>
        </w:rPr>
        <w:t xml:space="preserve">’</w:t>
      </w:r>
      <w:r>
        <w:t xml:space="preserve">.</w:t>
      </w:r>
    </w:p>
    <w:p>
      <w:pPr>
        <w:numPr>
          <w:ilvl w:val="2"/>
          <w:numId w:val="1335"/>
        </w:numPr>
        <w:pStyle w:val="Compact"/>
      </w:pPr>
      <w:r>
        <w:t xml:space="preserve">Note: We use the</w:t>
      </w:r>
      <w:r>
        <w:t xml:space="preserve"> </w:t>
      </w:r>
      <w:r>
        <w:rPr>
          <w:rStyle w:val="VerbatimChar"/>
        </w:rPr>
        <w:t xml:space="preserve">dplyr</w:t>
      </w:r>
      <w:r>
        <w:t xml:space="preserve"> </w:t>
      </w:r>
      <w:r>
        <w:rPr>
          <w:bCs/>
          <w:b/>
        </w:rPr>
        <w:t xml:space="preserve">filter()</w:t>
      </w:r>
      <w:r>
        <w:t xml:space="preserve"> </w:t>
      </w:r>
      <w:r>
        <w:t xml:space="preserve">function and the</w:t>
      </w:r>
      <w:r>
        <w:t xml:space="preserve"> </w:t>
      </w:r>
      <w:r>
        <w:rPr>
          <w:bCs/>
          <w:b/>
        </w:rPr>
        <w:t xml:space="preserve">%&gt;%</w:t>
      </w:r>
      <w:r>
        <w:t xml:space="preserve"> </w:t>
      </w:r>
      <w:r>
        <w:t xml:space="preserve">pipe operator in the example below, which are both part of the</w:t>
      </w:r>
      <w:r>
        <w:t xml:space="preserve"> </w:t>
      </w:r>
      <w:r>
        <w:rPr>
          <w:bCs/>
          <w:b/>
        </w:rPr>
        <w:t xml:space="preserve">tidyverse ecosystem of package</w:t>
      </w:r>
      <w:r>
        <w:t xml:space="preserve"> </w:t>
      </w:r>
      <w:r>
        <w:t xml:space="preserve">- a popular extension in R, and is not a base R function.</w:t>
      </w:r>
    </w:p>
    <w:p>
      <w:pPr>
        <w:numPr>
          <w:ilvl w:val="3"/>
          <w:numId w:val="1336"/>
        </w:numPr>
        <w:pStyle w:val="Compact"/>
      </w:pPr>
      <w:r>
        <w:t xml:space="preserve">So, you can mix and match functions from different packages!</w:t>
      </w:r>
    </w:p>
    <w:p>
      <w:pPr>
        <w:numPr>
          <w:ilvl w:val="1"/>
          <w:numId w:val="1334"/>
        </w:numPr>
        <w:pStyle w:val="Compact"/>
      </w:pPr>
      <w:r>
        <w:t xml:space="preserve">Your command includes the following operations:</w:t>
      </w:r>
    </w:p>
    <w:p>
      <w:pPr>
        <w:numPr>
          <w:ilvl w:val="2"/>
          <w:numId w:val="1337"/>
        </w:numPr>
        <w:pStyle w:val="Compact"/>
      </w:pPr>
      <w:r>
        <w:rPr>
          <w:rStyle w:val="VerbatimChar"/>
        </w:rPr>
        <w:t xml:space="preserve">%&gt;%</w:t>
      </w:r>
      <w:r>
        <w:t xml:space="preserve"> </w:t>
      </w:r>
      <w:r>
        <w:t xml:space="preserve">– is an operator that sends the output data from one command as the input data into the next command</w:t>
      </w:r>
    </w:p>
    <w:p>
      <w:pPr>
        <w:numPr>
          <w:ilvl w:val="2"/>
          <w:numId w:val="1337"/>
        </w:numPr>
        <w:pStyle w:val="Compact"/>
      </w:pPr>
      <w:r>
        <w:rPr>
          <w:rStyle w:val="VerbatimChar"/>
        </w:rPr>
        <w:t xml:space="preserve">filter()</w:t>
      </w:r>
      <w:r>
        <w:t xml:space="preserve"> </w:t>
      </w:r>
      <w:r>
        <w:t xml:space="preserve">– this function selects rows based on a condition</w:t>
      </w:r>
    </w:p>
    <w:p>
      <w:pPr>
        <w:numPr>
          <w:ilvl w:val="2"/>
          <w:numId w:val="1337"/>
        </w:numPr>
        <w:pStyle w:val="Compact"/>
      </w:pPr>
      <w:r>
        <w:rPr>
          <w:rStyle w:val="VerbatimChar"/>
        </w:rPr>
        <w:t xml:space="preserve">!=</w:t>
      </w:r>
      <w:r>
        <w:t xml:space="preserve"> </w:t>
      </w:r>
      <w:r>
        <w:t xml:space="preserve">– is the</w:t>
      </w:r>
      <w:r>
        <w:t xml:space="preserve"> </w:t>
      </w:r>
      <w:r>
        <w:t xml:space="preserve">“</w:t>
      </w:r>
      <w:r>
        <w:t xml:space="preserve">Not equal to</w:t>
      </w:r>
      <w:r>
        <w:t xml:space="preserve">”</w:t>
      </w:r>
      <w:r>
        <w:t xml:space="preserve"> </w:t>
      </w:r>
      <w:r>
        <w:t xml:space="preserve">operator</w:t>
      </w:r>
    </w:p>
    <w:p>
      <w:pPr>
        <w:pStyle w:val="FirstParagraph"/>
      </w:pPr>
      <w:r>
        <w:t xml:space="preserve">Use these commands:</w:t>
      </w:r>
    </w:p>
    <w:p>
      <w:pPr>
        <w:pStyle w:val="SourceCode"/>
      </w:pPr>
      <w:r>
        <w:rPr>
          <w:rStyle w:val="VerbatimChar"/>
        </w:rPr>
        <w:t xml:space="preserve">filtered &lt;- plasmids %&gt;% filter (amr_genes != "NA")</w:t>
      </w:r>
      <w:r>
        <w:br/>
      </w:r>
      <w:r>
        <w:rPr>
          <w:rStyle w:val="VerbatimChar"/>
        </w:rPr>
        <w:t xml:space="preserve">filtered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had an AMR gene?</w:t>
            </w:r>
          </w:p>
        </w:tc>
      </w:tr>
      <w:tr>
        <w:tc>
          <w:tcPr/>
          <w:p>
            <w:pPr>
              <w:pStyle w:val="Compact"/>
              <w:jc w:val="left"/>
            </w:pPr>
          </w:p>
        </w:tc>
      </w:tr>
    </w:tbl>
    <w:bookmarkEnd w:id="574"/>
    <w:bookmarkStart w:id="575" w:name="X828c552af1dfb885016fe1427e8a6ee1a8fe22a"/>
    <w:p>
      <w:pPr>
        <w:pStyle w:val="Heading4"/>
      </w:pPr>
      <w:r>
        <w:rPr>
          <w:rStyle w:val="SectionNumber"/>
        </w:rPr>
        <w:t xml:space="preserve">8.3.4.4</w:t>
      </w:r>
      <w:r>
        <w:tab/>
      </w:r>
      <w:r>
        <w:t xml:space="preserve">Part 2 - Explore geNomad virus summary file in RStudio</w:t>
      </w:r>
    </w:p>
    <w:p>
      <w:pPr>
        <w:numPr>
          <w:ilvl w:val="0"/>
          <w:numId w:val="1338"/>
        </w:numPr>
        <w:pStyle w:val="Compact"/>
      </w:pPr>
      <w:r>
        <w:t xml:space="preserve">Use commands you learned in Part 1 above, as a guide to explore virus summary file.</w:t>
      </w:r>
    </w:p>
    <w:p>
      <w:pPr>
        <w:numPr>
          <w:ilvl w:val="0"/>
          <w:numId w:val="1339"/>
        </w:numPr>
        <w:pStyle w:val="Compact"/>
      </w:pPr>
      <w:r>
        <w:t xml:space="preserve">View your imported virus file by typing in the name of your object.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virus contigs (rows) are in your file?</w:t>
            </w:r>
          </w:p>
        </w:tc>
      </w:tr>
      <w:tr>
        <w:tc>
          <w:tcPr/>
          <w:p>
            <w:pPr>
              <w:pStyle w:val="Compact"/>
              <w:jc w:val="left"/>
            </w:pPr>
          </w:p>
        </w:tc>
      </w:tr>
    </w:tbl>
    <w:p>
      <w:pPr>
        <w:numPr>
          <w:ilvl w:val="0"/>
          <w:numId w:val="1340"/>
        </w:numPr>
        <w:pStyle w:val="Compact"/>
      </w:pPr>
      <w:r>
        <w:t xml:space="preserve">View column names using function colnames().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Copy and paste column names below.</w:t>
            </w:r>
          </w:p>
        </w:tc>
      </w:tr>
      <w:tr>
        <w:tc>
          <w:tcPr/>
          <w:p>
            <w:pPr>
              <w:pStyle w:val="Compact"/>
              <w:jc w:val="left"/>
            </w:pPr>
          </w:p>
        </w:tc>
      </w:tr>
    </w:tbl>
    <w:p>
      <w:pPr>
        <w:numPr>
          <w:ilvl w:val="0"/>
          <w:numId w:val="1341"/>
        </w:numPr>
        <w:pStyle w:val="Compact"/>
      </w:pPr>
      <w:r>
        <w:t xml:space="preserve">Sort virus contigs based on decreasing length, using function</w:t>
      </w:r>
      <w:r>
        <w:t xml:space="preserve"> </w:t>
      </w:r>
      <w:r>
        <w:rPr>
          <w:bCs/>
          <w:b/>
        </w:rPr>
        <w:t xml:space="preserve">sort()</w:t>
      </w:r>
      <w:r>
        <w:t xml:space="preserve">. Provide your commands and answer the question below.</w:t>
      </w:r>
    </w:p>
    <w:p>
      <w:pPr>
        <w:numPr>
          <w:ilvl w:val="1"/>
          <w:numId w:val="1342"/>
        </w:numPr>
        <w:pStyle w:val="Compact"/>
      </w:pPr>
      <w:r>
        <w:t xml:space="preserve">Store as a new object called</w:t>
      </w:r>
      <w:r>
        <w:t xml:space="preserve"> </w:t>
      </w:r>
      <w:r>
        <w:rPr>
          <w:bCs/>
          <w:b/>
        </w:rPr>
        <w:t xml:space="preserve">“</w:t>
      </w:r>
      <w:r>
        <w:rPr>
          <w:bCs/>
          <w:b/>
        </w:rPr>
        <w:t xml:space="preserve">sortedV</w:t>
      </w:r>
      <w:r>
        <w:rPr>
          <w:bCs/>
          <w:b/>
        </w:rPr>
        <w:t xml:space="preserve">”</w:t>
      </w:r>
      <w:r>
        <w:t xml:space="preserve">;</w:t>
      </w:r>
    </w:p>
    <w:p>
      <w:pPr>
        <w:numPr>
          <w:ilvl w:val="1"/>
          <w:numId w:val="1342"/>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rPr>
          <w:bCs/>
          <w:b/>
        </w:rPr>
        <w:t xml:space="preserve">‘</w:t>
      </w:r>
      <w:r>
        <w:rPr>
          <w:bCs/>
          <w:b/>
        </w:rPr>
        <w:t xml:space="preserve">sortedV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is the largest contig length in the file?</w:t>
            </w:r>
          </w:p>
        </w:tc>
      </w:tr>
      <w:tr>
        <w:tc>
          <w:tcPr/>
          <w:p>
            <w:pPr>
              <w:pStyle w:val="Compact"/>
              <w:jc w:val="left"/>
            </w:pPr>
          </w:p>
        </w:tc>
      </w:tr>
    </w:tbl>
    <w:p>
      <w:pPr>
        <w:numPr>
          <w:ilvl w:val="0"/>
          <w:numId w:val="1343"/>
        </w:numPr>
        <w:pStyle w:val="Compact"/>
      </w:pPr>
      <w:r>
        <w:t xml:space="preserve">Filter viral contigs using</w:t>
      </w:r>
      <w:r>
        <w:t xml:space="preserve"> </w:t>
      </w:r>
      <w:r>
        <w:rPr>
          <w:bCs/>
          <w:b/>
        </w:rPr>
        <w:t xml:space="preserve">filter()</w:t>
      </w:r>
      <w:r>
        <w:t xml:space="preserve"> </w:t>
      </w:r>
      <w:r>
        <w:t xml:space="preserve">function to all viral contigs EXCEPT those identified as</w:t>
      </w:r>
      <w:r>
        <w:t xml:space="preserve"> </w:t>
      </w:r>
      <w:r>
        <w:t xml:space="preserve">“</w:t>
      </w:r>
      <w:r>
        <w:t xml:space="preserve">Provirus</w:t>
      </w:r>
      <w:r>
        <w:t xml:space="preserve">”</w:t>
      </w:r>
      <w:r>
        <w:t xml:space="preserve"> </w:t>
      </w:r>
      <w:r>
        <w:t xml:space="preserve">(topology column); For this, you will need to eliminate the</w:t>
      </w:r>
      <w:r>
        <w:t xml:space="preserve"> </w:t>
      </w:r>
      <w:r>
        <w:t xml:space="preserve">“</w:t>
      </w:r>
      <w:r>
        <w:t xml:space="preserve">Provirus</w:t>
      </w:r>
      <w:r>
        <w:t xml:space="preserve">”</w:t>
      </w:r>
      <w:r>
        <w:t xml:space="preserve">.</w:t>
      </w:r>
    </w:p>
    <w:p>
      <w:pPr>
        <w:numPr>
          <w:ilvl w:val="1"/>
          <w:numId w:val="1344"/>
        </w:numPr>
        <w:pStyle w:val="Compact"/>
      </w:pPr>
      <w:r>
        <w:t xml:space="preserve">Store as a new object called</w:t>
      </w:r>
      <w:r>
        <w:t xml:space="preserve"> </w:t>
      </w:r>
      <w:r>
        <w:rPr>
          <w:bCs/>
          <w:b/>
        </w:rPr>
        <w:t xml:space="preserve">“</w:t>
      </w:r>
      <w:r>
        <w:rPr>
          <w:bCs/>
          <w:b/>
        </w:rPr>
        <w:t xml:space="preserve">filteredV</w:t>
      </w:r>
      <w:r>
        <w:rPr>
          <w:bCs/>
          <w:b/>
        </w:rPr>
        <w:t xml:space="preserve">”</w:t>
      </w:r>
      <w:r>
        <w:t xml:space="preserve">;</w:t>
      </w:r>
    </w:p>
    <w:p>
      <w:pPr>
        <w:numPr>
          <w:ilvl w:val="1"/>
          <w:numId w:val="134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many viral contigs were NOT classified as Provirus?</w:t>
            </w:r>
          </w:p>
        </w:tc>
      </w:tr>
      <w:tr>
        <w:tc>
          <w:tcPr/>
          <w:p>
            <w:pPr>
              <w:pStyle w:val="Compact"/>
              <w:jc w:val="left"/>
            </w:pPr>
          </w:p>
        </w:tc>
      </w:tr>
    </w:tbl>
    <w:bookmarkEnd w:id="575"/>
    <w:bookmarkEnd w:id="576"/>
    <w:bookmarkStart w:id="582" w:name="X1ed0edf997aadda3570d7ba7580cf8e97ce1df1"/>
    <w:p>
      <w:pPr>
        <w:pStyle w:val="Heading3"/>
      </w:pPr>
      <w:r>
        <w:rPr>
          <w:rStyle w:val="SectionNumber"/>
        </w:rPr>
        <w:t xml:space="preserve">8.3.5</w:t>
      </w:r>
      <w:r>
        <w:tab/>
      </w:r>
      <w:r>
        <w:t xml:space="preserve">Activity 3 – Plot and modify histogram of contig lengths</w:t>
      </w:r>
    </w:p>
    <w:p>
      <w:pPr>
        <w:pStyle w:val="FirstParagraph"/>
      </w:pPr>
      <w:r>
        <w:rPr>
          <w:iCs/>
          <w:i/>
        </w:rPr>
        <w:t xml:space="preserve">Estimated time: 10 min</w:t>
      </w:r>
    </w:p>
    <w:bookmarkStart w:id="577" w:name="instructions-54"/>
    <w:p>
      <w:pPr>
        <w:pStyle w:val="Heading4"/>
      </w:pPr>
      <w:r>
        <w:rPr>
          <w:rStyle w:val="SectionNumber"/>
        </w:rPr>
        <w:t xml:space="preserve">8.3.5.1</w:t>
      </w:r>
      <w:r>
        <w:tab/>
      </w:r>
      <w:r>
        <w:t xml:space="preserve">Instructions</w:t>
      </w:r>
    </w:p>
    <w:p>
      <w:pPr>
        <w:numPr>
          <w:ilvl w:val="0"/>
          <w:numId w:val="1345"/>
        </w:numPr>
        <w:pStyle w:val="Compact"/>
      </w:pPr>
      <w:r>
        <w:t xml:space="preserve">Use base R commands to plot and modify histogram in RStudio</w:t>
      </w:r>
    </w:p>
    <w:p>
      <w:pPr>
        <w:numPr>
          <w:ilvl w:val="0"/>
          <w:numId w:val="1345"/>
        </w:numPr>
        <w:pStyle w:val="Compact"/>
      </w:pPr>
      <w:r>
        <w:t xml:space="preserve">Continue to add this code to your R Script.</w:t>
      </w:r>
    </w:p>
    <w:bookmarkEnd w:id="577"/>
    <w:bookmarkStart w:id="578" w:name="questions-44"/>
    <w:p>
      <w:pPr>
        <w:pStyle w:val="Heading4"/>
      </w:pPr>
      <w:r>
        <w:rPr>
          <w:rStyle w:val="SectionNumber"/>
        </w:rPr>
        <w:t xml:space="preserve">8.3.5.2</w:t>
      </w:r>
      <w:r>
        <w:tab/>
      </w:r>
      <w:r>
        <w:t xml:space="preserve">Questions</w:t>
      </w:r>
    </w:p>
    <w:bookmarkEnd w:id="578"/>
    <w:bookmarkStart w:id="579" w:name="Xe3ded042b6b23fd9bf6bc40e0d262e83a779f3f"/>
    <w:p>
      <w:pPr>
        <w:pStyle w:val="Heading4"/>
      </w:pPr>
      <w:r>
        <w:rPr>
          <w:rStyle w:val="SectionNumber"/>
        </w:rPr>
        <w:t xml:space="preserve">8.3.5.3</w:t>
      </w:r>
      <w:r>
        <w:tab/>
      </w:r>
      <w:r>
        <w:t xml:space="preserve">Part 1 - Plot histogram of plasmid lengths</w:t>
      </w:r>
    </w:p>
    <w:p>
      <w:pPr>
        <w:numPr>
          <w:ilvl w:val="0"/>
          <w:numId w:val="1346"/>
        </w:numPr>
        <w:pStyle w:val="Compact"/>
      </w:pPr>
      <w:r>
        <w:t xml:space="preserve">Plot histogram of plasmid contig lengths using function</w:t>
      </w:r>
      <w:r>
        <w:t xml:space="preserve"> </w:t>
      </w:r>
      <w:r>
        <w:rPr>
          <w:bCs/>
          <w:b/>
        </w:rPr>
        <w:t xml:space="preserve">hist()</w:t>
      </w:r>
      <w:r>
        <w:t xml:space="preserve"> </w:t>
      </w:r>
      <w:r>
        <w:t xml:space="preserve">and specifying the length column.</w:t>
      </w:r>
    </w:p>
    <w:p>
      <w:pPr>
        <w:numPr>
          <w:ilvl w:val="1"/>
          <w:numId w:val="1347"/>
        </w:numPr>
        <w:pStyle w:val="Compact"/>
      </w:pPr>
      <w:r>
        <w:t xml:space="preserve">Your histogram will appear in the Plots tab (bottom right)</w:t>
      </w:r>
    </w:p>
    <w:p>
      <w:pPr>
        <w:pStyle w:val="FirstParagraph"/>
      </w:pPr>
      <w:r>
        <w:t xml:space="preserve">Use this command:</w:t>
      </w:r>
    </w:p>
    <w:p>
      <w:pPr>
        <w:pStyle w:val="SourceCode"/>
      </w:pPr>
      <w:r>
        <w:rPr>
          <w:rStyle w:val="VerbatimChar"/>
        </w:rPr>
        <w:t xml:space="preserve">hist(plasmids$length)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Paste resulting plot below.</w:t>
            </w:r>
          </w:p>
        </w:tc>
      </w:tr>
      <w:tr>
        <w:tc>
          <w:tcPr/>
          <w:p>
            <w:pPr>
              <w:pStyle w:val="Compact"/>
              <w:jc w:val="left"/>
            </w:pPr>
          </w:p>
        </w:tc>
      </w:tr>
    </w:tbl>
    <w:p>
      <w:pPr>
        <w:numPr>
          <w:ilvl w:val="0"/>
          <w:numId w:val="1348"/>
        </w:numPr>
      </w:pPr>
      <w:r>
        <w:t xml:space="preserve">Modify your histogram by changing the title to</w:t>
      </w:r>
      <w:r>
        <w:t xml:space="preserve"> </w:t>
      </w:r>
      <w:r>
        <w:t xml:space="preserve">“</w:t>
      </w:r>
      <w:r>
        <w:t xml:space="preserve">Plasmid Length Distribution</w:t>
      </w:r>
      <w:r>
        <w:t xml:space="preserve">”</w:t>
      </w:r>
      <w:r>
        <w:t xml:space="preserve"> </w:t>
      </w:r>
      <w:r>
        <w:t xml:space="preserve">Use this command:</w:t>
      </w:r>
    </w:p>
    <w:p>
      <w:pPr>
        <w:numPr>
          <w:ilvl w:val="0"/>
          <w:numId w:val="1000"/>
        </w:numPr>
      </w:pPr>
      <w:r>
        <w:t xml:space="preserve">hist (plasmids$length, main =</w:t>
      </w:r>
      <w:r>
        <w:t xml:space="preserve"> </w:t>
      </w:r>
      <w:r>
        <w:t xml:space="preserve">“</w:t>
      </w:r>
      <w:r>
        <w:t xml:space="preserve">Plasmid Length Distribution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Paste resulting plot below.</w:t>
            </w:r>
          </w:p>
        </w:tc>
      </w:tr>
      <w:tr>
        <w:tc>
          <w:tcPr/>
          <w:p>
            <w:pPr>
              <w:pStyle w:val="Compact"/>
              <w:jc w:val="left"/>
            </w:pPr>
          </w:p>
        </w:tc>
      </w:tr>
    </w:tbl>
    <w:p>
      <w:pPr>
        <w:numPr>
          <w:ilvl w:val="0"/>
          <w:numId w:val="1349"/>
        </w:numPr>
        <w:pStyle w:val="Compact"/>
      </w:pPr>
      <w:r>
        <w:t xml:space="preserve">Modify your histogram by changing histogram color to lightblue.</w:t>
      </w:r>
    </w:p>
    <w:p>
      <w:pPr>
        <w:pStyle w:val="FirstParagraph"/>
      </w:pPr>
      <w:r>
        <w:t xml:space="preserve">Use this command:</w:t>
      </w:r>
    </w:p>
    <w:p>
      <w:pPr>
        <w:pStyle w:val="SourceCode"/>
      </w:pPr>
      <w:r>
        <w:rPr>
          <w:rStyle w:val="VerbatimChar"/>
        </w:rPr>
        <w:t xml:space="preserve">hist ( plasmids$length, main = "Plasmid Length Distribution", col = "lightblue"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Paste resulting plot below.</w:t>
            </w:r>
          </w:p>
        </w:tc>
      </w:tr>
      <w:tr>
        <w:tc>
          <w:tcPr/>
          <w:p>
            <w:pPr>
              <w:pStyle w:val="Compact"/>
              <w:jc w:val="left"/>
            </w:pPr>
          </w:p>
        </w:tc>
      </w:tr>
    </w:tbl>
    <w:bookmarkEnd w:id="579"/>
    <w:bookmarkStart w:id="580" w:name="part-2---plot-histogram-of-virus-lengths"/>
    <w:p>
      <w:pPr>
        <w:pStyle w:val="Heading4"/>
      </w:pPr>
      <w:r>
        <w:rPr>
          <w:rStyle w:val="SectionNumber"/>
        </w:rPr>
        <w:t xml:space="preserve">8.3.5.4</w:t>
      </w:r>
      <w:r>
        <w:tab/>
      </w:r>
      <w:r>
        <w:t xml:space="preserve">Part 2 - Plot histogram of virus lengths</w:t>
      </w:r>
    </w:p>
    <w:p>
      <w:pPr>
        <w:numPr>
          <w:ilvl w:val="0"/>
          <w:numId w:val="1350"/>
        </w:numPr>
        <w:pStyle w:val="Compact"/>
      </w:pPr>
      <w:r>
        <w:t xml:space="preserve">Plot histogram of viral contig lengths using function hist() and specifying the length column</w:t>
      </w:r>
    </w:p>
    <w:p>
      <w:pPr>
        <w:numPr>
          <w:ilvl w:val="1"/>
          <w:numId w:val="1351"/>
        </w:numPr>
        <w:pStyle w:val="Compact"/>
      </w:pPr>
      <w:r>
        <w:t xml:space="preserve">Your histogram will appear in the Plots tab (bottom right)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Paste resulting plot below.</w:t>
            </w:r>
          </w:p>
        </w:tc>
      </w:tr>
      <w:tr>
        <w:tc>
          <w:tcPr/>
          <w:p>
            <w:pPr>
              <w:pStyle w:val="Compact"/>
              <w:jc w:val="left"/>
            </w:pPr>
          </w:p>
        </w:tc>
      </w:tr>
    </w:tbl>
    <w:p>
      <w:pPr>
        <w:numPr>
          <w:ilvl w:val="0"/>
          <w:numId w:val="1352"/>
        </w:numPr>
        <w:pStyle w:val="Compact"/>
      </w:pPr>
      <w:r>
        <w:t xml:space="preserve">Modify your histogram by changing the title to</w:t>
      </w:r>
      <w:r>
        <w:t xml:space="preserve"> </w:t>
      </w:r>
      <w:r>
        <w:t xml:space="preserve">“</w:t>
      </w:r>
      <w:r>
        <w:t xml:space="preserve">Virus Length Distribution</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Paste resulting plot below.</w:t>
            </w:r>
          </w:p>
        </w:tc>
      </w:tr>
      <w:tr>
        <w:tc>
          <w:tcPr/>
          <w:p>
            <w:pPr>
              <w:pStyle w:val="Compact"/>
              <w:jc w:val="left"/>
            </w:pPr>
          </w:p>
        </w:tc>
      </w:tr>
    </w:tbl>
    <w:p>
      <w:pPr>
        <w:numPr>
          <w:ilvl w:val="0"/>
          <w:numId w:val="1353"/>
        </w:numPr>
        <w:pStyle w:val="Compact"/>
      </w:pPr>
      <w:r>
        <w:t xml:space="preserve">Modify your histogram by changing histogram color to</w:t>
      </w:r>
      <w:r>
        <w:t xml:space="preserve"> </w:t>
      </w:r>
      <w:r>
        <w:t xml:space="preserve">‘</w:t>
      </w:r>
      <w:r>
        <w:t xml:space="preserve">lightgreen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Paste resulting plot below.</w:t>
            </w:r>
          </w:p>
        </w:tc>
      </w:tr>
      <w:tr>
        <w:tc>
          <w:tcPr/>
          <w:p>
            <w:pPr>
              <w:pStyle w:val="Compact"/>
              <w:jc w:val="left"/>
            </w:pPr>
          </w:p>
        </w:tc>
      </w:tr>
    </w:tbl>
    <w:bookmarkEnd w:id="580"/>
    <w:bookmarkStart w:id="581" w:name="Xc689d05fdd5a85ceba06f048cc47f0733a7f479"/>
    <w:p>
      <w:pPr>
        <w:pStyle w:val="Heading4"/>
      </w:pPr>
      <w:r>
        <w:rPr>
          <w:rStyle w:val="SectionNumber"/>
        </w:rPr>
        <w:t xml:space="preserve">8.3.5.5</w:t>
      </w:r>
      <w:r>
        <w:tab/>
      </w:r>
      <w:r>
        <w:t xml:space="preserve">Part 3 - Copy and paste your R Script below, which should be structured as follows:</w:t>
      </w:r>
    </w:p>
    <w:p>
      <w:pPr>
        <w:pStyle w:val="SourceCode"/>
      </w:pPr>
      <w:r>
        <w:rPr>
          <w:rStyle w:val="VerbatimChar"/>
        </w:rPr>
        <w:t xml:space="preserve"># Import files into R Studio</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Explore imported files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Plot histogram of lengths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Paste your R Script below.</w:t>
            </w: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jc w:val="left"/>
            </w:pPr>
          </w:p>
        </w:tc>
      </w:tr>
    </w:tbl>
    <w:bookmarkEnd w:id="581"/>
    <w:bookmarkEnd w:id="582"/>
    <w:bookmarkStart w:id="583" w:name="grading-criteria-14"/>
    <w:p>
      <w:pPr>
        <w:pStyle w:val="Heading3"/>
      </w:pPr>
      <w:r>
        <w:rPr>
          <w:rStyle w:val="SectionNumber"/>
        </w:rPr>
        <w:t xml:space="preserve">8.3.6</w:t>
      </w:r>
      <w:r>
        <w:tab/>
      </w:r>
      <w:r>
        <w:t xml:space="preserve">Grading Criteria</w:t>
      </w:r>
    </w:p>
    <w:p>
      <w:pPr>
        <w:numPr>
          <w:ilvl w:val="0"/>
          <w:numId w:val="1354"/>
        </w:numPr>
        <w:pStyle w:val="Compact"/>
      </w:pPr>
      <w:r>
        <w:t xml:space="preserve">Download as Microsoft Word (.docx) and upload on Canvas</w:t>
      </w:r>
    </w:p>
    <w:bookmarkEnd w:id="583"/>
    <w:bookmarkStart w:id="585" w:name="footnotes-23"/>
    <w:p>
      <w:pPr>
        <w:pStyle w:val="Heading3"/>
      </w:pPr>
      <w:r>
        <w:rPr>
          <w:rStyle w:val="SectionNumber"/>
        </w:rPr>
        <w:t xml:space="preserve">8.3.7</w:t>
      </w:r>
      <w:r>
        <w:tab/>
      </w:r>
      <w:r>
        <w:t xml:space="preserve">Footnotes</w:t>
      </w:r>
    </w:p>
    <w:p>
      <w:pPr>
        <w:pStyle w:val="FirstParagraph"/>
      </w:pPr>
      <w:r>
        <w:rPr>
          <w:bCs/>
          <w:b/>
        </w:rPr>
        <w:t xml:space="preserve">Resources</w:t>
      </w:r>
    </w:p>
    <w:p>
      <w:pPr>
        <w:numPr>
          <w:ilvl w:val="0"/>
          <w:numId w:val="1355"/>
        </w:numPr>
        <w:pStyle w:val="Compact"/>
      </w:pPr>
      <w:hyperlink r:id="rId584">
        <w:r>
          <w:rPr>
            <w:rStyle w:val="Hyperlink"/>
          </w:rPr>
          <w:t xml:space="preserve">Google Doc</w:t>
        </w:r>
      </w:hyperlink>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p>
      <w:pPr>
        <w:pStyle w:val="FirstParagraph"/>
      </w:pPr>
      <w:r>
        <w:t xml:space="preserve">Last Revised: March 2026</w:t>
      </w:r>
    </w:p>
    <w:bookmarkEnd w:id="585"/>
    <w:bookmarkEnd w:id="586"/>
    <w:bookmarkEnd w:id="587"/>
    <w:bookmarkStart w:id="66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58"/>
        </w:numPr>
        <w:pStyle w:val="Compact"/>
      </w:pPr>
      <w:r>
        <w:t xml:space="preserve">The Clovis Community College Research Day</w:t>
      </w:r>
    </w:p>
    <w:p>
      <w:pPr>
        <w:numPr>
          <w:ilvl w:val="1"/>
          <w:numId w:val="1358"/>
        </w:numPr>
        <w:pStyle w:val="Compact"/>
      </w:pPr>
      <w:r>
        <w:t xml:space="preserve">The Notre Dame of Maryland University Research Day</w:t>
      </w:r>
    </w:p>
    <w:p>
      <w:pPr>
        <w:numPr>
          <w:ilvl w:val="1"/>
          <w:numId w:val="1358"/>
        </w:numPr>
        <w:pStyle w:val="Compact"/>
      </w:pPr>
      <w:r>
        <w:t xml:space="preserve">The GRADS-4C Conference (2025)</w:t>
      </w:r>
    </w:p>
    <w:p>
      <w:pPr>
        <w:pStyle w:val="FirstParagraph"/>
      </w:pPr>
      <w:r>
        <w:drawing>
          <wp:inline>
            <wp:extent cx="5334000" cy="3000375"/>
            <wp:effectExtent b="0" l="0" r="0" t="0"/>
            <wp:docPr descr="" title="" id="589" name="Picture"/>
            <a:graphic>
              <a:graphicData uri="http://schemas.openxmlformats.org/drawingml/2006/picture">
                <pic:pic>
                  <pic:nvPicPr>
                    <pic:cNvPr descr="community-analysis-and-feedback_files/figure-docx//1dI8-_iVqbkzNMf11M4dK85E8ZW3OyZECs_YwMKw5fhs_g362974128df_0_0.png" id="590" name="Picture"/>
                    <pic:cNvPicPr>
                      <a:picLocks noChangeArrowheads="1" noChangeAspect="1"/>
                    </pic:cNvPicPr>
                  </pic:nvPicPr>
                  <pic:blipFill>
                    <a:blip r:embed="rId5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92">
        <w:r>
          <w:rPr>
            <w:rStyle w:val="Hyperlink"/>
          </w:rPr>
          <w:t xml:space="preserve">poster on posters!</w:t>
        </w:r>
      </w:hyperlink>
    </w:p>
    <w:bookmarkStart w:id="597"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94" name="Picture"/>
            <a:graphic>
              <a:graphicData uri="http://schemas.openxmlformats.org/drawingml/2006/picture">
                <pic:pic>
                  <pic:nvPicPr>
                    <pic:cNvPr descr="community-analysis-and-feedback_files/figure-docx//1-orSi8DpN22hMt9-6p_rHZnte1YXXLe-a132HDSyd0U_g35f391192_00.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6">
        <w:r>
          <w:rPr>
            <w:rStyle w:val="Hyperlink"/>
          </w:rPr>
          <w:t xml:space="preserve">Scientific Posters</w:t>
        </w:r>
      </w:hyperlink>
    </w:p>
    <w:bookmarkEnd w:id="597"/>
    <w:bookmarkStart w:id="607" w:name="activity-scientific-posters"/>
    <w:p>
      <w:pPr>
        <w:pStyle w:val="Heading2"/>
      </w:pPr>
      <w:r>
        <w:rPr>
          <w:rStyle w:val="SectionNumber"/>
        </w:rPr>
        <w:t xml:space="preserve">9.2</w:t>
      </w:r>
      <w:r>
        <w:tab/>
      </w:r>
      <w:r>
        <w:t xml:space="preserve">Activity: Scientific Posters</w:t>
      </w:r>
    </w:p>
    <w:bookmarkStart w:id="603"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602" w:name="instructions-55"/>
    <w:p>
      <w:pPr>
        <w:pStyle w:val="Heading4"/>
      </w:pPr>
      <w:r>
        <w:rPr>
          <w:rStyle w:val="SectionNumber"/>
        </w:rPr>
        <w:t xml:space="preserve">9.2.1.1</w:t>
      </w:r>
      <w:r>
        <w:tab/>
      </w:r>
      <w:r>
        <w:t xml:space="preserve">Instructions</w:t>
      </w:r>
    </w:p>
    <w:p>
      <w:pPr>
        <w:numPr>
          <w:ilvl w:val="0"/>
          <w:numId w:val="1360"/>
        </w:numPr>
        <w:pStyle w:val="Compact"/>
      </w:pPr>
      <w:r>
        <w:t xml:space="preserve">Review</w:t>
      </w:r>
      <w:r>
        <w:t xml:space="preserve"> </w:t>
      </w:r>
      <w:r>
        <w:t xml:space="preserve">“</w:t>
      </w:r>
      <w:r>
        <w:t xml:space="preserve">Presentations Guidelines for Posters</w:t>
      </w:r>
      <w:r>
        <w:t xml:space="preserve">”</w:t>
      </w:r>
    </w:p>
    <w:p>
      <w:pPr>
        <w:numPr>
          <w:ilvl w:val="1"/>
          <w:numId w:val="1361"/>
        </w:numPr>
        <w:pStyle w:val="Compact"/>
      </w:pPr>
      <w:hyperlink r:id="rId598">
        <w:r>
          <w:rPr>
            <w:rStyle w:val="Hyperlink"/>
          </w:rPr>
          <w:t xml:space="preserve">https://ur.umbc.edu/urcad/resources/posters-guidelines</w:t>
        </w:r>
      </w:hyperlink>
    </w:p>
    <w:p>
      <w:pPr>
        <w:numPr>
          <w:ilvl w:val="0"/>
          <w:numId w:val="1360"/>
        </w:numPr>
        <w:pStyle w:val="Compact"/>
      </w:pPr>
      <w:r>
        <w:t xml:space="preserve">Skim three posters from among the following</w:t>
      </w:r>
    </w:p>
    <w:p>
      <w:pPr>
        <w:numPr>
          <w:ilvl w:val="1"/>
          <w:numId w:val="1362"/>
        </w:numPr>
        <w:pStyle w:val="Compact"/>
      </w:pPr>
      <w:r>
        <w:t xml:space="preserve">C-MOOR Posters –</w:t>
      </w:r>
      <w:r>
        <w:t xml:space="preserve"> </w:t>
      </w:r>
      <w:hyperlink r:id="rId599">
        <w:r>
          <w:rPr>
            <w:rStyle w:val="Hyperlink"/>
          </w:rPr>
          <w:t xml:space="preserve">https://help.c-moor.org/c/look-at-this/8</w:t>
        </w:r>
      </w:hyperlink>
    </w:p>
    <w:p>
      <w:pPr>
        <w:numPr>
          <w:ilvl w:val="1"/>
          <w:numId w:val="1362"/>
        </w:numPr>
        <w:pStyle w:val="Compact"/>
      </w:pPr>
      <w:r>
        <w:t xml:space="preserve">UW-Madison Posters –</w:t>
      </w:r>
      <w:r>
        <w:t xml:space="preserve"> </w:t>
      </w:r>
      <w:hyperlink r:id="rId600">
        <w:r>
          <w:rPr>
            <w:rStyle w:val="Hyperlink"/>
          </w:rPr>
          <w:t xml:space="preserve">https://introbio.integrativebiology.wisc.edu/i-p-posters</w:t>
        </w:r>
      </w:hyperlink>
    </w:p>
    <w:p>
      <w:pPr>
        <w:numPr>
          <w:ilvl w:val="1"/>
          <w:numId w:val="1362"/>
        </w:numPr>
        <w:pStyle w:val="Compact"/>
      </w:pPr>
      <w:r>
        <w:t xml:space="preserve">Example PacBio Poster –</w:t>
      </w:r>
      <w:r>
        <w:t xml:space="preserve"> </w:t>
      </w:r>
      <w:hyperlink r:id="rId601">
        <w:r>
          <w:rPr>
            <w:rStyle w:val="Hyperlink"/>
          </w:rPr>
          <w:t xml:space="preserve">https://www.pacb.com/wp-content/uploads/PAG-Portik.pdf</w:t>
        </w:r>
      </w:hyperlink>
    </w:p>
    <w:p>
      <w:pPr>
        <w:numPr>
          <w:ilvl w:val="0"/>
          <w:numId w:val="1360"/>
        </w:numPr>
        <w:pStyle w:val="Compact"/>
      </w:pPr>
      <w:r>
        <w:t xml:space="preserve">Pick one poster and address the following points.</w:t>
      </w:r>
    </w:p>
    <w:p>
      <w:pPr>
        <w:numPr>
          <w:ilvl w:val="1"/>
          <w:numId w:val="1363"/>
        </w:numPr>
        <w:pStyle w:val="Compact"/>
      </w:pPr>
      <w:r>
        <w:t xml:space="preserve">Notice – What about this poster most interests you?</w:t>
      </w:r>
    </w:p>
    <w:p>
      <w:pPr>
        <w:numPr>
          <w:ilvl w:val="1"/>
          <w:numId w:val="1363"/>
        </w:numPr>
        <w:pStyle w:val="Compact"/>
      </w:pPr>
      <w:r>
        <w:t xml:space="preserve">Wonder – Two or three questions you would ask the authors.</w:t>
      </w:r>
    </w:p>
    <w:p>
      <w:pPr>
        <w:numPr>
          <w:ilvl w:val="1"/>
          <w:numId w:val="1363"/>
        </w:numPr>
        <w:pStyle w:val="Compact"/>
      </w:pPr>
      <w:r>
        <w:t xml:space="preserve">Support – Two or three suggestions on how the poster could be improved.</w:t>
      </w:r>
    </w:p>
    <w:p>
      <w:pPr>
        <w:numPr>
          <w:ilvl w:val="0"/>
          <w:numId w:val="136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602"/>
    <w:bookmarkEnd w:id="603"/>
    <w:bookmarkStart w:id="604" w:name="grading-criteria-15"/>
    <w:p>
      <w:pPr>
        <w:pStyle w:val="Heading3"/>
      </w:pPr>
      <w:r>
        <w:rPr>
          <w:rStyle w:val="SectionNumber"/>
        </w:rPr>
        <w:t xml:space="preserve">9.2.2</w:t>
      </w:r>
      <w:r>
        <w:tab/>
      </w:r>
      <w:r>
        <w:t xml:space="preserve">Grading Criteria</w:t>
      </w:r>
    </w:p>
    <w:p>
      <w:pPr>
        <w:numPr>
          <w:ilvl w:val="0"/>
          <w:numId w:val="1364"/>
        </w:numPr>
        <w:pStyle w:val="Compact"/>
      </w:pPr>
      <w:r>
        <w:t xml:space="preserve">Submit URL to your reply on Canvas</w:t>
      </w:r>
    </w:p>
    <w:bookmarkEnd w:id="604"/>
    <w:bookmarkStart w:id="606" w:name="footnotes-24"/>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365"/>
        </w:numPr>
        <w:pStyle w:val="Compact"/>
      </w:pPr>
      <w:hyperlink r:id="rId605">
        <w:r>
          <w:rPr>
            <w:rStyle w:val="Hyperlink"/>
          </w:rPr>
          <w:t xml:space="preserve">Google Doc</w:t>
        </w:r>
      </w:hyperlink>
    </w:p>
    <w:p>
      <w:pPr>
        <w:pStyle w:val="FirstParagraph"/>
      </w:pPr>
      <w:r>
        <w:rPr>
          <w:bCs/>
          <w:b/>
        </w:rPr>
        <w:t xml:space="preserve">Contributions and Affiliations</w:t>
      </w:r>
    </w:p>
    <w:p>
      <w:pPr>
        <w:numPr>
          <w:ilvl w:val="0"/>
          <w:numId w:val="1366"/>
        </w:numPr>
        <w:pStyle w:val="Compact"/>
      </w:pPr>
      <w:r>
        <w:t xml:space="preserve">Valeriya Gaysinskaya, Johns Hopkins University</w:t>
      </w:r>
    </w:p>
    <w:p>
      <w:pPr>
        <w:numPr>
          <w:ilvl w:val="0"/>
          <w:numId w:val="1366"/>
        </w:numPr>
        <w:pStyle w:val="Compact"/>
      </w:pPr>
      <w:r>
        <w:t xml:space="preserve">Frederick Tan, Johns Hopkins University</w:t>
      </w:r>
    </w:p>
    <w:p>
      <w:pPr>
        <w:pStyle w:val="FirstParagraph"/>
      </w:pPr>
      <w:r>
        <w:t xml:space="preserve">Last Revised: February 2026</w:t>
      </w:r>
    </w:p>
    <w:bookmarkEnd w:id="606"/>
    <w:bookmarkEnd w:id="607"/>
    <w:bookmarkStart w:id="656" w:name="making-group-poster"/>
    <w:p>
      <w:pPr>
        <w:pStyle w:val="Heading2"/>
      </w:pPr>
      <w:r>
        <w:rPr>
          <w:rStyle w:val="SectionNumber"/>
        </w:rPr>
        <w:t xml:space="preserve">9.3</w:t>
      </w:r>
      <w:r>
        <w:tab/>
      </w:r>
      <w:r>
        <w:t xml:space="preserve">Making Group Poster</w:t>
      </w:r>
    </w:p>
    <w:bookmarkStart w:id="608"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608"/>
    <w:bookmarkStart w:id="610"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367"/>
        </w:numPr>
        <w:pStyle w:val="Compact"/>
      </w:pPr>
      <w:r>
        <w:t xml:space="preserve">With your group, open a suggested</w:t>
      </w:r>
      <w:r>
        <w:t xml:space="preserve"> </w:t>
      </w:r>
      <w:hyperlink r:id="rId609">
        <w:r>
          <w:rPr>
            <w:rStyle w:val="Hyperlink"/>
          </w:rPr>
          <w:t xml:space="preserve">poster template</w:t>
        </w:r>
      </w:hyperlink>
      <w:r>
        <w:t xml:space="preserve"> </w:t>
      </w:r>
      <w:r>
        <w:t xml:space="preserve">to use for your poster.</w:t>
      </w:r>
    </w:p>
    <w:p>
      <w:pPr>
        <w:numPr>
          <w:ilvl w:val="0"/>
          <w:numId w:val="1367"/>
        </w:numPr>
        <w:pStyle w:val="Compact"/>
      </w:pPr>
      <w:r>
        <w:t xml:space="preserve">Discuss with your group how you will divide up the work and exchange important information (e.g. phone numbers, email). Consider the following sections:</w:t>
      </w:r>
    </w:p>
    <w:p>
      <w:pPr>
        <w:numPr>
          <w:ilvl w:val="0"/>
          <w:numId w:val="1368"/>
        </w:numPr>
        <w:pStyle w:val="Compact"/>
      </w:pPr>
      <w:r>
        <w:t xml:space="preserve">Abstract/Introduction</w:t>
      </w:r>
    </w:p>
    <w:p>
      <w:pPr>
        <w:numPr>
          <w:ilvl w:val="0"/>
          <w:numId w:val="1368"/>
        </w:numPr>
        <w:pStyle w:val="Compact"/>
      </w:pPr>
      <w:r>
        <w:t xml:space="preserve">Methods</w:t>
      </w:r>
    </w:p>
    <w:p>
      <w:pPr>
        <w:numPr>
          <w:ilvl w:val="0"/>
          <w:numId w:val="1368"/>
        </w:numPr>
        <w:pStyle w:val="Compact"/>
      </w:pPr>
      <w:r>
        <w:t xml:space="preserve">Results</w:t>
      </w:r>
    </w:p>
    <w:p>
      <w:pPr>
        <w:numPr>
          <w:ilvl w:val="0"/>
          <w:numId w:val="1368"/>
        </w:numPr>
        <w:pStyle w:val="Compact"/>
      </w:pPr>
      <w:r>
        <w:t xml:space="preserve">Conclusions/Discussion</w:t>
      </w:r>
    </w:p>
    <w:p>
      <w:pPr>
        <w:numPr>
          <w:ilvl w:val="0"/>
          <w:numId w:val="1368"/>
        </w:numPr>
        <w:pStyle w:val="Compact"/>
      </w:pPr>
      <w:r>
        <w:t xml:space="preserve">References</w:t>
      </w:r>
    </w:p>
    <w:p>
      <w:pPr>
        <w:numPr>
          <w:ilvl w:val="0"/>
          <w:numId w:val="13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610"/>
    <w:bookmarkStart w:id="648"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3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614"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612" name="Picture"/>
            <a:graphic>
              <a:graphicData uri="http://schemas.openxmlformats.org/drawingml/2006/picture">
                <pic:pic>
                  <pic:nvPicPr>
                    <pic:cNvPr descr="community-analysis-and-feedback_files/figure-docx//1hYKF7Ss3vJ8rrUIH7ByNh1BUlRa2fhsJhq8MXzEowCc_g33d6e3b928f_0_67.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71"/>
        </w:numPr>
        <w:pStyle w:val="Compact"/>
      </w:pPr>
      <w:r>
        <w:t xml:space="preserve">☐  All authors are listed</w:t>
      </w:r>
    </w:p>
    <w:p>
      <w:pPr>
        <w:numPr>
          <w:ilvl w:val="0"/>
          <w:numId w:val="1371"/>
        </w:numPr>
        <w:pStyle w:val="Compact"/>
      </w:pPr>
      <w:r>
        <w:t xml:space="preserve">☐  All authors’ home institutions are referenced</w:t>
      </w:r>
    </w:p>
    <w:p>
      <w:pPr>
        <w:numPr>
          <w:ilvl w:val="0"/>
          <w:numId w:val="13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72"/>
        </w:numPr>
        <w:pStyle w:val="Compact"/>
      </w:pPr>
      <w:r>
        <w:t xml:space="preserve">☐  The C-MOOR logo is included</w:t>
      </w:r>
    </w:p>
    <w:p>
      <w:pPr>
        <w:numPr>
          <w:ilvl w:val="0"/>
          <w:numId w:val="1372"/>
        </w:numPr>
        <w:pStyle w:val="Compact"/>
      </w:pPr>
      <w:r>
        <w:t xml:space="preserve">☐  The logos of your institutions are included</w:t>
      </w:r>
    </w:p>
    <w:bookmarkEnd w:id="614"/>
    <w:bookmarkStart w:id="621"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d8202a6d3_0_0.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619" name="Picture"/>
            <a:graphic>
              <a:graphicData uri="http://schemas.openxmlformats.org/drawingml/2006/picture">
                <pic:pic>
                  <pic:nvPicPr>
                    <pic:cNvPr descr="community-analysis-and-feedback_files/figure-docx//1hYKF7Ss3vJ8rrUIH7ByNh1BUlRa2fhsJhq8MXzEowCc_g33d6e3b928f_0_149.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621"/>
    <w:bookmarkStart w:id="625"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623" name="Picture"/>
            <a:graphic>
              <a:graphicData uri="http://schemas.openxmlformats.org/drawingml/2006/picture">
                <pic:pic>
                  <pic:nvPicPr>
                    <pic:cNvPr descr="community-analysis-and-feedback_files/figure-docx//1dI8-_iVqbkzNMf11M4dK85E8ZW3OyZECs_YwMKw5fhs_g362974128df_0_18.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625"/>
    <w:bookmarkStart w:id="629"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627" name="Picture"/>
            <a:graphic>
              <a:graphicData uri="http://schemas.openxmlformats.org/drawingml/2006/picture">
                <pic:pic>
                  <pic:nvPicPr>
                    <pic:cNvPr descr="community-analysis-and-feedback_files/figure-docx//1hYKF7Ss3vJ8rrUIH7ByNh1BUlRa2fhsJhq8MXzEowCc_g33d6e3b928f_1_1.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629"/>
    <w:bookmarkStart w:id="633"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631" name="Picture"/>
            <a:graphic>
              <a:graphicData uri="http://schemas.openxmlformats.org/drawingml/2006/picture">
                <pic:pic>
                  <pic:nvPicPr>
                    <pic:cNvPr descr="community-analysis-and-feedback_files/figure-docx//1hYKF7Ss3vJ8rrUIH7ByNh1BUlRa2fhsJhq8MXzEowCc_g33d6e3b928f_0_6.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77"/>
        </w:numPr>
        <w:pStyle w:val="Compact"/>
      </w:pPr>
      <w:r>
        <w:t xml:space="preserve">Has high resolution images, well spaced and labeled parts and text.</w:t>
      </w:r>
    </w:p>
    <w:p>
      <w:pPr>
        <w:numPr>
          <w:ilvl w:val="0"/>
          <w:numId w:val="13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78"/>
        </w:numPr>
        <w:pStyle w:val="Compact"/>
      </w:pPr>
      <w:r>
        <w:t xml:space="preserve">The legend should be in a smaller font than the main text on the poster.</w:t>
      </w:r>
    </w:p>
    <w:p>
      <w:pPr>
        <w:numPr>
          <w:ilvl w:val="0"/>
          <w:numId w:val="13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79"/>
        </w:numPr>
        <w:pStyle w:val="Compact"/>
      </w:pPr>
      <w:r>
        <w:t xml:space="preserve">Figures and Tables can have additional (optional) text. E.g.an optional text can describe the findings of the figure upfront to engage.</w:t>
      </w:r>
    </w:p>
    <w:p>
      <w:pPr>
        <w:numPr>
          <w:ilvl w:val="0"/>
          <w:numId w:val="13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79"/>
        </w:numPr>
        <w:pStyle w:val="Compact"/>
      </w:pPr>
      <w:r>
        <w:t xml:space="preserve">Bullet pointed text that summarizes the main findings of the figures/tables.</w:t>
      </w:r>
    </w:p>
    <w:bookmarkEnd w:id="633"/>
    <w:bookmarkStart w:id="637"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52.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80"/>
        </w:numPr>
        <w:pStyle w:val="Compact"/>
      </w:pPr>
      <w:r>
        <w:t xml:space="preserve">What do your results mean?</w:t>
      </w:r>
    </w:p>
    <w:p>
      <w:pPr>
        <w:numPr>
          <w:ilvl w:val="0"/>
          <w:numId w:val="1380"/>
        </w:numPr>
        <w:pStyle w:val="Compact"/>
      </w:pPr>
      <w:r>
        <w:t xml:space="preserve">How do they fit into the bigger picture?</w:t>
      </w:r>
    </w:p>
    <w:p>
      <w:pPr>
        <w:numPr>
          <w:ilvl w:val="0"/>
          <w:numId w:val="1380"/>
        </w:numPr>
        <w:pStyle w:val="Compact"/>
      </w:pPr>
      <w:r>
        <w:t xml:space="preserve">If any experiments did not give expected results, hypothesize why that might have been the case and propose alternate experiments that could confirm or clarify your results.</w:t>
      </w:r>
    </w:p>
    <w:p>
      <w:pPr>
        <w:numPr>
          <w:ilvl w:val="0"/>
          <w:numId w:val="1380"/>
        </w:numPr>
        <w:pStyle w:val="Compact"/>
      </w:pPr>
      <w:r>
        <w:t xml:space="preserve">Include at least one sentence of future work that you would do if you had more time or what students in upcoming semesters could do to continue to answer your questions.</w:t>
      </w:r>
    </w:p>
    <w:bookmarkEnd w:id="637"/>
    <w:bookmarkStart w:id="643"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639" name="Picture"/>
            <a:graphic>
              <a:graphicData uri="http://schemas.openxmlformats.org/drawingml/2006/picture">
                <pic:pic>
                  <pic:nvPicPr>
                    <pic:cNvPr descr="community-analysis-and-feedback_files/figure-docx//1dI8-_iVqbkzNMf11M4dK85E8ZW3OyZECs_YwMKw5fhs_g362974128df_0_8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64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642">
        <w:r>
          <w:rPr>
            <w:rStyle w:val="Hyperlink"/>
          </w:rPr>
          <w:t xml:space="preserve">doi:10.7554/eLife.00886</w:t>
        </w:r>
      </w:hyperlink>
    </w:p>
    <w:bookmarkEnd w:id="643"/>
    <w:bookmarkStart w:id="647"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645" name="Picture"/>
            <a:graphic>
              <a:graphicData uri="http://schemas.openxmlformats.org/drawingml/2006/picture">
                <pic:pic>
                  <pic:nvPicPr>
                    <pic:cNvPr descr="community-analysis-and-feedback_files/figure-docx//1dI8-_iVqbkzNMf11M4dK85E8ZW3OyZECs_YwMKw5fhs_g362974128df_0_30.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647"/>
    <w:bookmarkEnd w:id="648"/>
    <w:bookmarkStart w:id="649"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81"/>
        </w:numPr>
        <w:pStyle w:val="Compact"/>
      </w:pPr>
      <w:r>
        <w:t xml:space="preserve">Each group member should re-read the poster from beginning to end and fix any typos or grammatical errors.</w:t>
      </w:r>
    </w:p>
    <w:p>
      <w:pPr>
        <w:numPr>
          <w:ilvl w:val="0"/>
          <w:numId w:val="1381"/>
        </w:numPr>
        <w:pStyle w:val="Compact"/>
      </w:pPr>
      <w:r>
        <w:t xml:space="preserve">Check the alignment of figures, text boxes, titles, etc.</w:t>
      </w:r>
    </w:p>
    <w:p>
      <w:pPr>
        <w:numPr>
          <w:ilvl w:val="0"/>
          <w:numId w:val="1381"/>
        </w:numPr>
        <w:pStyle w:val="Compact"/>
      </w:pPr>
      <w:r>
        <w:t xml:space="preserve">Add some finishing touches. You can play with the color, the font, add additional images if it’s relevant.</w:t>
      </w:r>
    </w:p>
    <w:bookmarkEnd w:id="649"/>
    <w:bookmarkStart w:id="650"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82"/>
        </w:numPr>
        <w:pStyle w:val="Compact"/>
      </w:pPr>
      <w:r>
        <w:t xml:space="preserve">Convert your poster to a pdf.</w:t>
      </w:r>
    </w:p>
    <w:p>
      <w:pPr>
        <w:numPr>
          <w:ilvl w:val="0"/>
          <w:numId w:val="13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82"/>
        </w:numPr>
        <w:pStyle w:val="Compact"/>
      </w:pPr>
      <w:r>
        <w:t xml:space="preserve">Have one member of your group post a pdf of your poster in the Canvas C-MOOR Poster Discussion.</w:t>
      </w:r>
    </w:p>
    <w:p>
      <w:pPr>
        <w:numPr>
          <w:ilvl w:val="1"/>
          <w:numId w:val="1383"/>
        </w:numPr>
        <w:pStyle w:val="Compact"/>
      </w:pPr>
      <w:r>
        <w:t xml:space="preserve">With your poster, introduce your group members and copy and paste your abstract into the post.</w:t>
      </w:r>
    </w:p>
    <w:p>
      <w:pPr>
        <w:numPr>
          <w:ilvl w:val="1"/>
          <w:numId w:val="1383"/>
        </w:numPr>
        <w:pStyle w:val="Compact"/>
      </w:pPr>
      <w:r>
        <w:t xml:space="preserve">Insert your pdf into the post and edit the link so that it automatically shows the inline preview. This will make it easier for students to view your poster.</w:t>
      </w:r>
    </w:p>
    <w:p>
      <w:pPr>
        <w:numPr>
          <w:ilvl w:val="0"/>
          <w:numId w:val="1382"/>
        </w:numPr>
        <w:pStyle w:val="Compact"/>
      </w:pPr>
      <w:r>
        <w:t xml:space="preserve">As an individual, read through the other posters from different groups.</w:t>
      </w:r>
    </w:p>
    <w:p>
      <w:pPr>
        <w:numPr>
          <w:ilvl w:val="0"/>
          <w:numId w:val="1382"/>
        </w:numPr>
        <w:pStyle w:val="Compact"/>
      </w:pPr>
      <w:r>
        <w:t xml:space="preserve">Post comments</w:t>
      </w:r>
    </w:p>
    <w:bookmarkEnd w:id="650"/>
    <w:bookmarkStart w:id="651" w:name="grading-criteria-16"/>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651"/>
    <w:bookmarkStart w:id="655" w:name="footnotes-25"/>
    <w:p>
      <w:pPr>
        <w:pStyle w:val="Heading3"/>
      </w:pPr>
      <w:r>
        <w:rPr>
          <w:rStyle w:val="SectionNumber"/>
        </w:rPr>
        <w:t xml:space="preserve">9.3.7</w:t>
      </w:r>
      <w:r>
        <w:tab/>
      </w:r>
      <w:r>
        <w:t xml:space="preserve">Footnotes</w:t>
      </w:r>
    </w:p>
    <w:bookmarkStart w:id="653" w:name="resources-2"/>
    <w:p>
      <w:pPr>
        <w:pStyle w:val="Heading4"/>
      </w:pPr>
      <w:r>
        <w:rPr>
          <w:rStyle w:val="SectionNumber"/>
        </w:rPr>
        <w:t xml:space="preserve">9.3.7.1</w:t>
      </w:r>
      <w:r>
        <w:tab/>
      </w:r>
      <w:r>
        <w:t xml:space="preserve">Resources</w:t>
      </w:r>
    </w:p>
    <w:p>
      <w:pPr>
        <w:numPr>
          <w:ilvl w:val="0"/>
          <w:numId w:val="1384"/>
        </w:numPr>
        <w:pStyle w:val="Compact"/>
      </w:pPr>
      <w:r>
        <w:t xml:space="preserve">[Google Doc]</w:t>
      </w:r>
    </w:p>
    <w:p>
      <w:pPr>
        <w:numPr>
          <w:ilvl w:val="0"/>
          <w:numId w:val="1384"/>
        </w:numPr>
        <w:pStyle w:val="Compact"/>
      </w:pPr>
      <w:hyperlink r:id="rId652">
        <w:r>
          <w:rPr>
            <w:rStyle w:val="Hyperlink"/>
          </w:rPr>
          <w:t xml:space="preserve">Generic rubric</w:t>
        </w:r>
      </w:hyperlink>
    </w:p>
    <w:bookmarkEnd w:id="653"/>
    <w:bookmarkStart w:id="654" w:name="contributions-and-affiliations"/>
    <w:p>
      <w:pPr>
        <w:pStyle w:val="Heading4"/>
      </w:pPr>
      <w:r>
        <w:rPr>
          <w:rStyle w:val="SectionNumber"/>
        </w:rPr>
        <w:t xml:space="preserve">9.3.7.2</w:t>
      </w:r>
      <w:r>
        <w:tab/>
      </w:r>
      <w:r>
        <w:t xml:space="preserve">Contributions and Affiliations</w:t>
      </w:r>
    </w:p>
    <w:p>
      <w:pPr>
        <w:numPr>
          <w:ilvl w:val="0"/>
          <w:numId w:val="1385"/>
        </w:numPr>
        <w:pStyle w:val="Compact"/>
      </w:pPr>
      <w:r>
        <w:t xml:space="preserve">Stephanie R. Coffman, Clovis Community College</w:t>
      </w:r>
    </w:p>
    <w:p>
      <w:pPr>
        <w:numPr>
          <w:ilvl w:val="0"/>
          <w:numId w:val="1385"/>
        </w:numPr>
        <w:pStyle w:val="Compact"/>
      </w:pPr>
      <w:r>
        <w:t xml:space="preserve">Valeriya Gaysinskaya, Johns Hopkins University</w:t>
      </w:r>
    </w:p>
    <w:p>
      <w:pPr>
        <w:numPr>
          <w:ilvl w:val="0"/>
          <w:numId w:val="1385"/>
        </w:numPr>
        <w:pStyle w:val="Compact"/>
      </w:pPr>
      <w:r>
        <w:t xml:space="preserve">Frederick Tan, Johns Hopkins University</w:t>
      </w:r>
    </w:p>
    <w:p>
      <w:pPr>
        <w:numPr>
          <w:ilvl w:val="0"/>
          <w:numId w:val="1385"/>
        </w:numPr>
        <w:pStyle w:val="Compact"/>
      </w:pPr>
      <w:r>
        <w:t xml:space="preserve">Sayumi York, Notre Dame of Maryland University</w:t>
      </w:r>
    </w:p>
    <w:p>
      <w:pPr>
        <w:pStyle w:val="FirstParagraph"/>
      </w:pPr>
      <w:r>
        <w:t xml:space="preserve">Last Revised: July 2025</w:t>
      </w:r>
    </w:p>
    <w:bookmarkEnd w:id="654"/>
    <w:bookmarkEnd w:id="655"/>
    <w:bookmarkEnd w:id="656"/>
    <w:bookmarkStart w:id="668" w:name="activity---share-your-poster"/>
    <w:p>
      <w:pPr>
        <w:pStyle w:val="Heading2"/>
      </w:pPr>
      <w:r>
        <w:rPr>
          <w:rStyle w:val="SectionNumber"/>
        </w:rPr>
        <w:t xml:space="preserve">9.4</w:t>
      </w:r>
      <w:r>
        <w:tab/>
      </w:r>
      <w:r>
        <w:t xml:space="preserve">Activity - Share Your Poster</w:t>
      </w:r>
    </w:p>
    <w:bookmarkStart w:id="66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65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657"/>
    <w:bookmarkStart w:id="660" w:name="instructions-56"/>
    <w:p>
      <w:pPr>
        <w:pStyle w:val="Heading4"/>
      </w:pPr>
      <w:r>
        <w:rPr>
          <w:rStyle w:val="SectionNumber"/>
        </w:rPr>
        <w:t xml:space="preserve">9.4.1.2</w:t>
      </w:r>
      <w:r>
        <w:tab/>
      </w:r>
      <w:r>
        <w:t xml:space="preserve">Instructions</w:t>
      </w:r>
    </w:p>
    <w:p>
      <w:pPr>
        <w:numPr>
          <w:ilvl w:val="0"/>
          <w:numId w:val="1386"/>
        </w:numPr>
        <w:pStyle w:val="Compact"/>
      </w:pPr>
      <w:r>
        <w:t xml:space="preserve">Download your poster as a .png file</w:t>
      </w:r>
    </w:p>
    <w:p>
      <w:pPr>
        <w:numPr>
          <w:ilvl w:val="0"/>
          <w:numId w:val="1387"/>
        </w:numPr>
        <w:pStyle w:val="Compact"/>
      </w:pPr>
      <w:hyperlink r:id="rId658">
        <w:r>
          <w:rPr>
            <w:rStyle w:val="Hyperlink"/>
          </w:rPr>
          <w:t xml:space="preserve">https://drive.google.com/drive/folders/1y_GCJl7VIYTS_5y7057u2s58ZCdm_PxM</w:t>
        </w:r>
      </w:hyperlink>
    </w:p>
    <w:p>
      <w:pPr>
        <w:numPr>
          <w:ilvl w:val="0"/>
          <w:numId w:val="1388"/>
        </w:numPr>
        <w:pStyle w:val="Compact"/>
      </w:pPr>
      <w:r>
        <w:t xml:space="preserve">(One person on behalf of the group) Create a New Topic on the Discussion Forum with the title of your poster as the topic title and your .png file as the contents in either the</w:t>
      </w:r>
    </w:p>
    <w:p>
      <w:pPr>
        <w:numPr>
          <w:ilvl w:val="0"/>
          <w:numId w:val="1389"/>
        </w:numPr>
      </w:pPr>
      <w:r>
        <w:t xml:space="preserve">Look at This! category if every member of your group is ok sharing your work publicly</w:t>
      </w:r>
      <w:r>
        <w:t xml:space="preserve"> </w:t>
      </w:r>
      <w:hyperlink r:id="rId599">
        <w:r>
          <w:rPr>
            <w:rStyle w:val="Hyperlink"/>
          </w:rPr>
          <w:t xml:space="preserve">https://help.c-moor.org/c/look-at-this/8</w:t>
        </w:r>
      </w:hyperlink>
    </w:p>
    <w:p>
      <w:pPr>
        <w:numPr>
          <w:ilvl w:val="0"/>
          <w:numId w:val="1389"/>
        </w:numPr>
      </w:pPr>
      <w:r>
        <w:t xml:space="preserve">JHU 2025 Spring category if you need to keep your work private</w:t>
      </w:r>
      <w:r>
        <w:t xml:space="preserve"> </w:t>
      </w:r>
      <w:hyperlink r:id="rId659">
        <w:r>
          <w:rPr>
            <w:rStyle w:val="Hyperlink"/>
          </w:rPr>
          <w:t xml:space="preserve">https://help.c-moor.org/c/jhu-2025-spring/46</w:t>
        </w:r>
      </w:hyperlink>
    </w:p>
    <w:p>
      <w:pPr>
        <w:numPr>
          <w:ilvl w:val="0"/>
          <w:numId w:val="13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660"/>
    <w:bookmarkStart w:id="661" w:name="questions-4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661"/>
    <w:bookmarkEnd w:id="662"/>
    <w:bookmarkStart w:id="66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63" w:name="instructions-57"/>
    <w:p>
      <w:pPr>
        <w:pStyle w:val="Heading4"/>
      </w:pPr>
      <w:r>
        <w:rPr>
          <w:rStyle w:val="SectionNumber"/>
        </w:rPr>
        <w:t xml:space="preserve">9.4.2.1</w:t>
      </w:r>
      <w:r>
        <w:tab/>
      </w:r>
      <w:r>
        <w:t xml:space="preserve">Instructions</w:t>
      </w:r>
    </w:p>
    <w:p>
      <w:pPr>
        <w:numPr>
          <w:ilvl w:val="0"/>
          <w:numId w:val="1391"/>
        </w:numPr>
        <w:pStyle w:val="Compact"/>
      </w:pPr>
      <w:r>
        <w:t xml:space="preserve">Create a plan for a 5 min presentation taking into consideration</w:t>
      </w:r>
    </w:p>
    <w:p>
      <w:pPr>
        <w:numPr>
          <w:ilvl w:val="0"/>
          <w:numId w:val="1392"/>
        </w:numPr>
      </w:pPr>
      <w:r>
        <w:t xml:space="preserve">Who will speak when</w:t>
      </w:r>
    </w:p>
    <w:p>
      <w:pPr>
        <w:numPr>
          <w:ilvl w:val="0"/>
          <w:numId w:val="1392"/>
        </w:numPr>
      </w:pPr>
      <w:r>
        <w:t xml:space="preserve">What each person will cover</w:t>
      </w:r>
    </w:p>
    <w:p>
      <w:pPr>
        <w:numPr>
          <w:ilvl w:val="0"/>
          <w:numId w:val="1393"/>
        </w:numPr>
        <w:pStyle w:val="Compact"/>
      </w:pPr>
      <w:r>
        <w:t xml:space="preserve">Practice your presentation</w:t>
      </w:r>
    </w:p>
    <w:p>
      <w:pPr>
        <w:numPr>
          <w:ilvl w:val="0"/>
          <w:numId w:val="1394"/>
        </w:numPr>
      </w:pPr>
      <w:r>
        <w:t xml:space="preserve">In your group</w:t>
      </w:r>
    </w:p>
    <w:p>
      <w:pPr>
        <w:numPr>
          <w:ilvl w:val="0"/>
          <w:numId w:val="1394"/>
        </w:numPr>
      </w:pPr>
      <w:r>
        <w:t xml:space="preserve">To the class</w:t>
      </w:r>
    </w:p>
    <w:bookmarkEnd w:id="663"/>
    <w:bookmarkStart w:id="664" w:name="questions-4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64"/>
    <w:bookmarkEnd w:id="665"/>
    <w:bookmarkStart w:id="666" w:name="grading-criteria-17"/>
    <w:p>
      <w:pPr>
        <w:pStyle w:val="Heading3"/>
      </w:pPr>
      <w:r>
        <w:rPr>
          <w:rStyle w:val="SectionNumber"/>
        </w:rPr>
        <w:t xml:space="preserve">9.4.3</w:t>
      </w:r>
      <w:r>
        <w:tab/>
      </w:r>
      <w:r>
        <w:t xml:space="preserve">Grading Criteria</w:t>
      </w:r>
    </w:p>
    <w:p>
      <w:pPr>
        <w:numPr>
          <w:ilvl w:val="0"/>
          <w:numId w:val="1395"/>
        </w:numPr>
        <w:pStyle w:val="Compact"/>
      </w:pPr>
      <w:r>
        <w:t xml:space="preserve">Download as Microsoft Word (.docx) and upload on Canvas</w:t>
      </w:r>
    </w:p>
    <w:bookmarkEnd w:id="666"/>
    <w:bookmarkStart w:id="667"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pStyle w:val="FirstParagraph"/>
      </w:pPr>
      <w:r>
        <w:rPr>
          <w:bCs/>
          <w:b/>
        </w:rPr>
        <w:t xml:space="preserve">Contributions and Affiliations</w:t>
      </w:r>
    </w:p>
    <w:p>
      <w:pPr>
        <w:numPr>
          <w:ilvl w:val="0"/>
          <w:numId w:val="1397"/>
        </w:numPr>
        <w:pStyle w:val="Compact"/>
      </w:pPr>
      <w:r>
        <w:t xml:space="preserve">Valeriya Gaysinskaya, Johns Hopkins University</w:t>
      </w:r>
    </w:p>
    <w:p>
      <w:pPr>
        <w:numPr>
          <w:ilvl w:val="0"/>
          <w:numId w:val="1397"/>
        </w:numPr>
        <w:pStyle w:val="Compact"/>
      </w:pPr>
      <w:r>
        <w:t xml:space="preserve">Frederick Tan, Johns Hopkins University</w:t>
      </w:r>
    </w:p>
    <w:p>
      <w:pPr>
        <w:pStyle w:val="FirstParagraph"/>
      </w:pPr>
      <w:r>
        <w:t xml:space="preserve">Last Revised: April 2025</w:t>
      </w:r>
    </w:p>
    <w:bookmarkEnd w:id="667"/>
    <w:bookmarkEnd w:id="668"/>
    <w:bookmarkEnd w:id="669"/>
    <w:bookmarkStart w:id="715"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hYKF7Ss3vJ8rrUIH7ByNh1BUlRa2fhsJhq8MXzEowCc_g344ad28629a_0_229.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Start w:id="677"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74" name="Picture"/>
            <a:graphic>
              <a:graphicData uri="http://schemas.openxmlformats.org/drawingml/2006/picture">
                <pic:pic>
                  <pic:nvPicPr>
                    <pic:cNvPr descr="community-analysis-and-feedback_files/figure-docx//1PMvZ19kSTK2ghdgLNFRS_t5p8R_GKFNbExPRxMsE1Ns_g35f391192_00.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76">
        <w:r>
          <w:rPr>
            <w:rStyle w:val="Hyperlink"/>
          </w:rPr>
          <w:t xml:space="preserve">Slides: Next Steps</w:t>
        </w:r>
      </w:hyperlink>
    </w:p>
    <w:bookmarkEnd w:id="677"/>
    <w:bookmarkStart w:id="697" w:name="activity-next-steps"/>
    <w:p>
      <w:pPr>
        <w:pStyle w:val="Heading2"/>
      </w:pPr>
      <w:r>
        <w:rPr>
          <w:rStyle w:val="SectionNumber"/>
        </w:rPr>
        <w:t xml:space="preserve">10.2</w:t>
      </w:r>
      <w:r>
        <w:tab/>
      </w:r>
      <w:r>
        <w:t xml:space="preserve">Activity: Next Steps</w:t>
      </w:r>
    </w:p>
    <w:bookmarkStart w:id="67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78"/>
    <w:bookmarkStart w:id="68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80" w:name="instructions-58"/>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79">
        <w:r>
          <w:rPr>
            <w:rStyle w:val="Hyperlink"/>
          </w:rPr>
          <w:t xml:space="preserve">https://forms.gle/XkqiMERHc2PETmy4A</w:t>
        </w:r>
      </w:hyperlink>
    </w:p>
    <w:bookmarkEnd w:id="680"/>
    <w:bookmarkEnd w:id="681"/>
    <w:bookmarkStart w:id="68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82">
              <w:r>
                <w:rPr>
                  <w:rStyle w:val="Hyperlink"/>
                </w:rPr>
                <w:t xml:space="preserve">https://www.nsf.gov/funding/initiatives/reu/students</w:t>
              </w:r>
            </w:hyperlink>
          </w:p>
        </w:tc>
      </w:tr>
      <w:tr>
        <w:tc>
          <w:tcPr/>
          <w:p>
            <w:pPr>
              <w:pStyle w:val="Compact"/>
              <w:jc w:val="left"/>
            </w:pPr>
            <w:r>
              <w:t xml:space="preserve">b. Search –</w:t>
            </w:r>
            <w:r>
              <w:t xml:space="preserve"> </w:t>
            </w:r>
            <w:hyperlink r:id="rId68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84"/>
    <w:bookmarkStart w:id="69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85" w:name="instructions-59"/>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85"/>
    <w:bookmarkStart w:id="691" w:name="questions-47"/>
    <w:p>
      <w:pPr>
        <w:pStyle w:val="Heading4"/>
      </w:pPr>
      <w:r>
        <w:rPr>
          <w:rStyle w:val="SectionNumber"/>
        </w:rPr>
        <w:t xml:space="preserve">10.2.4.2</w:t>
      </w:r>
      <w:r>
        <w:tab/>
      </w:r>
      <w:r>
        <w:t xml:space="preserve">Questions</w:t>
      </w:r>
    </w:p>
    <w:p>
      <w:pPr>
        <w:numPr>
          <w:ilvl w:val="0"/>
          <w:numId w:val="1398"/>
        </w:numPr>
        <w:pStyle w:val="Compact"/>
      </w:pPr>
      <w:r>
        <w:t xml:space="preserve">Specialized Communities</w:t>
      </w:r>
    </w:p>
    <w:p>
      <w:pPr>
        <w:numPr>
          <w:ilvl w:val="0"/>
          <w:numId w:val="1399"/>
        </w:numPr>
        <w:pStyle w:val="Compact"/>
      </w:pPr>
      <w:r>
        <w:t xml:space="preserve">SEQanswers: the next-generation sequencing community</w:t>
      </w:r>
    </w:p>
    <w:p>
      <w:pPr>
        <w:numPr>
          <w:ilvl w:val="0"/>
          <w:numId w:val="1400"/>
        </w:numPr>
        <w:pStyle w:val="Compact"/>
      </w:pPr>
      <w:hyperlink r:id="rId686">
        <w:r>
          <w:rPr>
            <w:rStyle w:val="Hyperlink"/>
          </w:rPr>
          <w:t xml:space="preserve">https://www.seqanswers.com</w:t>
        </w:r>
      </w:hyperlink>
    </w:p>
    <w:p>
      <w:pPr>
        <w:numPr>
          <w:ilvl w:val="0"/>
          <w:numId w:val="1401"/>
        </w:numPr>
        <w:pStyle w:val="Compact"/>
      </w:pPr>
      <w:r>
        <w:t xml:space="preserve">Biostars: bioinformatics explained</w:t>
      </w:r>
    </w:p>
    <w:p>
      <w:pPr>
        <w:numPr>
          <w:ilvl w:val="0"/>
          <w:numId w:val="1402"/>
        </w:numPr>
        <w:pStyle w:val="Compact"/>
      </w:pPr>
      <w:hyperlink r:id="rId68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403"/>
        </w:numPr>
        <w:pStyle w:val="Compact"/>
      </w:pPr>
      <w:r>
        <w:t xml:space="preserve">General Communities</w:t>
      </w:r>
    </w:p>
    <w:p>
      <w:pPr>
        <w:numPr>
          <w:ilvl w:val="0"/>
          <w:numId w:val="1404"/>
        </w:numPr>
        <w:pStyle w:val="Compact"/>
      </w:pPr>
      <w:r>
        <w:t xml:space="preserve">Reddit: The heart of the internet</w:t>
      </w:r>
    </w:p>
    <w:p>
      <w:pPr>
        <w:numPr>
          <w:ilvl w:val="0"/>
          <w:numId w:val="1405"/>
        </w:numPr>
        <w:pStyle w:val="Compact"/>
      </w:pPr>
      <w:hyperlink r:id="rId688">
        <w:r>
          <w:rPr>
            <w:rStyle w:val="Hyperlink"/>
          </w:rPr>
          <w:t xml:space="preserve">https://www.reddit.com/r/metagenomics</w:t>
        </w:r>
      </w:hyperlink>
    </w:p>
    <w:p>
      <w:pPr>
        <w:numPr>
          <w:ilvl w:val="0"/>
          <w:numId w:val="1406"/>
        </w:numPr>
        <w:pStyle w:val="Compact"/>
      </w:pPr>
      <w:r>
        <w:t xml:space="preserve">Twitter/X: It’s what’s happening</w:t>
      </w:r>
    </w:p>
    <w:p>
      <w:pPr>
        <w:numPr>
          <w:ilvl w:val="0"/>
          <w:numId w:val="1407"/>
        </w:numPr>
        <w:pStyle w:val="Compact"/>
      </w:pPr>
      <w:hyperlink r:id="rId689">
        <w:r>
          <w:rPr>
            <w:rStyle w:val="Hyperlink"/>
          </w:rPr>
          <w:t xml:space="preserve">https://x.com/search?q=%23metagenomics</w:t>
        </w:r>
      </w:hyperlink>
    </w:p>
    <w:p>
      <w:pPr>
        <w:numPr>
          <w:ilvl w:val="0"/>
          <w:numId w:val="1408"/>
        </w:numPr>
        <w:pStyle w:val="Compact"/>
      </w:pPr>
      <w:r>
        <w:t xml:space="preserve">Bluesky: Social media as it should be</w:t>
      </w:r>
    </w:p>
    <w:p>
      <w:pPr>
        <w:numPr>
          <w:ilvl w:val="0"/>
          <w:numId w:val="1409"/>
        </w:numPr>
        <w:pStyle w:val="Compact"/>
      </w:pPr>
      <w:hyperlink r:id="rId69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91"/>
    <w:bookmarkEnd w:id="692"/>
    <w:bookmarkStart w:id="69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93" w:name="instructions-60"/>
    <w:p>
      <w:pPr>
        <w:pStyle w:val="Heading4"/>
      </w:pPr>
      <w:r>
        <w:rPr>
          <w:rStyle w:val="SectionNumber"/>
        </w:rPr>
        <w:t xml:space="preserve">10.2.5.1</w:t>
      </w:r>
      <w:r>
        <w:tab/>
      </w:r>
      <w:r>
        <w:t xml:space="preserve">Instructions</w:t>
      </w:r>
    </w:p>
    <w:p>
      <w:pPr>
        <w:numPr>
          <w:ilvl w:val="0"/>
          <w:numId w:val="1410"/>
        </w:numPr>
        <w:pStyle w:val="Compact"/>
      </w:pPr>
      <w:r>
        <w:t xml:space="preserve">Upload photos – Especially photo of your group standing in front of your poster</w:t>
      </w:r>
    </w:p>
    <w:p>
      <w:pPr>
        <w:numPr>
          <w:ilvl w:val="0"/>
          <w:numId w:val="1411"/>
        </w:numPr>
        <w:pStyle w:val="Compact"/>
      </w:pPr>
      <w:hyperlink r:id="rId658">
        <w:r>
          <w:rPr>
            <w:rStyle w:val="Hyperlink"/>
          </w:rPr>
          <w:t xml:space="preserve">https://drive.google.com/drive/folders/1y_GCJl7VIYTS_5y7057u2s58ZCdm_PxM</w:t>
        </w:r>
      </w:hyperlink>
    </w:p>
    <w:p>
      <w:pPr>
        <w:numPr>
          <w:ilvl w:val="0"/>
          <w:numId w:val="1412"/>
        </w:numPr>
        <w:pStyle w:val="Compact"/>
      </w:pPr>
      <w:r>
        <w:t xml:space="preserve">Publicly share poster – If every member of your group is ok sharing your work publicly</w:t>
      </w:r>
    </w:p>
    <w:p>
      <w:pPr>
        <w:numPr>
          <w:ilvl w:val="0"/>
          <w:numId w:val="1413"/>
        </w:numPr>
        <w:pStyle w:val="Compact"/>
      </w:pPr>
      <w:hyperlink r:id="rId599">
        <w:r>
          <w:rPr>
            <w:rStyle w:val="Hyperlink"/>
          </w:rPr>
          <w:t xml:space="preserve">https://help.c-moor.org/c/look-at-this/8</w:t>
        </w:r>
      </w:hyperlink>
    </w:p>
    <w:bookmarkEnd w:id="693"/>
    <w:bookmarkEnd w:id="694"/>
    <w:bookmarkStart w:id="695" w:name="grading-criteria-18"/>
    <w:p>
      <w:pPr>
        <w:pStyle w:val="Heading3"/>
      </w:pPr>
      <w:r>
        <w:rPr>
          <w:rStyle w:val="SectionNumber"/>
        </w:rPr>
        <w:t xml:space="preserve">10.2.6</w:t>
      </w:r>
      <w:r>
        <w:tab/>
      </w:r>
      <w:r>
        <w:t xml:space="preserve">Grading Criteria</w:t>
      </w:r>
    </w:p>
    <w:p>
      <w:pPr>
        <w:numPr>
          <w:ilvl w:val="0"/>
          <w:numId w:val="1414"/>
        </w:numPr>
        <w:pStyle w:val="Compact"/>
      </w:pPr>
      <w:r>
        <w:t xml:space="preserve">Download as Microsoft Word (.docx) and upload on Canvas</w:t>
      </w:r>
    </w:p>
    <w:bookmarkEnd w:id="695"/>
    <w:bookmarkStart w:id="696" w:name="footnotes-27"/>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415"/>
        </w:numPr>
        <w:pStyle w:val="Compact"/>
      </w:pPr>
      <w:r>
        <w:t xml:space="preserve">Google Doc</w:t>
      </w:r>
    </w:p>
    <w:p>
      <w:pPr>
        <w:pStyle w:val="FirstParagraph"/>
      </w:pPr>
      <w:r>
        <w:rPr>
          <w:bCs/>
          <w:b/>
        </w:rPr>
        <w:t xml:space="preserve">Contributions and Affiliations</w:t>
      </w:r>
    </w:p>
    <w:p>
      <w:pPr>
        <w:numPr>
          <w:ilvl w:val="0"/>
          <w:numId w:val="1416"/>
        </w:numPr>
        <w:pStyle w:val="Compact"/>
      </w:pPr>
      <w:r>
        <w:t xml:space="preserve">Valeriya Gaysinskaya, Johns Hopkins University</w:t>
      </w:r>
    </w:p>
    <w:p>
      <w:pPr>
        <w:numPr>
          <w:ilvl w:val="0"/>
          <w:numId w:val="1416"/>
        </w:numPr>
        <w:pStyle w:val="Compact"/>
      </w:pPr>
      <w:r>
        <w:t xml:space="preserve">Frederick Tan, Johns Hopkins University</w:t>
      </w:r>
    </w:p>
    <w:bookmarkEnd w:id="696"/>
    <w:bookmarkEnd w:id="697"/>
    <w:bookmarkStart w:id="71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417"/>
        </w:numPr>
        <w:pStyle w:val="Compact"/>
      </w:pPr>
      <w:r>
        <w:t xml:space="preserve">Dr. Karina Gutiérrez-García</w:t>
      </w:r>
    </w:p>
    <w:p>
      <w:pPr>
        <w:numPr>
          <w:ilvl w:val="0"/>
          <w:numId w:val="1417"/>
        </w:numPr>
        <w:pStyle w:val="Compact"/>
      </w:pPr>
      <w:r>
        <w:t xml:space="preserve">Dr. Leah Guthrie</w:t>
      </w:r>
    </w:p>
    <w:p>
      <w:pPr>
        <w:pStyle w:val="FirstParagraph"/>
      </w:pPr>
      <w:r>
        <w:drawing>
          <wp:inline>
            <wp:extent cx="5334000" cy="3000375"/>
            <wp:effectExtent b="0" l="0" r="0" t="0"/>
            <wp:docPr descr="" title="" id="699" name="Picture"/>
            <a:graphic>
              <a:graphicData uri="http://schemas.openxmlformats.org/drawingml/2006/picture">
                <pic:pic>
                  <pic:nvPicPr>
                    <pic:cNvPr descr="community-analysis-and-feedback_files/figure-docx//1hYKF7Ss3vJ8rrUIH7ByNh1BUlRa2fhsJhq8MXzEowCc_g344ad28629a_0_263.png" id="700" name="Picture"/>
                    <pic:cNvPicPr>
                      <a:picLocks noChangeArrowheads="1" noChangeAspect="1"/>
                    </pic:cNvPicPr>
                  </pic:nvPicPr>
                  <pic:blipFill>
                    <a:blip r:embed="rId6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70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418"/>
        </w:numPr>
        <w:pStyle w:val="Compact"/>
      </w:pPr>
      <w:r>
        <w:t xml:space="preserve">Read/Browse the following information about</w:t>
      </w:r>
      <w:r>
        <w:t xml:space="preserve"> </w:t>
      </w:r>
      <w:r>
        <w:rPr>
          <w:bCs/>
          <w:b/>
        </w:rPr>
        <w:t xml:space="preserve">Dr. Karina Gutiérrez-García</w:t>
      </w:r>
    </w:p>
    <w:p>
      <w:pPr>
        <w:numPr>
          <w:ilvl w:val="0"/>
          <w:numId w:val="1419"/>
        </w:numPr>
      </w:pPr>
      <w:r>
        <w:t xml:space="preserve">Postdoc Spotlight</w:t>
      </w:r>
      <w:r>
        <w:t xml:space="preserve"> </w:t>
      </w:r>
      <w:hyperlink r:id="rId701">
        <w:r>
          <w:rPr>
            <w:rStyle w:val="Hyperlink"/>
          </w:rPr>
          <w:t xml:space="preserve">carnegiescience.edu/news/postdoc-spotlight-karina-gutierrez-garcia</w:t>
        </w:r>
      </w:hyperlink>
    </w:p>
    <w:p>
      <w:pPr>
        <w:numPr>
          <w:ilvl w:val="0"/>
          <w:numId w:val="1419"/>
        </w:numPr>
      </w:pPr>
      <w:r>
        <w:t xml:space="preserve">“</w:t>
      </w:r>
      <w:r>
        <w:t xml:space="preserve">Home sweet home</w:t>
      </w:r>
      <w:r>
        <w:t xml:space="preserve">”</w:t>
      </w:r>
      <w:r>
        <w:t xml:space="preserve"> </w:t>
      </w:r>
      <w:r>
        <w:t xml:space="preserve">perspective on study of fruit fly gut microbiome</w:t>
      </w:r>
      <w:r>
        <w:t xml:space="preserve"> </w:t>
      </w:r>
      <w:hyperlink r:id="rId702">
        <w:r>
          <w:rPr>
            <w:rStyle w:val="Hyperlink"/>
          </w:rPr>
          <w:t xml:space="preserve">pubmed.gov/39637006</w:t>
        </w:r>
      </w:hyperlink>
    </w:p>
    <w:p>
      <w:pPr>
        <w:numPr>
          <w:ilvl w:val="0"/>
          <w:numId w:val="1419"/>
        </w:numPr>
      </w:pPr>
      <w:r>
        <w:t xml:space="preserve">Abstract for</w:t>
      </w:r>
      <w:r>
        <w:t xml:space="preserve"> </w:t>
      </w:r>
      <w:r>
        <w:t xml:space="preserve">“</w:t>
      </w:r>
      <w:r>
        <w:t xml:space="preserve">A conserved bacterial genetic basis for commensal-host specificity</w:t>
      </w:r>
      <w:r>
        <w:t xml:space="preserve">”</w:t>
      </w:r>
      <w:r>
        <w:t xml:space="preserve"> </w:t>
      </w:r>
      <w:hyperlink r:id="rId703">
        <w:r>
          <w:rPr>
            <w:rStyle w:val="Hyperlink"/>
          </w:rPr>
          <w:t xml:space="preserve">pubmed.gov/39636981</w:t>
        </w:r>
      </w:hyperlink>
    </w:p>
    <w:p>
      <w:pPr>
        <w:numPr>
          <w:ilvl w:val="0"/>
          <w:numId w:val="1419"/>
        </w:numPr>
      </w:pPr>
      <w:r>
        <w:t xml:space="preserve">Abstract for “Gut microbiomes of cycad-feeding insects tolerant to β-methylamino-L-alanine (BMAA) are rich in siderophore biosynthesis</w:t>
      </w:r>
      <w:r>
        <w:t xml:space="preserve"> </w:t>
      </w:r>
      <w:hyperlink r:id="rId704">
        <w:r>
          <w:rPr>
            <w:rStyle w:val="Hyperlink"/>
          </w:rPr>
          <w:t xml:space="preserve">pubmed.gov/37993724</w:t>
        </w:r>
      </w:hyperlink>
    </w:p>
    <w:p>
      <w:pPr>
        <w:numPr>
          <w:ilvl w:val="0"/>
          <w:numId w:val="1420"/>
        </w:numPr>
      </w:pPr>
      <w:r>
        <w:t xml:space="preserve">Post three questions to the speaker in the Discussion Forum at</w:t>
      </w:r>
      <w:r>
        <w:t xml:space="preserve"> </w:t>
      </w:r>
      <w:hyperlink r:id="rId705">
        <w:r>
          <w:rPr>
            <w:rStyle w:val="Hyperlink"/>
          </w:rPr>
          <w:t xml:space="preserve">https://help.c-moor.org/t/469</w:t>
        </w:r>
      </w:hyperlink>
      <w:r>
        <w:t xml:space="preserve">.</w:t>
      </w:r>
    </w:p>
    <w:p>
      <w:pPr>
        <w:numPr>
          <w:ilvl w:val="0"/>
          <w:numId w:val="1420"/>
        </w:numPr>
      </w:pPr>
      <w:r>
        <w:t xml:space="preserve">Science – What scientific question do you have about Speaker’s research, ranging from basic background questions to possible next steps?</w:t>
      </w:r>
    </w:p>
    <w:p>
      <w:pPr>
        <w:numPr>
          <w:ilvl w:val="0"/>
          <w:numId w:val="1420"/>
        </w:numPr>
      </w:pPr>
      <w:r>
        <w:t xml:space="preserve">Method – What methods would you like the Speaker insight on, whether computational, genomics, or other exciting technologies?</w:t>
      </w:r>
    </w:p>
    <w:p>
      <w:pPr>
        <w:numPr>
          <w:ilvl w:val="0"/>
          <w:numId w:val="1420"/>
        </w:numPr>
      </w:pPr>
      <w:r>
        <w:t xml:space="preserve">Career – What advice would you ask the Speaker for regarding how to get started, finding a mentor, etc.?</w:t>
      </w:r>
    </w:p>
    <w:bookmarkEnd w:id="706"/>
    <w:bookmarkStart w:id="71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421"/>
        </w:numPr>
        <w:pStyle w:val="Compact"/>
      </w:pPr>
      <w:r>
        <w:t xml:space="preserve">Read/Browse the following information about</w:t>
      </w:r>
      <w:r>
        <w:t xml:space="preserve"> </w:t>
      </w:r>
      <w:r>
        <w:rPr>
          <w:bCs/>
          <w:b/>
        </w:rPr>
        <w:t xml:space="preserve">Dr. Leah Guthrie</w:t>
      </w:r>
    </w:p>
    <w:p>
      <w:pPr>
        <w:numPr>
          <w:ilvl w:val="0"/>
          <w:numId w:val="1422"/>
        </w:numPr>
      </w:pPr>
      <w:r>
        <w:t xml:space="preserve">Faculty focus</w:t>
      </w:r>
      <w:r>
        <w:t xml:space="preserve"> </w:t>
      </w:r>
      <w:hyperlink r:id="rId707">
        <w:r>
          <w:rPr>
            <w:rStyle w:val="Hyperlink"/>
          </w:rPr>
          <w:t xml:space="preserve">qb3.berkeley.edu/news/faculty-focus-leah-guthrie</w:t>
        </w:r>
      </w:hyperlink>
    </w:p>
    <w:p>
      <w:pPr>
        <w:numPr>
          <w:ilvl w:val="0"/>
          <w:numId w:val="14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708">
        <w:r>
          <w:rPr>
            <w:rStyle w:val="Hyperlink"/>
          </w:rPr>
          <w:t xml:space="preserve">pubmed.gov/35643079</w:t>
        </w:r>
      </w:hyperlink>
    </w:p>
    <w:p>
      <w:pPr>
        <w:numPr>
          <w:ilvl w:val="0"/>
          <w:numId w:val="14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709">
        <w:r>
          <w:rPr>
            <w:rStyle w:val="Hyperlink"/>
          </w:rPr>
          <w:t xml:space="preserve">pubmed.gov/29104759</w:t>
        </w:r>
      </w:hyperlink>
    </w:p>
    <w:p>
      <w:pPr>
        <w:numPr>
          <w:ilvl w:val="0"/>
          <w:numId w:val="1423"/>
        </w:numPr>
      </w:pPr>
      <w:r>
        <w:t xml:space="preserve">Post three questions to the speaker in the Discussion Forum at</w:t>
      </w:r>
      <w:r>
        <w:t xml:space="preserve"> </w:t>
      </w:r>
      <w:hyperlink r:id="rId710">
        <w:r>
          <w:rPr>
            <w:rStyle w:val="Hyperlink"/>
          </w:rPr>
          <w:t xml:space="preserve">https://help.c-moor.org/t/469</w:t>
        </w:r>
      </w:hyperlink>
      <w:r>
        <w:t xml:space="preserve">.</w:t>
      </w:r>
    </w:p>
    <w:p>
      <w:pPr>
        <w:numPr>
          <w:ilvl w:val="0"/>
          <w:numId w:val="1423"/>
        </w:numPr>
      </w:pPr>
      <w:r>
        <w:t xml:space="preserve">Science – What scientific question do you have about Speaker’s research, ranging from basic background questions to possible next steps?</w:t>
      </w:r>
    </w:p>
    <w:p>
      <w:pPr>
        <w:numPr>
          <w:ilvl w:val="0"/>
          <w:numId w:val="1423"/>
        </w:numPr>
      </w:pPr>
      <w:r>
        <w:t xml:space="preserve">Method – What methods would you like the Speaker insight on, whether computational, genomics, or other exciting technologies?</w:t>
      </w:r>
    </w:p>
    <w:p>
      <w:pPr>
        <w:numPr>
          <w:ilvl w:val="0"/>
          <w:numId w:val="1423"/>
        </w:numPr>
      </w:pPr>
      <w:r>
        <w:t xml:space="preserve">Career – What advice would you ask the Speaker for regarding how to get started, finding a mentor, etc.?</w:t>
      </w:r>
    </w:p>
    <w:bookmarkEnd w:id="711"/>
    <w:bookmarkEnd w:id="712"/>
    <w:bookmarkStart w:id="71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71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4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4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4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425"/>
        </w:numPr>
        <w:pStyle w:val="Compact"/>
      </w:pPr>
      <w:r>
        <w:t xml:space="preserve">☐   You credit the source of your data (Citation, SRA #, Project #)</w:t>
      </w:r>
    </w:p>
    <w:p>
      <w:pPr>
        <w:numPr>
          <w:ilvl w:val="0"/>
          <w:numId w:val="1425"/>
        </w:numPr>
        <w:pStyle w:val="Compact"/>
      </w:pPr>
      <w:r>
        <w:t xml:space="preserve">☐   You describe why your research project matters</w:t>
      </w:r>
    </w:p>
    <w:p>
      <w:pPr>
        <w:numPr>
          <w:ilvl w:val="0"/>
          <w:numId w:val="14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713"/>
    <w:bookmarkEnd w:id="714"/>
    <w:bookmarkEnd w:id="715"/>
    <w:bookmarkStart w:id="737" w:name="c-moor-scholars"/>
    <w:p>
      <w:pPr>
        <w:pStyle w:val="Heading1"/>
      </w:pPr>
      <w:r>
        <w:rPr>
          <w:rStyle w:val="SectionNumber"/>
        </w:rPr>
        <w:t xml:space="preserve">11</w:t>
      </w:r>
      <w:r>
        <w:tab/>
      </w:r>
      <w:r>
        <w:t xml:space="preserve">C-MOOR Scholars</w:t>
      </w:r>
    </w:p>
    <w:bookmarkStart w:id="724"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717" name="Picture"/>
            <a:graphic>
              <a:graphicData uri="http://schemas.openxmlformats.org/drawingml/2006/picture">
                <pic:pic>
                  <pic:nvPicPr>
                    <pic:cNvPr descr="community-analysis-and-feedback_files/figure-docx//1dI8-_iVqbkzNMf11M4dK85E8ZW3OyZECs_YwMKw5fhs_g362a06a915d_2_4.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719">
        <w:r>
          <w:rPr>
            <w:rStyle w:val="Hyperlink"/>
          </w:rPr>
          <w:t xml:space="preserve">C-MOOR Scholars Interest Form</w:t>
        </w:r>
      </w:hyperlink>
      <w:r>
        <w:t xml:space="preserve"> </w:t>
      </w:r>
      <w:r>
        <w:t xml:space="preserve">if interested, and meet some</w:t>
      </w:r>
      <w:r>
        <w:t xml:space="preserve"> </w:t>
      </w:r>
      <w:hyperlink r:id="rId72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426"/>
        </w:numPr>
        <w:pStyle w:val="Compact"/>
      </w:pPr>
      <w:r>
        <w:t xml:space="preserve">A place to grow your skills</w:t>
      </w:r>
    </w:p>
    <w:p>
      <w:pPr>
        <w:numPr>
          <w:ilvl w:val="0"/>
          <w:numId w:val="1426"/>
        </w:numPr>
        <w:pStyle w:val="Compact"/>
      </w:pPr>
      <w:r>
        <w:t xml:space="preserve">A place to network</w:t>
      </w:r>
    </w:p>
    <w:p>
      <w:pPr>
        <w:numPr>
          <w:ilvl w:val="0"/>
          <w:numId w:val="14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427"/>
        </w:numPr>
        <w:pStyle w:val="Compact"/>
      </w:pPr>
      <w:r>
        <w:t xml:space="preserve">A commitment to pursuing research as a career</w:t>
      </w:r>
    </w:p>
    <w:p>
      <w:pPr>
        <w:numPr>
          <w:ilvl w:val="0"/>
          <w:numId w:val="1427"/>
        </w:numPr>
        <w:pStyle w:val="Compact"/>
      </w:pPr>
      <w:r>
        <w:t xml:space="preserve">A graded class where we score work</w:t>
      </w:r>
    </w:p>
    <w:p>
      <w:pPr>
        <w:numPr>
          <w:ilvl w:val="0"/>
          <w:numId w:val="14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721">
        <w:r>
          <w:rPr>
            <w:rStyle w:val="Hyperlink"/>
          </w:rPr>
          <w:t xml:space="preserve">C-MOOR Academy Discussion Forum</w:t>
        </w:r>
      </w:hyperlink>
      <w:r>
        <w:t xml:space="preserve"> </w:t>
      </w:r>
      <w:r>
        <w:t xml:space="preserve">to hear about any remote opportunities we have.</w:t>
      </w:r>
    </w:p>
    <w:bookmarkStart w:id="723"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428"/>
        </w:numPr>
        <w:pStyle w:val="Compact"/>
      </w:pPr>
      <w:hyperlink r:id="rId722">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429"/>
        </w:numPr>
        <w:pStyle w:val="Compact"/>
      </w:pPr>
      <w:hyperlink r:id="rId720">
        <w:r>
          <w:rPr>
            <w:rStyle w:val="Hyperlink"/>
          </w:rPr>
          <w:t xml:space="preserve">https://www.cloviscollege.edu/alumni-and-community/c-moor/c-moor-scholars.html</w:t>
        </w:r>
      </w:hyperlink>
    </w:p>
    <w:bookmarkEnd w:id="723"/>
    <w:bookmarkEnd w:id="724"/>
    <w:bookmarkStart w:id="731"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726" name="Picture"/>
            <a:graphic>
              <a:graphicData uri="http://schemas.openxmlformats.org/drawingml/2006/picture">
                <pic:pic>
                  <pic:nvPicPr>
                    <pic:cNvPr descr="community-analysis-and-feedback_files/figure-docx//1dI8-_iVqbkzNMf11M4dK85E8ZW3OyZECs_YwMKw5fhs_g362974128df_0_98.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p>
    <w:bookmarkStart w:id="729"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4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4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728">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729"/>
    <w:bookmarkStart w:id="730"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431"/>
        </w:numPr>
        <w:pStyle w:val="Compact"/>
      </w:pPr>
      <w:r>
        <w:t xml:space="preserve">☐  An introduction about yourself (name, class year, institution, major)</w:t>
      </w:r>
    </w:p>
    <w:p>
      <w:pPr>
        <w:numPr>
          <w:ilvl w:val="0"/>
          <w:numId w:val="1431"/>
        </w:numPr>
        <w:pStyle w:val="Compact"/>
      </w:pPr>
      <w:r>
        <w:t xml:space="preserve">☐  1-2 sentences about your previous experience in research</w:t>
      </w:r>
    </w:p>
    <w:p>
      <w:pPr>
        <w:numPr>
          <w:ilvl w:val="0"/>
          <w:numId w:val="1431"/>
        </w:numPr>
        <w:pStyle w:val="Compact"/>
      </w:pPr>
      <w:r>
        <w:t xml:space="preserve">☐  1-2 sentences about why you’re interested in their lab specifically</w:t>
      </w:r>
    </w:p>
    <w:p>
      <w:pPr>
        <w:numPr>
          <w:ilvl w:val="0"/>
          <w:numId w:val="14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730"/>
    <w:bookmarkEnd w:id="731"/>
    <w:bookmarkStart w:id="736"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733" name="Picture"/>
            <a:graphic>
              <a:graphicData uri="http://schemas.openxmlformats.org/drawingml/2006/picture">
                <pic:pic>
                  <pic:nvPicPr>
                    <pic:cNvPr descr="community-analysis-and-feedback_files/figure-docx//1dI8-_iVqbkzNMf11M4dK85E8ZW3OyZECs_YwMKw5fhs_g362a06a915d_2_10.png" id="734" name="Picture"/>
                    <pic:cNvPicPr>
                      <a:picLocks noChangeArrowheads="1" noChangeAspect="1"/>
                    </pic:cNvPicPr>
                  </pic:nvPicPr>
                  <pic:blipFill>
                    <a:blip r:embed="rId7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735">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736"/>
    <w:bookmarkEnd w:id="737"/>
    <w:bookmarkStart w:id="77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738">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432"/>
        </w:numPr>
        <w:pStyle w:val="Compact"/>
      </w:pPr>
      <w:hyperlink r:id="rId40">
        <w:r>
          <w:rPr>
            <w:rStyle w:val="Hyperlink"/>
          </w:rPr>
          <w:t xml:space="preserve">help.c-moor.org</w:t>
        </w:r>
      </w:hyperlink>
      <w:r>
        <w:t xml:space="preserve"> </w:t>
      </w:r>
      <w:r>
        <w:t xml:space="preserve">for help with and example miniCUREs</w:t>
      </w:r>
    </w:p>
    <w:p>
      <w:pPr>
        <w:numPr>
          <w:ilvl w:val="0"/>
          <w:numId w:val="1432"/>
        </w:numPr>
        <w:pStyle w:val="Compact"/>
      </w:pPr>
      <w:hyperlink r:id="rId739">
        <w:r>
          <w:rPr>
            <w:rStyle w:val="Hyperlink"/>
          </w:rPr>
          <w:t xml:space="preserve">help.galaxyproject.org</w:t>
        </w:r>
      </w:hyperlink>
      <w:r>
        <w:t xml:space="preserve"> </w:t>
      </w:r>
      <w:r>
        <w:t xml:space="preserve">for all things Galaxy</w:t>
      </w:r>
    </w:p>
    <w:p>
      <w:pPr>
        <w:numPr>
          <w:ilvl w:val="0"/>
          <w:numId w:val="1432"/>
        </w:numPr>
        <w:pStyle w:val="Compact"/>
      </w:pPr>
      <w:hyperlink r:id="rId740">
        <w:r>
          <w:rPr>
            <w:rStyle w:val="Hyperlink"/>
          </w:rPr>
          <w:t xml:space="preserve">support.bioconductor.org</w:t>
        </w:r>
      </w:hyperlink>
      <w:r>
        <w:t xml:space="preserve"> </w:t>
      </w:r>
      <w:r>
        <w:t xml:space="preserve">for all things R/Bioconductor</w:t>
      </w:r>
    </w:p>
    <w:p>
      <w:pPr>
        <w:numPr>
          <w:ilvl w:val="0"/>
          <w:numId w:val="1432"/>
        </w:numPr>
        <w:pStyle w:val="Compact"/>
      </w:pPr>
      <w:hyperlink r:id="rId741">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743" name="Picture"/>
            <a:graphic>
              <a:graphicData uri="http://schemas.openxmlformats.org/drawingml/2006/picture">
                <pic:pic>
                  <pic:nvPicPr>
                    <pic:cNvPr descr="community-analysis-and-feedback_files/figure-docx//1fH9s5OLcRF5meZtFWTJe89RFvJSh125kdjhdqp5smqA_g302b08c5e6e_0_16.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6" name="Picture"/>
            <a:graphic>
              <a:graphicData uri="http://schemas.openxmlformats.org/drawingml/2006/picture">
                <pic:pic>
                  <pic:nvPicPr>
                    <pic:cNvPr descr="community-analysis-and-feedback_files/figure-docx//1fH9s5OLcRF5meZtFWTJe89RFvJSh125kdjhdqp5smqA_g302b08c5e6e_0_5.png" id="747" name="Picture"/>
                    <pic:cNvPicPr>
                      <a:picLocks noChangeArrowheads="1" noChangeAspect="1"/>
                    </pic:cNvPicPr>
                  </pic:nvPicPr>
                  <pic:blipFill>
                    <a:blip r:embed="rId7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49" name="Picture"/>
            <a:graphic>
              <a:graphicData uri="http://schemas.openxmlformats.org/drawingml/2006/picture">
                <pic:pic>
                  <pic:nvPicPr>
                    <pic:cNvPr descr="community-analysis-and-feedback_files/figure-docx//1fH9s5OLcRF5meZtFWTJe89RFvJSh125kdjhdqp5smqA_g302b08c5e6e_0_22.png" id="750" name="Picture"/>
                    <pic:cNvPicPr>
                      <a:picLocks noChangeArrowheads="1" noChangeAspect="1"/>
                    </pic:cNvPicPr>
                  </pic:nvPicPr>
                  <pic:blipFill>
                    <a:blip r:embed="rId7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52" name="Picture"/>
            <a:graphic>
              <a:graphicData uri="http://schemas.openxmlformats.org/drawingml/2006/picture">
                <pic:pic>
                  <pic:nvPicPr>
                    <pic:cNvPr descr="community-analysis-and-feedback_files/figure-docx//1fH9s5OLcRF5meZtFWTJe89RFvJSh125kdjhdqp5smqA_g302b08c5e6e_0_12.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bookmarkStart w:id="754" w:name="biotech-talks"/>
    <w:p>
      <w:pPr>
        <w:pStyle w:val="Heading2"/>
      </w:pPr>
      <w:r>
        <w:rPr>
          <w:rStyle w:val="SectionNumber"/>
        </w:rPr>
        <w:t xml:space="preserve">12.1</w:t>
      </w:r>
      <w:r>
        <w:tab/>
      </w:r>
      <w:r>
        <w:t xml:space="preserve">Biotech Talks</w:t>
      </w:r>
    </w:p>
    <w:p>
      <w:pPr>
        <w:pStyle w:val="FirstParagraph"/>
      </w:pPr>
      <w:r>
        <w:t xml:space="preserve">Biotech Talks feature a guest speaker to showcase their biotech work, share their scientific journety and engage in Q and A with the students.</w:t>
      </w:r>
      <w:r>
        <w:t xml:space="preserve"> </w:t>
      </w:r>
      <w:r>
        <w:t xml:space="preserve">It is a one of a kind opportunity for students to engage with a science, technology and industry expert and explore, broaden or narrow students’ scientific interests.</w:t>
      </w:r>
    </w:p>
    <w:p>
      <w:pPr>
        <w:pStyle w:val="BodyText"/>
      </w:pPr>
    </w:p>
    <w:p>
      <w:pPr>
        <w:pStyle w:val="BodyText"/>
      </w:pPr>
      <w:r>
        <w:t xml:space="preserve">For each guest, students were asked to prepare by completing the Biotech Talks Activities.</w:t>
      </w:r>
    </w:p>
    <w:bookmarkEnd w:id="754"/>
    <w:bookmarkStart w:id="770" w:name="science-talks---amir-saberi"/>
    <w:p>
      <w:pPr>
        <w:pStyle w:val="Heading2"/>
      </w:pPr>
      <w:r>
        <w:rPr>
          <w:rStyle w:val="SectionNumber"/>
        </w:rPr>
        <w:t xml:space="preserve">12.2</w:t>
      </w:r>
      <w:r>
        <w:tab/>
      </w:r>
      <w:r>
        <w:t xml:space="preserve">Science Talks - Amir Saberi</w:t>
      </w:r>
    </w:p>
    <w:bookmarkStart w:id="760" w:name="introduction-12"/>
    <w:p>
      <w:pPr>
        <w:pStyle w:val="Heading3"/>
      </w:pPr>
      <w:r>
        <w:rPr>
          <w:rStyle w:val="SectionNumber"/>
        </w:rPr>
        <w:t xml:space="preserve">12.2.1</w:t>
      </w:r>
      <w:r>
        <w:tab/>
      </w:r>
      <w:r>
        <w:t xml:space="preserve">Introduction</w:t>
      </w:r>
    </w:p>
    <w:p>
      <w:pPr>
        <w:pStyle w:val="FirstParagraph"/>
      </w:pPr>
      <w:r>
        <w:t xml:space="preserve">Peek behind the curtain and learn how science and entrepreneurial spirit can lead to tech development and innovation!</w:t>
      </w:r>
      <w:r>
        <w:t xml:space="preserve"> </w:t>
      </w:r>
      <w:r>
        <w:t xml:space="preserve">Join Dr Amir Saberi</w:t>
      </w:r>
      <w:r>
        <w:t xml:space="preserve"> </w:t>
      </w:r>
      <w:hyperlink r:id="rId755">
        <w:r>
          <w:rPr>
            <w:rStyle w:val="Hyperlink"/>
          </w:rPr>
          <w:t xml:space="preserve">LinkedIn</w:t>
        </w:r>
      </w:hyperlink>
      <w:r>
        <w:t xml:space="preserve">, a Founder &amp; CEO of biotech startup</w:t>
      </w:r>
      <w:r>
        <w:t xml:space="preserve"> </w:t>
      </w:r>
      <w:hyperlink r:id="rId756">
        <w:r>
          <w:rPr>
            <w:rStyle w:val="Hyperlink"/>
          </w:rPr>
          <w:t xml:space="preserve">Ambryon</w:t>
        </w:r>
      </w:hyperlink>
      <w:r>
        <w:t xml:space="preserve"> </w:t>
      </w:r>
      <w:r>
        <w:t xml:space="preserve">as he talks about his Academia-to-Biotech path designing and building biomanufacturing infrastructure for accelerating cell and gene therapies.</w:t>
      </w:r>
    </w:p>
    <w:p>
      <w:pPr>
        <w:numPr>
          <w:ilvl w:val="0"/>
          <w:numId w:val="1433"/>
        </w:numPr>
        <w:pStyle w:val="Compact"/>
      </w:pPr>
      <w:r>
        <w:t xml:space="preserve">Thursday April 2, 2026 from 10:30am - 11:45am EST</w:t>
      </w:r>
    </w:p>
    <w:p>
      <w:pPr>
        <w:pStyle w:val="FirstParagraph"/>
      </w:pPr>
      <w:r>
        <w:t xml:space="preserve">Amir received his PhD in Cell and Developmental Biology from the University of Illinois Urbana-Champaign and did his postdoctoral work at the Johns Hopkins University School of Medicine.</w:t>
      </w:r>
      <w:r>
        <w:t xml:space="preserve"> </w:t>
      </w:r>
      <w:r>
        <w:t xml:space="preserve">He then worked as a Senior and Principal Scientist at Domicell and Vita Therapeutics, transitioning to Scientific Operations at Vita before founding Ambryon.</w:t>
      </w:r>
      <w:r>
        <w:t xml:space="preserve"> </w:t>
      </w:r>
      <w:r>
        <w:t xml:space="preserve">Stem Cells, CRISPR, plasmids, AAVs, gene therapy, biomanufacturing; postdoc, scientist, director, CEO; Industry, startups, biotech - Ask him anything!</w:t>
      </w:r>
    </w:p>
    <w:p>
      <w:pPr>
        <w:pStyle w:val="BodyText"/>
      </w:pPr>
      <w:r>
        <w:drawing>
          <wp:inline>
            <wp:extent cx="5334000" cy="3000375"/>
            <wp:effectExtent b="0" l="0" r="0" t="0"/>
            <wp:docPr descr="" title="" id="758" name="Picture"/>
            <a:graphic>
              <a:graphicData uri="http://schemas.openxmlformats.org/drawingml/2006/picture">
                <pic:pic>
                  <pic:nvPicPr>
                    <pic:cNvPr descr="biotech-talks_files/figure-docx//1YnyvUne1eGlLl0Ch95ebnB-c77NksGcKvSFQHDa46ZA_g3d1e6d3c4d7_0_0.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66" w:name="activity-12"/>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765" w:name="instructions-61"/>
    <w:p>
      <w:pPr>
        <w:pStyle w:val="Heading4"/>
      </w:pPr>
      <w:r>
        <w:rPr>
          <w:rStyle w:val="SectionNumber"/>
        </w:rPr>
        <w:t xml:space="preserve">12.2.2.1</w:t>
      </w:r>
      <w:r>
        <w:tab/>
      </w:r>
      <w:r>
        <w:t xml:space="preserve">Instructions</w:t>
      </w:r>
    </w:p>
    <w:p>
      <w:pPr>
        <w:numPr>
          <w:ilvl w:val="0"/>
          <w:numId w:val="1434"/>
        </w:numPr>
        <w:pStyle w:val="Compact"/>
      </w:pPr>
      <w:r>
        <w:t xml:space="preserve">Read the following</w:t>
      </w:r>
    </w:p>
    <w:p>
      <w:pPr>
        <w:numPr>
          <w:ilvl w:val="1"/>
          <w:numId w:val="1435"/>
        </w:numPr>
        <w:pStyle w:val="Compact"/>
      </w:pPr>
      <w:r>
        <w:t xml:space="preserve">Pick an Ambryon technology blog of your choice. The blogs cover base editors, AAVs, and CRISPR for gene therapy.</w:t>
      </w:r>
    </w:p>
    <w:p>
      <w:pPr>
        <w:numPr>
          <w:ilvl w:val="2"/>
          <w:numId w:val="1436"/>
        </w:numPr>
        <w:pStyle w:val="Compact"/>
      </w:pPr>
      <w:hyperlink r:id="rId761">
        <w:r>
          <w:rPr>
            <w:rStyle w:val="Hyperlink"/>
          </w:rPr>
          <w:t xml:space="preserve">https://www.ambryon.com/community/blog/category/technology</w:t>
        </w:r>
      </w:hyperlink>
    </w:p>
    <w:p>
      <w:pPr>
        <w:numPr>
          <w:ilvl w:val="1"/>
          <w:numId w:val="1435"/>
        </w:numPr>
        <w:pStyle w:val="Compact"/>
      </w:pPr>
      <w:r>
        <w:t xml:space="preserve">Scroll through Amir’s Google Scholar page and look through publication titles, clicking on one title/topic of interest to read a description/abstract of the paper.</w:t>
      </w:r>
    </w:p>
    <w:p>
      <w:pPr>
        <w:numPr>
          <w:ilvl w:val="2"/>
          <w:numId w:val="1437"/>
        </w:numPr>
        <w:pStyle w:val="Compact"/>
      </w:pPr>
      <w:hyperlink r:id="rId762">
        <w:r>
          <w:rPr>
            <w:rStyle w:val="Hyperlink"/>
          </w:rPr>
          <w:t xml:space="preserve">https://scholar.google.com/citations?user=H9OkixYAAAAJ</w:t>
        </w:r>
      </w:hyperlink>
    </w:p>
    <w:p>
      <w:pPr>
        <w:numPr>
          <w:ilvl w:val="1"/>
          <w:numId w:val="1435"/>
        </w:numPr>
        <w:pStyle w:val="Compact"/>
      </w:pPr>
      <w:r>
        <w:t xml:space="preserve">Read snapshot of Amir’s proposal with Domicell about stem cell bioreactors to support stem cell therapies.</w:t>
      </w:r>
    </w:p>
    <w:p>
      <w:pPr>
        <w:numPr>
          <w:ilvl w:val="2"/>
          <w:numId w:val="1438"/>
        </w:numPr>
        <w:pStyle w:val="Compact"/>
      </w:pPr>
      <w:hyperlink r:id="rId763">
        <w:r>
          <w:rPr>
            <w:rStyle w:val="Hyperlink"/>
          </w:rPr>
          <w:t xml:space="preserve">Amir-Saberi-MSCRF-Commercialization-Grant-Award</w:t>
        </w:r>
      </w:hyperlink>
    </w:p>
    <w:p>
      <w:pPr>
        <w:numPr>
          <w:ilvl w:val="0"/>
          <w:numId w:val="1434"/>
        </w:numPr>
        <w:pStyle w:val="Compact"/>
      </w:pPr>
      <w:r>
        <w:t xml:space="preserve">Post three questions you could ask in the Discussion Forum at</w:t>
      </w:r>
      <w:r>
        <w:t xml:space="preserve"> </w:t>
      </w:r>
      <w:hyperlink r:id="rId764">
        <w:r>
          <w:rPr>
            <w:rStyle w:val="Hyperlink"/>
          </w:rPr>
          <w:t xml:space="preserve">https://help.c-moor.org/c/10</w:t>
        </w:r>
      </w:hyperlink>
    </w:p>
    <w:p>
      <w:pPr>
        <w:numPr>
          <w:ilvl w:val="1"/>
          <w:numId w:val="1439"/>
        </w:numPr>
        <w:pStyle w:val="Compact"/>
      </w:pPr>
      <w:r>
        <w:t xml:space="preserve">Science – What scientific question do you have about Amir’s research and development work, ranging from basic background questions to possible next steps?</w:t>
      </w:r>
    </w:p>
    <w:p>
      <w:pPr>
        <w:numPr>
          <w:ilvl w:val="1"/>
          <w:numId w:val="1439"/>
        </w:numPr>
        <w:pStyle w:val="Compact"/>
      </w:pPr>
      <w:r>
        <w:t xml:space="preserve">Method – What methods would you like Amir’s insight on, whether computational, genomics, AI, gene therapy, or other exciting technologies?</w:t>
      </w:r>
    </w:p>
    <w:p>
      <w:pPr>
        <w:numPr>
          <w:ilvl w:val="1"/>
          <w:numId w:val="1439"/>
        </w:numPr>
        <w:pStyle w:val="Compact"/>
      </w:pPr>
      <w:r>
        <w:t xml:space="preserve">Career – What advice would you ask Amir regarding how to get started, finding a mentor, etc.?</w:t>
      </w:r>
    </w:p>
    <w:bookmarkEnd w:id="765"/>
    <w:bookmarkEnd w:id="766"/>
    <w:bookmarkStart w:id="767" w:name="grading-criteria-19"/>
    <w:p>
      <w:pPr>
        <w:pStyle w:val="Heading3"/>
      </w:pPr>
      <w:r>
        <w:rPr>
          <w:rStyle w:val="SectionNumber"/>
        </w:rPr>
        <w:t xml:space="preserve">12.2.3</w:t>
      </w:r>
      <w:r>
        <w:tab/>
      </w:r>
      <w:r>
        <w:t xml:space="preserve">Grading Criteria</w:t>
      </w:r>
    </w:p>
    <w:p>
      <w:pPr>
        <w:numPr>
          <w:ilvl w:val="0"/>
          <w:numId w:val="1440"/>
        </w:numPr>
        <w:pStyle w:val="Compact"/>
      </w:pPr>
      <w:r>
        <w:t xml:space="preserve">Submit URL to your reply on Canvas</w:t>
      </w:r>
    </w:p>
    <w:bookmarkEnd w:id="767"/>
    <w:bookmarkStart w:id="769" w:name="footnotes-28"/>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441"/>
        </w:numPr>
        <w:pStyle w:val="Compact"/>
      </w:pPr>
      <w:hyperlink r:id="rId768">
        <w:r>
          <w:rPr>
            <w:rStyle w:val="Hyperlink"/>
          </w:rPr>
          <w:t xml:space="preserve">Google Doc</w:t>
        </w:r>
      </w:hyperlink>
    </w:p>
    <w:p>
      <w:pPr>
        <w:pStyle w:val="FirstParagraph"/>
      </w:pPr>
      <w:r>
        <w:rPr>
          <w:bCs/>
          <w:b/>
        </w:rPr>
        <w:t xml:space="preserve">Contributions and Affiliations</w:t>
      </w:r>
    </w:p>
    <w:p>
      <w:pPr>
        <w:numPr>
          <w:ilvl w:val="0"/>
          <w:numId w:val="1442"/>
        </w:numPr>
        <w:pStyle w:val="Compact"/>
      </w:pPr>
      <w:r>
        <w:t xml:space="preserve">Valeriya Gaysinskaya, Johns Hopkins University</w:t>
      </w:r>
    </w:p>
    <w:p>
      <w:pPr>
        <w:numPr>
          <w:ilvl w:val="0"/>
          <w:numId w:val="1442"/>
        </w:numPr>
        <w:pStyle w:val="Compact"/>
      </w:pPr>
      <w:r>
        <w:t xml:space="preserve">Frederick Tan, Johns Hopkins University</w:t>
      </w:r>
    </w:p>
    <w:p>
      <w:pPr>
        <w:pStyle w:val="FirstParagraph"/>
      </w:pPr>
      <w:r>
        <w:t xml:space="preserve">Last Revised: March 2026</w:t>
      </w:r>
    </w:p>
    <w:bookmarkEnd w:id="769"/>
    <w:bookmarkEnd w:id="770"/>
    <w:bookmarkEnd w:id="771"/>
    <w:bookmarkStart w:id="811" w:name="galaxy-tutorials"/>
    <w:p>
      <w:pPr>
        <w:pStyle w:val="Heading1"/>
      </w:pPr>
      <w:r>
        <w:rPr>
          <w:rStyle w:val="SectionNumber"/>
        </w:rPr>
        <w:t xml:space="preserve">13</w:t>
      </w:r>
      <w:r>
        <w:tab/>
      </w:r>
      <w:r>
        <w:t xml:space="preserve">Galaxy Tutorials</w:t>
      </w:r>
    </w:p>
    <w:bookmarkStart w:id="788" w:name="a-short-introduction-to-galaxy"/>
    <w:p>
      <w:pPr>
        <w:pStyle w:val="Heading2"/>
      </w:pPr>
      <w:r>
        <w:rPr>
          <w:rStyle w:val="SectionNumber"/>
        </w:rPr>
        <w:t xml:space="preserve">13.1</w:t>
      </w:r>
      <w:r>
        <w:tab/>
      </w:r>
      <w:r>
        <w:t xml:space="preserve">A short introduction to Galaxy</w:t>
      </w:r>
    </w:p>
    <w:bookmarkStart w:id="779" w:name="introduction-13"/>
    <w:p>
      <w:pPr>
        <w:pStyle w:val="Heading3"/>
      </w:pPr>
      <w:r>
        <w:rPr>
          <w:rStyle w:val="SectionNumber"/>
        </w:rPr>
        <w:t xml:space="preserve">13.1.1</w:t>
      </w:r>
      <w:r>
        <w:tab/>
      </w:r>
      <w:r>
        <w:t xml:space="preserve">Introduction</w:t>
      </w:r>
    </w:p>
    <w:p>
      <w:pPr>
        <w:pStyle w:val="FirstParagraph"/>
      </w:pPr>
      <w:r>
        <w:t xml:space="preserve">Galaxy (</w:t>
      </w:r>
      <w:hyperlink r:id="rId772">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443"/>
        </w:numPr>
        <w:pStyle w:val="Compact"/>
      </w:pPr>
      <w:hyperlink r:id="rId773">
        <w:r>
          <w:rPr>
            <w:rStyle w:val="Hyperlink"/>
          </w:rPr>
          <w:t xml:space="preserve">Graphical user interface</w:t>
        </w:r>
      </w:hyperlink>
      <w:r>
        <w:t xml:space="preserve"> </w:t>
      </w:r>
      <w:r>
        <w:t xml:space="preserve">(GUI) for interactively running tools</w:t>
      </w:r>
    </w:p>
    <w:p>
      <w:pPr>
        <w:numPr>
          <w:ilvl w:val="0"/>
          <w:numId w:val="1443"/>
        </w:numPr>
        <w:pStyle w:val="Compact"/>
      </w:pPr>
      <w:hyperlink r:id="rId774">
        <w:r>
          <w:rPr>
            <w:rStyle w:val="Hyperlink"/>
          </w:rPr>
          <w:t xml:space="preserve">Toolshed</w:t>
        </w:r>
      </w:hyperlink>
      <w:r>
        <w:t xml:space="preserve"> </w:t>
      </w:r>
      <w:r>
        <w:t xml:space="preserve">with 10,000 tools ready to run</w:t>
      </w:r>
    </w:p>
    <w:p>
      <w:pPr>
        <w:numPr>
          <w:ilvl w:val="0"/>
          <w:numId w:val="1443"/>
        </w:numPr>
        <w:pStyle w:val="Compact"/>
      </w:pPr>
      <w:r>
        <w:t xml:space="preserve">Full featured</w:t>
      </w:r>
      <w:r>
        <w:t xml:space="preserve"> </w:t>
      </w:r>
      <w:hyperlink r:id="rId775">
        <w:r>
          <w:rPr>
            <w:rStyle w:val="Hyperlink"/>
          </w:rPr>
          <w:t xml:space="preserve">workflow</w:t>
        </w:r>
      </w:hyperlink>
      <w:r>
        <w:t xml:space="preserve"> </w:t>
      </w:r>
      <w:r>
        <w:t xml:space="preserve">functionality</w:t>
      </w:r>
    </w:p>
    <w:p>
      <w:pPr>
        <w:numPr>
          <w:ilvl w:val="0"/>
          <w:numId w:val="1443"/>
        </w:numPr>
        <w:pStyle w:val="Compact"/>
      </w:pPr>
      <w:r>
        <w:t xml:space="preserve">Terabytes of the latest, curated</w:t>
      </w:r>
      <w:r>
        <w:t xml:space="preserve"> </w:t>
      </w:r>
      <w:hyperlink r:id="rId776">
        <w:r>
          <w:rPr>
            <w:rStyle w:val="Hyperlink"/>
          </w:rPr>
          <w:t xml:space="preserve">reference data</w:t>
        </w:r>
      </w:hyperlink>
    </w:p>
    <w:p>
      <w:pPr>
        <w:numPr>
          <w:ilvl w:val="0"/>
          <w:numId w:val="1443"/>
        </w:numPr>
        <w:pStyle w:val="Compact"/>
      </w:pPr>
      <w:r>
        <w:t xml:space="preserve">Extensive training</w:t>
      </w:r>
      <w:r>
        <w:t xml:space="preserve"> </w:t>
      </w:r>
      <w:hyperlink r:id="rId777">
        <w:r>
          <w:rPr>
            <w:rStyle w:val="Hyperlink"/>
          </w:rPr>
          <w:t xml:space="preserve">tutorials</w:t>
        </w:r>
      </w:hyperlink>
      <w:r>
        <w:t xml:space="preserve"> </w:t>
      </w:r>
      <w:r>
        <w:t xml:space="preserve">and infrastructure</w:t>
      </w:r>
    </w:p>
    <w:p>
      <w:pPr>
        <w:numPr>
          <w:ilvl w:val="0"/>
          <w:numId w:val="1443"/>
        </w:numPr>
        <w:pStyle w:val="Compact"/>
      </w:pPr>
      <w:r>
        <w:t xml:space="preserve">Large international</w:t>
      </w:r>
      <w:r>
        <w:t xml:space="preserve"> </w:t>
      </w:r>
      <w:hyperlink r:id="rId778">
        <w:r>
          <w:rPr>
            <w:rStyle w:val="Hyperlink"/>
          </w:rPr>
          <w:t xml:space="preserve">community</w:t>
        </w:r>
      </w:hyperlink>
      <w:r>
        <w:t xml:space="preserve"> </w:t>
      </w:r>
      <w:r>
        <w:t xml:space="preserve">of users and developers</w:t>
      </w:r>
    </w:p>
    <w:bookmarkEnd w:id="779"/>
    <w:bookmarkStart w:id="78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82" w:name="instructions-62"/>
    <w:p>
      <w:pPr>
        <w:pStyle w:val="Heading4"/>
      </w:pPr>
      <w:r>
        <w:rPr>
          <w:rStyle w:val="SectionNumber"/>
        </w:rPr>
        <w:t xml:space="preserve">13.1.2.1</w:t>
      </w:r>
      <w:r>
        <w:tab/>
      </w:r>
      <w:r>
        <w:t xml:space="preserve">Instructions</w:t>
      </w:r>
    </w:p>
    <w:p>
      <w:pPr>
        <w:numPr>
          <w:ilvl w:val="0"/>
          <w:numId w:val="1444"/>
        </w:numPr>
        <w:pStyle w:val="Compact"/>
      </w:pPr>
      <w:r>
        <w:t xml:space="preserve">Review slides for</w:t>
      </w:r>
      <w:r>
        <w:t xml:space="preserve"> </w:t>
      </w:r>
      <w:r>
        <w:t xml:space="preserve">“</w:t>
      </w:r>
      <w:r>
        <w:t xml:space="preserve">A short introduction to Galaxy</w:t>
      </w:r>
      <w:r>
        <w:t xml:space="preserve">”</w:t>
      </w:r>
    </w:p>
    <w:p>
      <w:pPr>
        <w:numPr>
          <w:ilvl w:val="1"/>
          <w:numId w:val="1445"/>
        </w:numPr>
        <w:pStyle w:val="Compact"/>
      </w:pPr>
      <w:hyperlink r:id="rId780">
        <w:r>
          <w:rPr>
            <w:rStyle w:val="Hyperlink"/>
          </w:rPr>
          <w:t xml:space="preserve">training.galaxyproject.org/training-material/topics/introduction/tutorials/galaxy-intro-short/slides.html</w:t>
        </w:r>
      </w:hyperlink>
    </w:p>
    <w:p>
      <w:pPr>
        <w:numPr>
          <w:ilvl w:val="0"/>
          <w:numId w:val="1444"/>
        </w:numPr>
        <w:pStyle w:val="Compact"/>
      </w:pPr>
      <w:r>
        <w:t xml:space="preserve">Complete the hands-on tutorial</w:t>
      </w:r>
    </w:p>
    <w:p>
      <w:pPr>
        <w:numPr>
          <w:ilvl w:val="1"/>
          <w:numId w:val="1446"/>
        </w:numPr>
        <w:pStyle w:val="Compact"/>
      </w:pPr>
      <w:hyperlink r:id="rId781">
        <w:r>
          <w:rPr>
            <w:rStyle w:val="Hyperlink"/>
          </w:rPr>
          <w:t xml:space="preserve">training.galaxyproject.org/training-material/topics/introduction/tutorials/galaxy-intro-short/tutorial.html</w:t>
        </w:r>
      </w:hyperlink>
    </w:p>
    <w:bookmarkEnd w:id="782"/>
    <w:bookmarkEnd w:id="783"/>
    <w:bookmarkStart w:id="784" w:name="grading-criteria-20"/>
    <w:p>
      <w:pPr>
        <w:pStyle w:val="Heading3"/>
      </w:pPr>
      <w:r>
        <w:rPr>
          <w:rStyle w:val="SectionNumber"/>
        </w:rPr>
        <w:t xml:space="preserve">13.1.3</w:t>
      </w:r>
      <w:r>
        <w:tab/>
      </w:r>
      <w:r>
        <w:t xml:space="preserve">Grading Criteria</w:t>
      </w:r>
    </w:p>
    <w:p>
      <w:pPr>
        <w:numPr>
          <w:ilvl w:val="0"/>
          <w:numId w:val="1447"/>
        </w:numPr>
        <w:pStyle w:val="Compact"/>
      </w:pPr>
      <w:r>
        <w:t xml:space="preserve">Submit URL to your shared Galaxy history on Canvas</w:t>
      </w:r>
    </w:p>
    <w:bookmarkEnd w:id="784"/>
    <w:bookmarkStart w:id="787" w:name="footnotes-29"/>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448"/>
        </w:numPr>
        <w:pStyle w:val="Compact"/>
      </w:pPr>
      <w:hyperlink r:id="rId785">
        <w:r>
          <w:rPr>
            <w:rStyle w:val="Hyperlink"/>
          </w:rPr>
          <w:t xml:space="preserve">Google Doc</w:t>
        </w:r>
      </w:hyperlink>
    </w:p>
    <w:p>
      <w:pPr>
        <w:numPr>
          <w:ilvl w:val="0"/>
          <w:numId w:val="1448"/>
        </w:numPr>
        <w:pStyle w:val="Compact"/>
      </w:pPr>
      <w:r>
        <w:t xml:space="preserve">Introduction to Galaxy Analyses [</w:t>
      </w:r>
      <w:hyperlink r:id="rId786">
        <w:r>
          <w:rPr>
            <w:rStyle w:val="Hyperlink"/>
          </w:rPr>
          <w:t xml:space="preserve">topic</w:t>
        </w:r>
      </w:hyperlink>
      <w:r>
        <w:t xml:space="preserve">]</w:t>
      </w:r>
    </w:p>
    <w:p>
      <w:pPr>
        <w:pStyle w:val="FirstParagraph"/>
      </w:pPr>
      <w:r>
        <w:rPr>
          <w:bCs/>
          <w:b/>
        </w:rPr>
        <w:t xml:space="preserve">Contributions and Affiliations</w:t>
      </w:r>
    </w:p>
    <w:p>
      <w:pPr>
        <w:numPr>
          <w:ilvl w:val="0"/>
          <w:numId w:val="1449"/>
        </w:numPr>
        <w:pStyle w:val="Compact"/>
      </w:pPr>
      <w:r>
        <w:t xml:space="preserve">Frederick Tan, Johns Hopkins University</w:t>
      </w:r>
    </w:p>
    <w:p>
      <w:pPr>
        <w:pStyle w:val="FirstParagraph"/>
      </w:pPr>
      <w:r>
        <w:t xml:space="preserve">Last Revised: January 2025</w:t>
      </w:r>
    </w:p>
    <w:bookmarkEnd w:id="787"/>
    <w:bookmarkEnd w:id="788"/>
    <w:bookmarkStart w:id="800" w:name="quality-control-and-galaxy-workflows"/>
    <w:p>
      <w:pPr>
        <w:pStyle w:val="Heading2"/>
      </w:pPr>
      <w:r>
        <w:rPr>
          <w:rStyle w:val="SectionNumber"/>
        </w:rPr>
        <w:t xml:space="preserve">13.2</w:t>
      </w:r>
      <w:r>
        <w:tab/>
      </w:r>
      <w:r>
        <w:t xml:space="preserve">Quality Control and Galaxy Workflows</w:t>
      </w:r>
    </w:p>
    <w:bookmarkStart w:id="78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89"/>
    <w:bookmarkStart w:id="79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91" w:name="instructions-63"/>
    <w:p>
      <w:pPr>
        <w:pStyle w:val="Heading4"/>
      </w:pPr>
      <w:r>
        <w:rPr>
          <w:rStyle w:val="SectionNumber"/>
        </w:rPr>
        <w:t xml:space="preserve">13.2.2.1</w:t>
      </w:r>
      <w:r>
        <w:tab/>
      </w:r>
      <w:r>
        <w:t xml:space="preserve">Instructions</w:t>
      </w:r>
    </w:p>
    <w:p>
      <w:pPr>
        <w:numPr>
          <w:ilvl w:val="0"/>
          <w:numId w:val="1450"/>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451"/>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451"/>
        </w:numPr>
        <w:pStyle w:val="Compact"/>
      </w:pPr>
      <w:hyperlink r:id="rId790">
        <w:r>
          <w:rPr>
            <w:rStyle w:val="Hyperlink"/>
          </w:rPr>
          <w:t xml:space="preserve">training.galaxyproject.org/training-material/topics/sequence-analysis/tutorials/quality-control/tutorial</w:t>
        </w:r>
      </w:hyperlink>
    </w:p>
    <w:bookmarkEnd w:id="791"/>
    <w:bookmarkEnd w:id="792"/>
    <w:bookmarkStart w:id="79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93" w:name="instructions-64"/>
    <w:p>
      <w:pPr>
        <w:pStyle w:val="Heading4"/>
      </w:pPr>
      <w:r>
        <w:rPr>
          <w:rStyle w:val="SectionNumber"/>
        </w:rPr>
        <w:t xml:space="preserve">13.2.3.1</w:t>
      </w:r>
      <w:r>
        <w:tab/>
      </w:r>
      <w:r>
        <w:t xml:space="preserve">Instructions</w:t>
      </w:r>
    </w:p>
    <w:p>
      <w:pPr>
        <w:numPr>
          <w:ilvl w:val="0"/>
          <w:numId w:val="1452"/>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453"/>
        </w:numPr>
        <w:pStyle w:val="Compact"/>
      </w:pPr>
      <w:hyperlink r:id="rId775">
        <w:r>
          <w:rPr>
            <w:rStyle w:val="Hyperlink"/>
          </w:rPr>
          <w:t xml:space="preserve">training.galaxyproject.org/training-material/topics/galaxy-interface/tutorials/workflow-editor/tutorial</w:t>
        </w:r>
      </w:hyperlink>
    </w:p>
    <w:bookmarkEnd w:id="793"/>
    <w:bookmarkEnd w:id="794"/>
    <w:bookmarkStart w:id="795" w:name="grading-criteria-21"/>
    <w:p>
      <w:pPr>
        <w:pStyle w:val="Heading3"/>
      </w:pPr>
      <w:r>
        <w:rPr>
          <w:rStyle w:val="SectionNumber"/>
        </w:rPr>
        <w:t xml:space="preserve">13.2.4</w:t>
      </w:r>
      <w:r>
        <w:tab/>
      </w:r>
      <w:r>
        <w:t xml:space="preserve">Grading Criteria</w:t>
      </w:r>
    </w:p>
    <w:p>
      <w:pPr>
        <w:numPr>
          <w:ilvl w:val="0"/>
          <w:numId w:val="14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95"/>
    <w:bookmarkStart w:id="799" w:name="footnotes-30"/>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455"/>
        </w:numPr>
        <w:pStyle w:val="Compact"/>
      </w:pPr>
      <w:hyperlink r:id="rId796">
        <w:r>
          <w:rPr>
            <w:rStyle w:val="Hyperlink"/>
          </w:rPr>
          <w:t xml:space="preserve">Google Doc</w:t>
        </w:r>
      </w:hyperlink>
    </w:p>
    <w:p>
      <w:pPr>
        <w:numPr>
          <w:ilvl w:val="0"/>
          <w:numId w:val="1455"/>
        </w:numPr>
        <w:pStyle w:val="Compact"/>
      </w:pPr>
      <w:r>
        <w:t xml:space="preserve">Using Galaxy and Managing your Data [</w:t>
      </w:r>
      <w:hyperlink r:id="rId797">
        <w:r>
          <w:rPr>
            <w:rStyle w:val="Hyperlink"/>
          </w:rPr>
          <w:t xml:space="preserve">topic</w:t>
        </w:r>
      </w:hyperlink>
      <w:r>
        <w:t xml:space="preserve">]</w:t>
      </w:r>
    </w:p>
    <w:p>
      <w:pPr>
        <w:numPr>
          <w:ilvl w:val="0"/>
          <w:numId w:val="1455"/>
        </w:numPr>
        <w:pStyle w:val="Compact"/>
      </w:pPr>
      <w:r>
        <w:t xml:space="preserve">Introduction to Galaxy and Sequence analysis [</w:t>
      </w:r>
      <w:hyperlink r:id="rId798">
        <w:r>
          <w:rPr>
            <w:rStyle w:val="Hyperlink"/>
          </w:rPr>
          <w:t xml:space="preserve">pathway</w:t>
        </w:r>
      </w:hyperlink>
      <w:r>
        <w:t xml:space="preserve">]</w:t>
      </w:r>
    </w:p>
    <w:p>
      <w:pPr>
        <w:pStyle w:val="FirstParagraph"/>
      </w:pPr>
      <w:r>
        <w:rPr>
          <w:bCs/>
          <w:b/>
        </w:rPr>
        <w:t xml:space="preserve">Contributions and Affiliations</w:t>
      </w:r>
    </w:p>
    <w:p>
      <w:pPr>
        <w:numPr>
          <w:ilvl w:val="0"/>
          <w:numId w:val="1456"/>
        </w:numPr>
        <w:pStyle w:val="Compact"/>
      </w:pPr>
      <w:r>
        <w:t xml:space="preserve">Frederick Tan, Johns Hopkins University</w:t>
      </w:r>
    </w:p>
    <w:p>
      <w:pPr>
        <w:pStyle w:val="FirstParagraph"/>
      </w:pPr>
      <w:r>
        <w:t xml:space="preserve">Last Revised: February 2025</w:t>
      </w:r>
    </w:p>
    <w:bookmarkEnd w:id="799"/>
    <w:bookmarkEnd w:id="800"/>
    <w:bookmarkStart w:id="810" w:name="galaxy-dataset-collections"/>
    <w:p>
      <w:pPr>
        <w:pStyle w:val="Heading2"/>
      </w:pPr>
      <w:r>
        <w:rPr>
          <w:rStyle w:val="SectionNumber"/>
        </w:rPr>
        <w:t xml:space="preserve">13.3</w:t>
      </w:r>
      <w:r>
        <w:tab/>
      </w:r>
      <w:r>
        <w:t xml:space="preserve">Galaxy dataset collections</w:t>
      </w:r>
    </w:p>
    <w:bookmarkStart w:id="80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801"/>
    <w:bookmarkStart w:id="80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804" w:name="instructions-65"/>
    <w:p>
      <w:pPr>
        <w:pStyle w:val="Heading4"/>
      </w:pPr>
      <w:r>
        <w:rPr>
          <w:rStyle w:val="SectionNumber"/>
        </w:rPr>
        <w:t xml:space="preserve">13.3.2.1</w:t>
      </w:r>
      <w:r>
        <w:tab/>
      </w:r>
      <w:r>
        <w:t xml:space="preserve">Instructions</w:t>
      </w:r>
    </w:p>
    <w:p>
      <w:pPr>
        <w:numPr>
          <w:ilvl w:val="0"/>
          <w:numId w:val="14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458"/>
        </w:numPr>
        <w:pStyle w:val="Compact"/>
      </w:pPr>
      <w:hyperlink r:id="rId802">
        <w:r>
          <w:rPr>
            <w:rStyle w:val="Hyperlink"/>
          </w:rPr>
          <w:t xml:space="preserve">training.galaxyproject.org/training-material/faqs/galaxy/histories_datasets_vs_collections.html</w:t>
        </w:r>
      </w:hyperlink>
    </w:p>
    <w:p>
      <w:pPr>
        <w:numPr>
          <w:ilvl w:val="0"/>
          <w:numId w:val="1457"/>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459"/>
        </w:numPr>
        <w:pStyle w:val="Compact"/>
      </w:pPr>
      <w:hyperlink r:id="rId803">
        <w:r>
          <w:rPr>
            <w:rStyle w:val="Hyperlink"/>
          </w:rPr>
          <w:t xml:space="preserve">training.galaxyproject.org/training-material/topics/galaxy-interface/tutorials/collections/tutorial.html</w:t>
        </w:r>
      </w:hyperlink>
    </w:p>
    <w:bookmarkEnd w:id="804"/>
    <w:bookmarkEnd w:id="805"/>
    <w:bookmarkStart w:id="806" w:name="grading-criteria-22"/>
    <w:p>
      <w:pPr>
        <w:pStyle w:val="Heading3"/>
      </w:pPr>
      <w:r>
        <w:rPr>
          <w:rStyle w:val="SectionNumber"/>
        </w:rPr>
        <w:t xml:space="preserve">13.3.3</w:t>
      </w:r>
      <w:r>
        <w:tab/>
      </w:r>
      <w:r>
        <w:t xml:space="preserve">Grading Criteria</w:t>
      </w:r>
    </w:p>
    <w:p>
      <w:pPr>
        <w:numPr>
          <w:ilvl w:val="0"/>
          <w:numId w:val="1460"/>
        </w:numPr>
        <w:pStyle w:val="Compact"/>
      </w:pPr>
      <w:r>
        <w:t xml:space="preserve">Submit URL to your shared Galaxy history on Canvas</w:t>
      </w:r>
    </w:p>
    <w:bookmarkEnd w:id="806"/>
    <w:bookmarkStart w:id="809" w:name="footnotes-31"/>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461"/>
        </w:numPr>
        <w:pStyle w:val="Compact"/>
      </w:pPr>
      <w:hyperlink r:id="rId807">
        <w:r>
          <w:rPr>
            <w:rStyle w:val="Hyperlink"/>
          </w:rPr>
          <w:t xml:space="preserve">Google Doc</w:t>
        </w:r>
      </w:hyperlink>
    </w:p>
    <w:p>
      <w:pPr>
        <w:numPr>
          <w:ilvl w:val="0"/>
          <w:numId w:val="1461"/>
        </w:numPr>
        <w:pStyle w:val="Compact"/>
      </w:pPr>
      <w:r>
        <w:t xml:space="preserve">Using Galaxy and Managing your Data [</w:t>
      </w:r>
      <w:hyperlink r:id="rId808">
        <w:r>
          <w:rPr>
            <w:rStyle w:val="Hyperlink"/>
          </w:rPr>
          <w:t xml:space="preserve">topic</w:t>
        </w:r>
      </w:hyperlink>
      <w:r>
        <w:t xml:space="preserve">]</w:t>
      </w:r>
    </w:p>
    <w:p>
      <w:pPr>
        <w:pStyle w:val="FirstParagraph"/>
      </w:pPr>
      <w:r>
        <w:rPr>
          <w:bCs/>
          <w:b/>
        </w:rPr>
        <w:t xml:space="preserve">Contributions and Affiliations</w:t>
      </w:r>
    </w:p>
    <w:p>
      <w:pPr>
        <w:numPr>
          <w:ilvl w:val="0"/>
          <w:numId w:val="1462"/>
        </w:numPr>
        <w:pStyle w:val="Compact"/>
      </w:pPr>
      <w:r>
        <w:t xml:space="preserve">Frederick Tan, Johns Hopkins University</w:t>
      </w:r>
    </w:p>
    <w:p>
      <w:pPr>
        <w:pStyle w:val="FirstParagraph"/>
      </w:pPr>
      <w:r>
        <w:t xml:space="preserve">Last Revised: January 2025</w:t>
      </w:r>
    </w:p>
    <w:bookmarkEnd w:id="809"/>
    <w:bookmarkEnd w:id="810"/>
    <w:bookmarkEnd w:id="811"/>
    <w:bookmarkStart w:id="863" w:name="sciserver-tutorials"/>
    <w:p>
      <w:pPr>
        <w:pStyle w:val="Heading1"/>
      </w:pPr>
      <w:r>
        <w:rPr>
          <w:rStyle w:val="SectionNumber"/>
        </w:rPr>
        <w:t xml:space="preserve">14</w:t>
      </w:r>
      <w:r>
        <w:tab/>
      </w:r>
      <w:r>
        <w:t xml:space="preserve">SciServer Tutorials</w:t>
      </w:r>
    </w:p>
    <w:bookmarkStart w:id="829" w:name="test-driver"/>
    <w:p>
      <w:pPr>
        <w:pStyle w:val="Heading2"/>
      </w:pPr>
      <w:r>
        <w:rPr>
          <w:rStyle w:val="SectionNumber"/>
        </w:rPr>
        <w:t xml:space="preserve">14.1</w:t>
      </w:r>
      <w:r>
        <w:tab/>
      </w:r>
      <w:r>
        <w:t xml:space="preserve">test-driveR</w:t>
      </w:r>
    </w:p>
    <w:bookmarkStart w:id="813" w:name="introduction-16"/>
    <w:p>
      <w:pPr>
        <w:pStyle w:val="Heading3"/>
      </w:pPr>
      <w:r>
        <w:rPr>
          <w:rStyle w:val="SectionNumber"/>
        </w:rPr>
        <w:t xml:space="preserve">14.1.1</w:t>
      </w:r>
      <w:r>
        <w:tab/>
      </w:r>
      <w:r>
        <w:t xml:space="preserve">Introduction</w:t>
      </w:r>
    </w:p>
    <w:p>
      <w:pPr>
        <w:pStyle w:val="FirstParagraph"/>
      </w:pPr>
      <w:r>
        <w:t xml:space="preserve">SciServer (</w:t>
      </w:r>
      <w:hyperlink r:id="rId812">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813"/>
    <w:bookmarkStart w:id="824"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822" w:name="instructions-66"/>
    <w:p>
      <w:pPr>
        <w:pStyle w:val="Heading4"/>
      </w:pPr>
      <w:r>
        <w:rPr>
          <w:rStyle w:val="SectionNumber"/>
        </w:rPr>
        <w:t xml:space="preserve">14.1.2.1</w:t>
      </w:r>
      <w:r>
        <w:tab/>
      </w:r>
      <w:r>
        <w:t xml:space="preserve">Instructions</w:t>
      </w:r>
    </w:p>
    <w:p>
      <w:pPr>
        <w:numPr>
          <w:ilvl w:val="0"/>
          <w:numId w:val="1463"/>
        </w:numPr>
        <w:pStyle w:val="Compact"/>
      </w:pPr>
      <w:r>
        <w:t xml:space="preserve">Accept invitation to join class SciServer Group</w:t>
      </w:r>
    </w:p>
    <w:p>
      <w:pPr>
        <w:numPr>
          <w:ilvl w:val="1"/>
          <w:numId w:val="1464"/>
        </w:numPr>
        <w:pStyle w:val="Compact"/>
      </w:pPr>
      <w:r>
        <w:t xml:space="preserve">Navigate to</w:t>
      </w:r>
      <w:r>
        <w:t xml:space="preserve"> </w:t>
      </w:r>
      <w:hyperlink r:id="rId814">
        <w:r>
          <w:rPr>
            <w:rStyle w:val="Hyperlink"/>
          </w:rPr>
          <w:t xml:space="preserve">https://apps.sciserver.org/dashboard/groups</w:t>
        </w:r>
      </w:hyperlink>
    </w:p>
    <w:p>
      <w:pPr>
        <w:numPr>
          <w:ilvl w:val="1"/>
          <w:numId w:val="1464"/>
        </w:numPr>
        <w:pStyle w:val="Compact"/>
      </w:pPr>
      <w:r>
        <w:t xml:space="preserve">Click</w:t>
      </w:r>
      <w:r>
        <w:t xml:space="preserve"> </w:t>
      </w:r>
      <w:r>
        <w:t xml:space="preserve">“</w:t>
      </w:r>
      <w:r>
        <w:t xml:space="preserve">Accept Invitation</w:t>
      </w:r>
      <w:r>
        <w:t xml:space="preserve">”</w:t>
      </w:r>
    </w:p>
    <w:p>
      <w:pPr>
        <w:numPr>
          <w:ilvl w:val="0"/>
          <w:numId w:val="146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465"/>
        </w:numPr>
        <w:pStyle w:val="Compact"/>
      </w:pPr>
      <w:r>
        <w:t xml:space="preserve">Navigate to</w:t>
      </w:r>
      <w:r>
        <w:t xml:space="preserve"> </w:t>
      </w:r>
      <w:hyperlink r:id="rId815">
        <w:r>
          <w:rPr>
            <w:rStyle w:val="Hyperlink"/>
          </w:rPr>
          <w:t xml:space="preserve">https://apps.sciserver.org/compute</w:t>
        </w:r>
      </w:hyperlink>
    </w:p>
    <w:p>
      <w:pPr>
        <w:numPr>
          <w:ilvl w:val="1"/>
          <w:numId w:val="1465"/>
        </w:numPr>
        <w:pStyle w:val="Compact"/>
      </w:pPr>
      <w:r>
        <w:t xml:space="preserve">Click</w:t>
      </w:r>
      <w:r>
        <w:t xml:space="preserve"> </w:t>
      </w:r>
      <w:r>
        <w:t xml:space="preserve">“</w:t>
      </w:r>
      <w:r>
        <w:t xml:space="preserve">Create container</w:t>
      </w:r>
      <w:r>
        <w:t xml:space="preserve">”</w:t>
      </w:r>
    </w:p>
    <w:p>
      <w:pPr>
        <w:numPr>
          <w:ilvl w:val="1"/>
          <w:numId w:val="1465"/>
        </w:numPr>
        <w:pStyle w:val="Compact"/>
      </w:pPr>
      <w:r>
        <w:t xml:space="preserve">Give your container a name (eg. my LearnR)</w:t>
      </w:r>
    </w:p>
    <w:p>
      <w:pPr>
        <w:numPr>
          <w:ilvl w:val="1"/>
          <w:numId w:val="1465"/>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465"/>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817" name="Picture"/>
            <a:graphic>
              <a:graphicData uri="http://schemas.openxmlformats.org/drawingml/2006/picture">
                <pic:pic>
                  <pic:nvPicPr>
                    <pic:cNvPr descr="sciserver-tutorials_files/figure-docx//1hYKF7Ss3vJ8rrUIH7ByNh1BUlRa2fhsJhq8MXzEowCc_g35ea50429a3_0_9.png" id="818" name="Picture"/>
                    <pic:cNvPicPr>
                      <a:picLocks noChangeArrowheads="1" noChangeAspect="1"/>
                    </pic:cNvPicPr>
                  </pic:nvPicPr>
                  <pic:blipFill>
                    <a:blip r:embed="rId8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65"/>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465"/>
        </w:numPr>
        <w:pStyle w:val="Compact"/>
      </w:pPr>
      <w:r>
        <w:t xml:space="preserve">Start your C-MOOR LearnR container by clicking on its name</w:t>
      </w:r>
    </w:p>
    <w:p>
      <w:pPr>
        <w:numPr>
          <w:ilvl w:val="2"/>
          <w:numId w:val="146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463"/>
        </w:numPr>
        <w:pStyle w:val="Compact"/>
      </w:pPr>
      <w:r>
        <w:t xml:space="preserve">Complete your first LearnR tutorial</w:t>
      </w:r>
    </w:p>
    <w:p>
      <w:pPr>
        <w:numPr>
          <w:ilvl w:val="1"/>
          <w:numId w:val="1467"/>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820" name="Picture"/>
            <a:graphic>
              <a:graphicData uri="http://schemas.openxmlformats.org/drawingml/2006/picture">
                <pic:pic>
                  <pic:nvPicPr>
                    <pic:cNvPr descr="sciserver-tutorials_files/figure-docx//1hYKF7Ss3vJ8rrUIH7ByNh1BUlRa2fhsJhq8MXzEowCc_g35ea50429a3_0_27.png" id="821" name="Picture"/>
                    <pic:cNvPicPr>
                      <a:picLocks noChangeArrowheads="1" noChangeAspect="1"/>
                    </pic:cNvPicPr>
                  </pic:nvPicPr>
                  <pic:blipFill>
                    <a:blip r:embed="rId8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67"/>
        </w:numPr>
        <w:pStyle w:val="Compact"/>
      </w:pPr>
      <w:r>
        <w:t xml:space="preserve">Complete the tutorial and answer the questions below.</w:t>
      </w:r>
    </w:p>
    <w:bookmarkEnd w:id="822"/>
    <w:bookmarkStart w:id="823" w:name="questions-48"/>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823"/>
    <w:bookmarkEnd w:id="824"/>
    <w:bookmarkStart w:id="825" w:name="grading-criteria-23"/>
    <w:p>
      <w:pPr>
        <w:pStyle w:val="Heading3"/>
      </w:pPr>
      <w:r>
        <w:rPr>
          <w:rStyle w:val="SectionNumber"/>
        </w:rPr>
        <w:t xml:space="preserve">14.1.3</w:t>
      </w:r>
      <w:r>
        <w:tab/>
      </w:r>
      <w:r>
        <w:t xml:space="preserve">Grading Criteria</w:t>
      </w:r>
    </w:p>
    <w:p>
      <w:pPr>
        <w:numPr>
          <w:ilvl w:val="0"/>
          <w:numId w:val="1468"/>
        </w:numPr>
        <w:pStyle w:val="Compact"/>
      </w:pPr>
      <w:r>
        <w:t xml:space="preserve">Download as Microsoft Word (.docx) and upload on Canvas</w:t>
      </w:r>
    </w:p>
    <w:bookmarkEnd w:id="825"/>
    <w:bookmarkStart w:id="828" w:name="footnotes-32"/>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469"/>
        </w:numPr>
        <w:pStyle w:val="Compact"/>
      </w:pPr>
      <w:hyperlink r:id="rId826">
        <w:r>
          <w:rPr>
            <w:rStyle w:val="Hyperlink"/>
          </w:rPr>
          <w:t xml:space="preserve">Google Doc</w:t>
        </w:r>
      </w:hyperlink>
    </w:p>
    <w:p>
      <w:pPr>
        <w:numPr>
          <w:ilvl w:val="0"/>
          <w:numId w:val="1469"/>
        </w:numPr>
        <w:pStyle w:val="Compact"/>
      </w:pPr>
      <w:hyperlink r:id="rId827">
        <w:r>
          <w:rPr>
            <w:rStyle w:val="Hyperlink"/>
          </w:rPr>
          <w:t xml:space="preserve">R cheat sheet</w:t>
        </w:r>
      </w:hyperlink>
    </w:p>
    <w:p>
      <w:pPr>
        <w:pStyle w:val="FirstParagraph"/>
      </w:pPr>
      <w:r>
        <w:rPr>
          <w:bCs/>
          <w:b/>
        </w:rPr>
        <w:t xml:space="preserve">Contributions and Affiliations</w:t>
      </w:r>
    </w:p>
    <w:p>
      <w:pPr>
        <w:numPr>
          <w:ilvl w:val="0"/>
          <w:numId w:val="1470"/>
        </w:numPr>
        <w:pStyle w:val="Compact"/>
      </w:pPr>
      <w:r>
        <w:t xml:space="preserve">Katherine Cox, Johns Hopkins University</w:t>
      </w:r>
    </w:p>
    <w:p>
      <w:pPr>
        <w:numPr>
          <w:ilvl w:val="0"/>
          <w:numId w:val="1470"/>
        </w:numPr>
        <w:pStyle w:val="Compact"/>
      </w:pPr>
      <w:r>
        <w:t xml:space="preserve">Frederick Tan, Johns Hopkins University</w:t>
      </w:r>
    </w:p>
    <w:p>
      <w:pPr>
        <w:pStyle w:val="FirstParagraph"/>
      </w:pPr>
      <w:r>
        <w:t xml:space="preserve">Last Revised: February 2025</w:t>
      </w:r>
    </w:p>
    <w:bookmarkEnd w:id="828"/>
    <w:bookmarkEnd w:id="829"/>
    <w:bookmarkStart w:id="841" w:name="meet-r"/>
    <w:p>
      <w:pPr>
        <w:pStyle w:val="Heading2"/>
      </w:pPr>
      <w:r>
        <w:rPr>
          <w:rStyle w:val="SectionNumber"/>
        </w:rPr>
        <w:t xml:space="preserve">14.2</w:t>
      </w:r>
      <w:r>
        <w:tab/>
      </w:r>
      <w:r>
        <w:t xml:space="preserve">Meet R!</w:t>
      </w:r>
    </w:p>
    <w:bookmarkStart w:id="834" w:name="introduction-17"/>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830">
        <w:r>
          <w:rPr>
            <w:rStyle w:val="Hyperlink"/>
          </w:rPr>
          <w:t xml:space="preserve">wikipedia</w:t>
        </w:r>
      </w:hyperlink>
      <w:r>
        <w:t xml:space="preserve">]. Notable features include the</w:t>
      </w:r>
      <w:r>
        <w:t xml:space="preserve"> </w:t>
      </w:r>
      <w:hyperlink r:id="rId831">
        <w:r>
          <w:rPr>
            <w:rStyle w:val="Hyperlink"/>
          </w:rPr>
          <w:t xml:space="preserve">RStudio IDE</w:t>
        </w:r>
      </w:hyperlink>
      <w:r>
        <w:t xml:space="preserve"> </w:t>
      </w:r>
      <w:r>
        <w:t xml:space="preserve">built to help you be more productive with R (and Python); the</w:t>
      </w:r>
      <w:r>
        <w:t xml:space="preserve"> </w:t>
      </w:r>
      <w:hyperlink r:id="rId83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83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834"/>
    <w:bookmarkStart w:id="837" w:name="activity-16"/>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835" w:name="instructions-67"/>
    <w:p>
      <w:pPr>
        <w:pStyle w:val="Heading4"/>
      </w:pPr>
      <w:r>
        <w:rPr>
          <w:rStyle w:val="SectionNumber"/>
        </w:rPr>
        <w:t xml:space="preserve">14.2.2.1</w:t>
      </w:r>
      <w:r>
        <w:tab/>
      </w:r>
      <w:r>
        <w:t xml:space="preserve">Instructions</w:t>
      </w:r>
    </w:p>
    <w:p>
      <w:pPr>
        <w:numPr>
          <w:ilvl w:val="0"/>
          <w:numId w:val="1471"/>
        </w:numPr>
        <w:pStyle w:val="Compact"/>
      </w:pPr>
      <w:r>
        <w:t xml:space="preserve">Resume your C-MOOR LearnR container</w:t>
      </w:r>
    </w:p>
    <w:p>
      <w:pPr>
        <w:numPr>
          <w:ilvl w:val="1"/>
          <w:numId w:val="1472"/>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472"/>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472"/>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472"/>
        </w:numPr>
        <w:pStyle w:val="Compact"/>
      </w:pPr>
      <w:r>
        <w:t xml:space="preserve">Resume your C-MOOR LearnR container by clicking on its name.</w:t>
      </w:r>
    </w:p>
    <w:p>
      <w:pPr>
        <w:numPr>
          <w:ilvl w:val="0"/>
          <w:numId w:val="1471"/>
        </w:numPr>
        <w:pStyle w:val="Compact"/>
      </w:pPr>
      <w:r>
        <w:t xml:space="preserve">Complete your next LearnR tutorial</w:t>
      </w:r>
    </w:p>
    <w:p>
      <w:pPr>
        <w:numPr>
          <w:ilvl w:val="1"/>
          <w:numId w:val="1473"/>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473"/>
        </w:numPr>
        <w:pStyle w:val="Compact"/>
      </w:pPr>
      <w:r>
        <w:t xml:space="preserve">Complete the tutorial and answer the questions below.</w:t>
      </w:r>
    </w:p>
    <w:bookmarkEnd w:id="835"/>
    <w:bookmarkStart w:id="836" w:name="questions-4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836"/>
    <w:bookmarkEnd w:id="837"/>
    <w:bookmarkStart w:id="838" w:name="grading-criteria-24"/>
    <w:p>
      <w:pPr>
        <w:pStyle w:val="Heading3"/>
      </w:pPr>
      <w:r>
        <w:rPr>
          <w:rStyle w:val="SectionNumber"/>
        </w:rPr>
        <w:t xml:space="preserve">14.2.3</w:t>
      </w:r>
      <w:r>
        <w:tab/>
      </w:r>
      <w:r>
        <w:t xml:space="preserve">Grading Criteria</w:t>
      </w:r>
    </w:p>
    <w:p>
      <w:pPr>
        <w:numPr>
          <w:ilvl w:val="0"/>
          <w:numId w:val="1474"/>
        </w:numPr>
        <w:pStyle w:val="Compact"/>
      </w:pPr>
      <w:r>
        <w:t xml:space="preserve">Download as Microsoft Word (.docx) and upload on Canvas</w:t>
      </w:r>
    </w:p>
    <w:bookmarkEnd w:id="838"/>
    <w:bookmarkStart w:id="840" w:name="footnotes-33"/>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475"/>
        </w:numPr>
        <w:pStyle w:val="Compact"/>
      </w:pPr>
      <w:hyperlink r:id="rId839">
        <w:r>
          <w:rPr>
            <w:rStyle w:val="Hyperlink"/>
          </w:rPr>
          <w:t xml:space="preserve">Google Doc</w:t>
        </w:r>
      </w:hyperlink>
    </w:p>
    <w:p>
      <w:pPr>
        <w:numPr>
          <w:ilvl w:val="0"/>
          <w:numId w:val="1475"/>
        </w:numPr>
        <w:pStyle w:val="Compact"/>
      </w:pPr>
      <w:hyperlink r:id="rId827">
        <w:r>
          <w:rPr>
            <w:rStyle w:val="Hyperlink"/>
          </w:rPr>
          <w:t xml:space="preserve">R cheat sheet</w:t>
        </w:r>
      </w:hyperlink>
    </w:p>
    <w:p>
      <w:pPr>
        <w:pStyle w:val="FirstParagraph"/>
      </w:pPr>
      <w:r>
        <w:rPr>
          <w:bCs/>
          <w:b/>
        </w:rPr>
        <w:t xml:space="preserve">Contributions and Affiliations</w:t>
      </w:r>
    </w:p>
    <w:p>
      <w:pPr>
        <w:numPr>
          <w:ilvl w:val="0"/>
          <w:numId w:val="1476"/>
        </w:numPr>
        <w:pStyle w:val="Compact"/>
      </w:pPr>
      <w:r>
        <w:t xml:space="preserve">Katherine Cox, Johns Hopkins University</w:t>
      </w:r>
    </w:p>
    <w:p>
      <w:pPr>
        <w:numPr>
          <w:ilvl w:val="0"/>
          <w:numId w:val="1476"/>
        </w:numPr>
        <w:pStyle w:val="Compact"/>
      </w:pPr>
      <w:r>
        <w:t xml:space="preserve">Frederick Tan, Johns Hopkins University</w:t>
      </w:r>
    </w:p>
    <w:p>
      <w:pPr>
        <w:pStyle w:val="FirstParagraph"/>
      </w:pPr>
      <w:r>
        <w:t xml:space="preserve">Last Revised: February 2025</w:t>
      </w:r>
    </w:p>
    <w:bookmarkEnd w:id="840"/>
    <w:bookmarkEnd w:id="841"/>
    <w:bookmarkStart w:id="851" w:name="r-for-data-science-1"/>
    <w:p>
      <w:pPr>
        <w:pStyle w:val="Heading2"/>
      </w:pPr>
      <w:r>
        <w:rPr>
          <w:rStyle w:val="SectionNumber"/>
        </w:rPr>
        <w:t xml:space="preserve">14.3</w:t>
      </w:r>
      <w:r>
        <w:tab/>
      </w:r>
      <w:r>
        <w:t xml:space="preserve">R for Data Science 1</w:t>
      </w:r>
    </w:p>
    <w:bookmarkStart w:id="844" w:name="introduction-18"/>
    <w:p>
      <w:pPr>
        <w:pStyle w:val="Heading3"/>
      </w:pPr>
      <w:r>
        <w:rPr>
          <w:rStyle w:val="SectionNumber"/>
        </w:rPr>
        <w:t xml:space="preserve">14.3.1</w:t>
      </w:r>
      <w:r>
        <w:tab/>
      </w:r>
      <w:r>
        <w:t xml:space="preserve">Introduction</w:t>
      </w:r>
    </w:p>
    <w:p>
      <w:pPr>
        <w:pStyle w:val="FirstParagraph"/>
      </w:pPr>
      <w:hyperlink r:id="rId84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84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844"/>
    <w:bookmarkStart w:id="847" w:name="activity-17"/>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845" w:name="instructions-68"/>
    <w:p>
      <w:pPr>
        <w:pStyle w:val="Heading4"/>
      </w:pPr>
      <w:r>
        <w:rPr>
          <w:rStyle w:val="SectionNumber"/>
        </w:rPr>
        <w:t xml:space="preserve">14.3.2.1</w:t>
      </w:r>
      <w:r>
        <w:tab/>
      </w:r>
      <w:r>
        <w:t xml:space="preserve">Instructions</w:t>
      </w:r>
    </w:p>
    <w:p>
      <w:pPr>
        <w:numPr>
          <w:ilvl w:val="0"/>
          <w:numId w:val="147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47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477"/>
        </w:numPr>
        <w:pStyle w:val="Compact"/>
      </w:pPr>
      <w:r>
        <w:t xml:space="preserve">Answer the questions below.</w:t>
      </w:r>
    </w:p>
    <w:bookmarkEnd w:id="845"/>
    <w:bookmarkStart w:id="846" w:name="questions-50"/>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846"/>
    <w:bookmarkEnd w:id="847"/>
    <w:bookmarkStart w:id="848" w:name="grading-criteria-25"/>
    <w:p>
      <w:pPr>
        <w:pStyle w:val="Heading3"/>
      </w:pPr>
      <w:r>
        <w:rPr>
          <w:rStyle w:val="SectionNumber"/>
        </w:rPr>
        <w:t xml:space="preserve">14.3.3</w:t>
      </w:r>
      <w:r>
        <w:tab/>
      </w:r>
      <w:r>
        <w:t xml:space="preserve">Grading Criteria</w:t>
      </w:r>
    </w:p>
    <w:p>
      <w:pPr>
        <w:numPr>
          <w:ilvl w:val="0"/>
          <w:numId w:val="1479"/>
        </w:numPr>
        <w:pStyle w:val="Compact"/>
      </w:pPr>
      <w:r>
        <w:t xml:space="preserve">Download as Microsoft Word (.docx) and upload on Canvas</w:t>
      </w:r>
    </w:p>
    <w:bookmarkEnd w:id="848"/>
    <w:bookmarkStart w:id="850" w:name="footnotes-34"/>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480"/>
        </w:numPr>
        <w:pStyle w:val="Compact"/>
      </w:pPr>
      <w:hyperlink r:id="rId849">
        <w:r>
          <w:rPr>
            <w:rStyle w:val="Hyperlink"/>
          </w:rPr>
          <w:t xml:space="preserve">Google Doc</w:t>
        </w:r>
      </w:hyperlink>
    </w:p>
    <w:p>
      <w:pPr>
        <w:numPr>
          <w:ilvl w:val="0"/>
          <w:numId w:val="1480"/>
        </w:numPr>
        <w:pStyle w:val="Compact"/>
      </w:pPr>
      <w:hyperlink r:id="rId827">
        <w:r>
          <w:rPr>
            <w:rStyle w:val="Hyperlink"/>
          </w:rPr>
          <w:t xml:space="preserve">R cheat sheet</w:t>
        </w:r>
      </w:hyperlink>
    </w:p>
    <w:p>
      <w:pPr>
        <w:pStyle w:val="FirstParagraph"/>
      </w:pPr>
      <w:r>
        <w:rPr>
          <w:bCs/>
          <w:b/>
        </w:rPr>
        <w:t xml:space="preserve">Contributions and Affiliations</w:t>
      </w:r>
    </w:p>
    <w:p>
      <w:pPr>
        <w:numPr>
          <w:ilvl w:val="0"/>
          <w:numId w:val="1481"/>
        </w:numPr>
        <w:pStyle w:val="Compact"/>
      </w:pPr>
      <w:r>
        <w:t xml:space="preserve">Katherine Cox, Johns Hopkins University</w:t>
      </w:r>
    </w:p>
    <w:p>
      <w:pPr>
        <w:numPr>
          <w:ilvl w:val="0"/>
          <w:numId w:val="1481"/>
        </w:numPr>
        <w:pStyle w:val="Compact"/>
      </w:pPr>
      <w:r>
        <w:t xml:space="preserve">Frederick Tan, Johns Hopkins University</w:t>
      </w:r>
    </w:p>
    <w:p>
      <w:pPr>
        <w:pStyle w:val="FirstParagraph"/>
      </w:pPr>
      <w:r>
        <w:t xml:space="preserve">Last Revised: February 2025</w:t>
      </w:r>
    </w:p>
    <w:bookmarkEnd w:id="850"/>
    <w:bookmarkEnd w:id="851"/>
    <w:bookmarkStart w:id="862" w:name="r-for-data-science-2"/>
    <w:p>
      <w:pPr>
        <w:pStyle w:val="Heading2"/>
      </w:pPr>
      <w:r>
        <w:rPr>
          <w:rStyle w:val="SectionNumber"/>
        </w:rPr>
        <w:t xml:space="preserve">14.4</w:t>
      </w:r>
      <w:r>
        <w:tab/>
      </w:r>
      <w:r>
        <w:t xml:space="preserve">R for Data Science 2</w:t>
      </w:r>
    </w:p>
    <w:bookmarkStart w:id="854" w:name="introduction-19"/>
    <w:p>
      <w:pPr>
        <w:pStyle w:val="Heading3"/>
      </w:pPr>
      <w:r>
        <w:rPr>
          <w:rStyle w:val="SectionNumber"/>
        </w:rPr>
        <w:t xml:space="preserve">14.4.1</w:t>
      </w:r>
      <w:r>
        <w:tab/>
      </w:r>
      <w:r>
        <w:t xml:space="preserve">Introduction</w:t>
      </w:r>
    </w:p>
    <w:p>
      <w:pPr>
        <w:pStyle w:val="FirstParagraph"/>
      </w:pPr>
      <w:hyperlink r:id="rId84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85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853">
        <w:r>
          <w:rPr>
            <w:rStyle w:val="Hyperlink"/>
          </w:rPr>
          <w:t xml:space="preserve">phyloseq</w:t>
        </w:r>
      </w:hyperlink>
      <w:r>
        <w:t xml:space="preserve"> </w:t>
      </w:r>
      <w:r>
        <w:t xml:space="preserve">package used for 16S rDNA analysis.</w:t>
      </w:r>
    </w:p>
    <w:bookmarkEnd w:id="854"/>
    <w:bookmarkStart w:id="857"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855" w:name="instructions-69"/>
    <w:p>
      <w:pPr>
        <w:pStyle w:val="Heading4"/>
      </w:pPr>
      <w:r>
        <w:rPr>
          <w:rStyle w:val="SectionNumber"/>
        </w:rPr>
        <w:t xml:space="preserve">14.4.2.1</w:t>
      </w:r>
      <w:r>
        <w:tab/>
      </w:r>
      <w:r>
        <w:t xml:space="preserve">Instructions</w:t>
      </w:r>
    </w:p>
    <w:p>
      <w:pPr>
        <w:numPr>
          <w:ilvl w:val="0"/>
          <w:numId w:val="148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8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82"/>
        </w:numPr>
        <w:pStyle w:val="Compact"/>
      </w:pPr>
      <w:r>
        <w:t xml:space="preserve">Bug fixes</w:t>
      </w:r>
    </w:p>
    <w:p>
      <w:pPr>
        <w:numPr>
          <w:ilvl w:val="1"/>
          <w:numId w:val="1484"/>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84"/>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855"/>
    <w:bookmarkStart w:id="856" w:name="questions-5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856"/>
    <w:bookmarkEnd w:id="857"/>
    <w:bookmarkStart w:id="858" w:name="grading-criteria-26"/>
    <w:p>
      <w:pPr>
        <w:pStyle w:val="Heading3"/>
      </w:pPr>
      <w:r>
        <w:rPr>
          <w:rStyle w:val="SectionNumber"/>
        </w:rPr>
        <w:t xml:space="preserve">14.4.3</w:t>
      </w:r>
      <w:r>
        <w:tab/>
      </w:r>
      <w:r>
        <w:t xml:space="preserve">Grading Criteria</w:t>
      </w:r>
    </w:p>
    <w:p>
      <w:pPr>
        <w:numPr>
          <w:ilvl w:val="0"/>
          <w:numId w:val="1485"/>
        </w:numPr>
        <w:pStyle w:val="Compact"/>
      </w:pPr>
      <w:r>
        <w:t xml:space="preserve">Download as Microsoft Word (.docx) and upload on Canvas</w:t>
      </w:r>
    </w:p>
    <w:bookmarkEnd w:id="858"/>
    <w:bookmarkStart w:id="861" w:name="footnotes-35"/>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86"/>
        </w:numPr>
        <w:pStyle w:val="Compact"/>
      </w:pPr>
      <w:hyperlink r:id="rId859">
        <w:r>
          <w:rPr>
            <w:rStyle w:val="Hyperlink"/>
          </w:rPr>
          <w:t xml:space="preserve">Google Doc</w:t>
        </w:r>
      </w:hyperlink>
    </w:p>
    <w:p>
      <w:pPr>
        <w:numPr>
          <w:ilvl w:val="0"/>
          <w:numId w:val="1486"/>
        </w:numPr>
        <w:pStyle w:val="Compact"/>
      </w:pPr>
      <w:hyperlink r:id="rId827">
        <w:r>
          <w:rPr>
            <w:rStyle w:val="Hyperlink"/>
          </w:rPr>
          <w:t xml:space="preserve">R cheat sheet</w:t>
        </w:r>
      </w:hyperlink>
    </w:p>
    <w:p>
      <w:pPr>
        <w:numPr>
          <w:ilvl w:val="0"/>
          <w:numId w:val="1486"/>
        </w:numPr>
        <w:pStyle w:val="Compact"/>
      </w:pPr>
      <w:hyperlink r:id="rId860">
        <w:r>
          <w:rPr>
            <w:rStyle w:val="Hyperlink"/>
          </w:rPr>
          <w:t xml:space="preserve">ggplot2 cheat sheet</w:t>
        </w:r>
      </w:hyperlink>
    </w:p>
    <w:p>
      <w:pPr>
        <w:pStyle w:val="FirstParagraph"/>
      </w:pPr>
      <w:r>
        <w:rPr>
          <w:bCs/>
          <w:b/>
        </w:rPr>
        <w:t xml:space="preserve">Contributions and Affiliations</w:t>
      </w:r>
    </w:p>
    <w:p>
      <w:pPr>
        <w:numPr>
          <w:ilvl w:val="0"/>
          <w:numId w:val="1487"/>
        </w:numPr>
        <w:pStyle w:val="Compact"/>
      </w:pPr>
      <w:r>
        <w:t xml:space="preserve">Katherine Cox, Johns Hopkins University</w:t>
      </w:r>
    </w:p>
    <w:p>
      <w:pPr>
        <w:numPr>
          <w:ilvl w:val="0"/>
          <w:numId w:val="1487"/>
        </w:numPr>
        <w:pStyle w:val="Compact"/>
      </w:pPr>
      <w:r>
        <w:t xml:space="preserve">Frederick Tan, Johns Hopkins University</w:t>
      </w:r>
    </w:p>
    <w:p>
      <w:pPr>
        <w:pStyle w:val="FirstParagraph"/>
      </w:pPr>
      <w:r>
        <w:t xml:space="preserve">Last Revised: February 2025</w:t>
      </w:r>
    </w:p>
    <w:bookmarkEnd w:id="861"/>
    <w:bookmarkEnd w:id="862"/>
    <w:bookmarkEnd w:id="863"/>
    <w:bookmarkStart w:id="904" w:name="genai-tutorials"/>
    <w:p>
      <w:pPr>
        <w:pStyle w:val="Heading1"/>
      </w:pPr>
      <w:r>
        <w:rPr>
          <w:rStyle w:val="SectionNumber"/>
        </w:rPr>
        <w:t xml:space="preserve">15</w:t>
      </w:r>
      <w:r>
        <w:tab/>
      </w:r>
      <w:r>
        <w:t xml:space="preserve">GenAI Tutorials</w:t>
      </w:r>
    </w:p>
    <w:bookmarkStart w:id="886" w:name="prelab-genai-for-graphical-abstracts"/>
    <w:p>
      <w:pPr>
        <w:pStyle w:val="Heading2"/>
      </w:pPr>
      <w:r>
        <w:rPr>
          <w:rStyle w:val="SectionNumber"/>
        </w:rPr>
        <w:t xml:space="preserve">15.1</w:t>
      </w:r>
      <w:r>
        <w:tab/>
      </w:r>
      <w:r>
        <w:t xml:space="preserve">Prelab: GenAI for Graphical Abstracts</w:t>
      </w:r>
    </w:p>
    <w:bookmarkStart w:id="875" w:name="activity-1---google-gemini"/>
    <w:p>
      <w:pPr>
        <w:pStyle w:val="Heading3"/>
      </w:pPr>
      <w:r>
        <w:rPr>
          <w:rStyle w:val="SectionNumber"/>
        </w:rPr>
        <w:t xml:space="preserve">15.1.1</w:t>
      </w:r>
      <w:r>
        <w:tab/>
      </w:r>
      <w:r>
        <w:t xml:space="preserve">Activity 1 - Google Gemini</w:t>
      </w:r>
    </w:p>
    <w:bookmarkStart w:id="864" w:name="part-1---generate-graphical-abstract"/>
    <w:p>
      <w:pPr>
        <w:pStyle w:val="Heading4"/>
      </w:pPr>
      <w:r>
        <w:rPr>
          <w:rStyle w:val="SectionNumber"/>
        </w:rPr>
        <w:t xml:space="preserve">15.1.1.1</w:t>
      </w:r>
      <w:r>
        <w:tab/>
      </w:r>
      <w:r>
        <w:t xml:space="preserve">Part 1 - Generate Graphical Abstract</w:t>
      </w:r>
    </w:p>
    <w:bookmarkEnd w:id="864"/>
    <w:bookmarkStart w:id="867" w:name="instructions-70"/>
    <w:p>
      <w:pPr>
        <w:pStyle w:val="Heading4"/>
      </w:pPr>
      <w:r>
        <w:rPr>
          <w:rStyle w:val="SectionNumber"/>
        </w:rPr>
        <w:t xml:space="preserve">15.1.1.2</w:t>
      </w:r>
      <w:r>
        <w:tab/>
      </w:r>
      <w:r>
        <w:t xml:space="preserve">Instructions</w:t>
      </w:r>
    </w:p>
    <w:p>
      <w:pPr>
        <w:numPr>
          <w:ilvl w:val="0"/>
          <w:numId w:val="1488"/>
        </w:numPr>
        <w:pStyle w:val="Compact"/>
      </w:pPr>
      <w:r>
        <w:t xml:space="preserve">Access Google Gemini via</w:t>
      </w:r>
      <w:r>
        <w:t xml:space="preserve"> </w:t>
      </w:r>
      <w:hyperlink r:id="rId865">
        <w:r>
          <w:rPr>
            <w:rStyle w:val="Hyperlink"/>
          </w:rPr>
          <w:t xml:space="preserve">gemini.google.com</w:t>
        </w:r>
      </w:hyperlink>
    </w:p>
    <w:p>
      <w:pPr>
        <w:numPr>
          <w:ilvl w:val="1"/>
          <w:numId w:val="1489"/>
        </w:numPr>
        <w:pStyle w:val="Compact"/>
      </w:pPr>
      <w:r>
        <w:t xml:space="preserve">Gemini uses</w:t>
      </w:r>
      <w:r>
        <w:t xml:space="preserve"> </w:t>
      </w:r>
      <w:hyperlink r:id="rId866">
        <w:r>
          <w:rPr>
            <w:rStyle w:val="Hyperlink"/>
          </w:rPr>
          <w:t xml:space="preserve">Nano Banana</w:t>
        </w:r>
      </w:hyperlink>
      <w:r>
        <w:t xml:space="preserve"> </w:t>
      </w:r>
      <w:r>
        <w:t xml:space="preserve">for image generation</w:t>
      </w:r>
    </w:p>
    <w:p>
      <w:pPr>
        <w:numPr>
          <w:ilvl w:val="0"/>
          <w:numId w:val="1488"/>
        </w:numPr>
        <w:pStyle w:val="Compact"/>
      </w:pPr>
      <w:r>
        <w:t xml:space="preserve">Ask Gemini to generate an image using Prompt #1 (see below)</w:t>
      </w:r>
    </w:p>
    <w:p>
      <w:pPr>
        <w:numPr>
          <w:ilvl w:val="1"/>
          <w:numId w:val="1490"/>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90"/>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88"/>
        </w:numPr>
        <w:pStyle w:val="Compact"/>
      </w:pPr>
      <w:r>
        <w:t xml:space="preserve">Answer questions below</w:t>
      </w:r>
    </w:p>
    <w:bookmarkEnd w:id="867"/>
    <w:bookmarkStart w:id="868" w:name="questions-52"/>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868"/>
    <w:bookmarkStart w:id="869" w:name="part-2---adjust-style"/>
    <w:p>
      <w:pPr>
        <w:pStyle w:val="Heading4"/>
      </w:pPr>
      <w:r>
        <w:rPr>
          <w:rStyle w:val="SectionNumber"/>
        </w:rPr>
        <w:t xml:space="preserve">15.1.1.4</w:t>
      </w:r>
      <w:r>
        <w:tab/>
      </w:r>
      <w:r>
        <w:t xml:space="preserve">Part 2 - Adjust Style</w:t>
      </w:r>
    </w:p>
    <w:bookmarkEnd w:id="869"/>
    <w:bookmarkStart w:id="870" w:name="instructions-71"/>
    <w:p>
      <w:pPr>
        <w:pStyle w:val="Heading4"/>
      </w:pPr>
      <w:r>
        <w:rPr>
          <w:rStyle w:val="SectionNumber"/>
        </w:rPr>
        <w:t xml:space="preserve">15.1.1.5</w:t>
      </w:r>
      <w:r>
        <w:tab/>
      </w:r>
      <w:r>
        <w:t xml:space="preserve">Instructions</w:t>
      </w:r>
    </w:p>
    <w:p>
      <w:pPr>
        <w:numPr>
          <w:ilvl w:val="0"/>
          <w:numId w:val="1491"/>
        </w:numPr>
        <w:pStyle w:val="Compact"/>
      </w:pPr>
      <w:r>
        <w:t xml:space="preserve">Identify aspects of style you may want to change about the resulting graphical abstract above, for example:</w:t>
      </w:r>
    </w:p>
    <w:p>
      <w:pPr>
        <w:numPr>
          <w:ilvl w:val="1"/>
          <w:numId w:val="1492"/>
        </w:numPr>
        <w:pStyle w:val="Compact"/>
      </w:pPr>
      <w:r>
        <w:t xml:space="preserve">Lighter or darker background</w:t>
      </w:r>
    </w:p>
    <w:p>
      <w:pPr>
        <w:numPr>
          <w:ilvl w:val="1"/>
          <w:numId w:val="1492"/>
        </w:numPr>
        <w:pStyle w:val="Compact"/>
      </w:pPr>
      <w:r>
        <w:t xml:space="preserve">More or less labels or text</w:t>
      </w:r>
    </w:p>
    <w:p>
      <w:pPr>
        <w:numPr>
          <w:ilvl w:val="1"/>
          <w:numId w:val="1492"/>
        </w:numPr>
        <w:pStyle w:val="Compact"/>
      </w:pPr>
      <w:r>
        <w:t xml:space="preserve">Specific color changes</w:t>
      </w:r>
    </w:p>
    <w:p>
      <w:pPr>
        <w:numPr>
          <w:ilvl w:val="1"/>
          <w:numId w:val="1492"/>
        </w:numPr>
        <w:pStyle w:val="Compact"/>
      </w:pPr>
      <w:r>
        <w:t xml:space="preserve">Other</w:t>
      </w:r>
    </w:p>
    <w:p>
      <w:pPr>
        <w:numPr>
          <w:ilvl w:val="0"/>
          <w:numId w:val="1491"/>
        </w:numPr>
        <w:pStyle w:val="Compact"/>
      </w:pPr>
      <w:r>
        <w:t xml:space="preserve">Use the graphical abstract you created in Part 1 as input for Prompt #2, and engineer your prompt to also include style modifications of interest</w:t>
      </w:r>
    </w:p>
    <w:p>
      <w:pPr>
        <w:numPr>
          <w:ilvl w:val="0"/>
          <w:numId w:val="1491"/>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870"/>
    <w:bookmarkStart w:id="871" w:name="questions-53"/>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71"/>
    <w:bookmarkStart w:id="872" w:name="part-3---enhance-content"/>
    <w:p>
      <w:pPr>
        <w:pStyle w:val="Heading4"/>
      </w:pPr>
      <w:r>
        <w:rPr>
          <w:rStyle w:val="SectionNumber"/>
        </w:rPr>
        <w:t xml:space="preserve">15.1.1.7</w:t>
      </w:r>
      <w:r>
        <w:tab/>
      </w:r>
      <w:r>
        <w:t xml:space="preserve">Part 3 - Enhance Content</w:t>
      </w:r>
    </w:p>
    <w:bookmarkEnd w:id="872"/>
    <w:bookmarkStart w:id="873" w:name="instructions-72"/>
    <w:p>
      <w:pPr>
        <w:pStyle w:val="Heading4"/>
      </w:pPr>
      <w:r>
        <w:rPr>
          <w:rStyle w:val="SectionNumber"/>
        </w:rPr>
        <w:t xml:space="preserve">15.1.1.8</w:t>
      </w:r>
      <w:r>
        <w:tab/>
      </w:r>
      <w:r>
        <w:t xml:space="preserve">Instructions</w:t>
      </w:r>
    </w:p>
    <w:p>
      <w:pPr>
        <w:numPr>
          <w:ilvl w:val="0"/>
          <w:numId w:val="1493"/>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94"/>
        </w:numPr>
        <w:pStyle w:val="Compact"/>
      </w:pPr>
      <w:r>
        <w:t xml:space="preserve">e.g. Something conceptual: Metagenomics helps uncover unknown microbial diversity in a complex environment by circumventing the unculturability of most microbes.</w:t>
      </w:r>
    </w:p>
    <w:p>
      <w:pPr>
        <w:numPr>
          <w:ilvl w:val="1"/>
          <w:numId w:val="1494"/>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93"/>
        </w:numPr>
        <w:pStyle w:val="Compact"/>
      </w:pPr>
      <w:r>
        <w:t xml:space="preserve">Use the graphical abstract you created in the Part 2 as input for Prompt #3, and engineer your prompt to also include content addition of interest.</w:t>
      </w:r>
    </w:p>
    <w:p>
      <w:pPr>
        <w:numPr>
          <w:ilvl w:val="0"/>
          <w:numId w:val="1493"/>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873"/>
    <w:bookmarkStart w:id="874" w:name="questions-54"/>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74"/>
    <w:bookmarkEnd w:id="875"/>
    <w:bookmarkStart w:id="882" w:name="activity-2---your-choice"/>
    <w:p>
      <w:pPr>
        <w:pStyle w:val="Heading3"/>
      </w:pPr>
      <w:r>
        <w:rPr>
          <w:rStyle w:val="SectionNumber"/>
        </w:rPr>
        <w:t xml:space="preserve">15.1.2</w:t>
      </w:r>
      <w:r>
        <w:tab/>
      </w:r>
      <w:r>
        <w:t xml:space="preserve">Activity 2 - Your Choice</w:t>
      </w:r>
    </w:p>
    <w:bookmarkStart w:id="880" w:name="instructions-73"/>
    <w:p>
      <w:pPr>
        <w:pStyle w:val="Heading4"/>
      </w:pPr>
      <w:r>
        <w:rPr>
          <w:rStyle w:val="SectionNumber"/>
        </w:rPr>
        <w:t xml:space="preserve">15.1.2.1</w:t>
      </w:r>
      <w:r>
        <w:tab/>
      </w:r>
      <w:r>
        <w:t xml:space="preserve">Instructions</w:t>
      </w:r>
    </w:p>
    <w:p>
      <w:pPr>
        <w:numPr>
          <w:ilvl w:val="0"/>
          <w:numId w:val="1495"/>
        </w:numPr>
        <w:pStyle w:val="Compact"/>
      </w:pPr>
      <w:r>
        <w:t xml:space="preserve">Access a different GenAI tool of your choice. Some suggestions include:</w:t>
      </w:r>
    </w:p>
    <w:p>
      <w:pPr>
        <w:numPr>
          <w:ilvl w:val="1"/>
          <w:numId w:val="1496"/>
        </w:numPr>
        <w:pStyle w:val="Compact"/>
      </w:pPr>
      <w:r>
        <w:t xml:space="preserve">ChatGPT via</w:t>
      </w:r>
      <w:r>
        <w:t xml:space="preserve"> </w:t>
      </w:r>
      <w:hyperlink r:id="rId876">
        <w:r>
          <w:rPr>
            <w:rStyle w:val="Hyperlink"/>
          </w:rPr>
          <w:t xml:space="preserve">chatgpt.com</w:t>
        </w:r>
      </w:hyperlink>
    </w:p>
    <w:p>
      <w:pPr>
        <w:numPr>
          <w:ilvl w:val="1"/>
          <w:numId w:val="1496"/>
        </w:numPr>
        <w:pStyle w:val="Compact"/>
      </w:pPr>
      <w:r>
        <w:t xml:space="preserve">Microsoft Copilot via</w:t>
      </w:r>
      <w:r>
        <w:t xml:space="preserve"> </w:t>
      </w:r>
      <w:hyperlink r:id="rId877">
        <w:r>
          <w:rPr>
            <w:rStyle w:val="Hyperlink"/>
          </w:rPr>
          <w:t xml:space="preserve">copilot.microsoft.com</w:t>
        </w:r>
      </w:hyperlink>
    </w:p>
    <w:p>
      <w:pPr>
        <w:numPr>
          <w:ilvl w:val="2"/>
          <w:numId w:val="1497"/>
        </w:numPr>
        <w:pStyle w:val="Compact"/>
      </w:pPr>
      <w:r>
        <w:t xml:space="preserve">Institutions like JHU</w:t>
      </w:r>
      <w:r>
        <w:t xml:space="preserve"> </w:t>
      </w:r>
      <w:hyperlink r:id="rId878">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79">
        <w:r>
          <w:rPr>
            <w:rStyle w:val="Hyperlink"/>
          </w:rPr>
          <w:t xml:space="preserve">username@jh.edu</w:t>
        </w:r>
      </w:hyperlink>
      <w:r>
        <w:t xml:space="preserve">)</w:t>
      </w:r>
    </w:p>
    <w:p>
      <w:pPr>
        <w:numPr>
          <w:ilvl w:val="0"/>
          <w:numId w:val="1495"/>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80"/>
    <w:bookmarkStart w:id="881" w:name="questions-55"/>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81"/>
    <w:bookmarkEnd w:id="882"/>
    <w:bookmarkStart w:id="883" w:name="grading-criteria-27"/>
    <w:p>
      <w:pPr>
        <w:pStyle w:val="Heading3"/>
      </w:pPr>
      <w:r>
        <w:rPr>
          <w:rStyle w:val="SectionNumber"/>
        </w:rPr>
        <w:t xml:space="preserve">15.1.3</w:t>
      </w:r>
      <w:r>
        <w:tab/>
      </w:r>
      <w:r>
        <w:t xml:space="preserve">Grading Criteria</w:t>
      </w:r>
    </w:p>
    <w:p>
      <w:pPr>
        <w:numPr>
          <w:ilvl w:val="0"/>
          <w:numId w:val="1498"/>
        </w:numPr>
        <w:pStyle w:val="Compact"/>
      </w:pPr>
      <w:r>
        <w:t xml:space="preserve">Download as Microsoft Word (.docx) and upload on Canvas</w:t>
      </w:r>
    </w:p>
    <w:bookmarkEnd w:id="883"/>
    <w:bookmarkStart w:id="885" w:name="footnotes-36"/>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99"/>
        </w:numPr>
        <w:pStyle w:val="Compact"/>
      </w:pPr>
      <w:hyperlink r:id="rId884">
        <w:r>
          <w:rPr>
            <w:rStyle w:val="Hyperlink"/>
          </w:rPr>
          <w:t xml:space="preserve">Google Doc</w:t>
        </w:r>
      </w:hyperlink>
    </w:p>
    <w:p>
      <w:pPr>
        <w:pStyle w:val="FirstParagraph"/>
      </w:pPr>
      <w:r>
        <w:rPr>
          <w:bCs/>
          <w:b/>
        </w:rPr>
        <w:t xml:space="preserve">Contributions and Affiliations</w:t>
      </w:r>
    </w:p>
    <w:p>
      <w:pPr>
        <w:numPr>
          <w:ilvl w:val="0"/>
          <w:numId w:val="1500"/>
        </w:numPr>
        <w:pStyle w:val="Compact"/>
      </w:pPr>
      <w:r>
        <w:t xml:space="preserve">Valeriya Gaysinskaya, Johns Hopkins University</w:t>
      </w:r>
    </w:p>
    <w:p>
      <w:pPr>
        <w:numPr>
          <w:ilvl w:val="0"/>
          <w:numId w:val="1500"/>
        </w:numPr>
        <w:pStyle w:val="Compact"/>
      </w:pPr>
      <w:r>
        <w:t xml:space="preserve">Frederick Tan, Johns Hopkins University</w:t>
      </w:r>
    </w:p>
    <w:p>
      <w:pPr>
        <w:pStyle w:val="FirstParagraph"/>
      </w:pPr>
      <w:r>
        <w:t xml:space="preserve">Last Revised: January 2026</w:t>
      </w:r>
    </w:p>
    <w:bookmarkEnd w:id="885"/>
    <w:bookmarkEnd w:id="886"/>
    <w:bookmarkStart w:id="903" w:name="project-genai-for-graphical-abstracts"/>
    <w:p>
      <w:pPr>
        <w:pStyle w:val="Heading2"/>
      </w:pPr>
      <w:r>
        <w:rPr>
          <w:rStyle w:val="SectionNumber"/>
        </w:rPr>
        <w:t xml:space="preserve">15.2</w:t>
      </w:r>
      <w:r>
        <w:tab/>
      </w:r>
      <w:r>
        <w:t xml:space="preserve">Project: GenAI for Graphical Abstracts</w:t>
      </w:r>
    </w:p>
    <w:bookmarkStart w:id="888" w:name="purpose-13"/>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87">
        <w:r>
          <w:rPr>
            <w:rStyle w:val="Hyperlink"/>
          </w:rPr>
          <w:t xml:space="preserve">Xue et al. 2023 Ballast Water Case Study</w:t>
        </w:r>
      </w:hyperlink>
      <w:r>
        <w:t xml:space="preserve"> </w:t>
      </w:r>
      <w:r>
        <w:t xml:space="preserve">example</w:t>
      </w:r>
    </w:p>
    <w:bookmarkEnd w:id="888"/>
    <w:bookmarkStart w:id="889" w:name="learning-objectives-13"/>
    <w:p>
      <w:pPr>
        <w:pStyle w:val="Heading3"/>
      </w:pPr>
      <w:r>
        <w:rPr>
          <w:rStyle w:val="SectionNumber"/>
        </w:rPr>
        <w:t xml:space="preserve">15.2.2</w:t>
      </w:r>
      <w:r>
        <w:tab/>
      </w:r>
      <w:r>
        <w:t xml:space="preserve">Learning Objectives</w:t>
      </w:r>
    </w:p>
    <w:p>
      <w:pPr>
        <w:numPr>
          <w:ilvl w:val="0"/>
          <w:numId w:val="1501"/>
        </w:numPr>
        <w:pStyle w:val="Compact"/>
      </w:pPr>
      <w:r>
        <w:t xml:space="preserve">Create the first panel (Context) for a graphical abstract (Context/Methods/Findings)</w:t>
      </w:r>
    </w:p>
    <w:p>
      <w:pPr>
        <w:numPr>
          <w:ilvl w:val="0"/>
          <w:numId w:val="1501"/>
        </w:numPr>
        <w:pStyle w:val="Compact"/>
      </w:pPr>
      <w:r>
        <w:t xml:space="preserve">Practice planning and critically evaluating GenAI</w:t>
      </w:r>
    </w:p>
    <w:bookmarkEnd w:id="889"/>
    <w:bookmarkStart w:id="890" w:name="introduction-20"/>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502"/>
        </w:numPr>
        <w:pStyle w:val="Compact"/>
      </w:pPr>
      <w:r>
        <w:rPr>
          <w:bCs/>
          <w:b/>
        </w:rPr>
        <w:t xml:space="preserve">Context</w:t>
      </w:r>
      <w:r>
        <w:t xml:space="preserve"> </w:t>
      </w:r>
      <w:r>
        <w:t xml:space="preserve">– Introduce your question, datasets, samples, metadata</w:t>
      </w:r>
    </w:p>
    <w:p>
      <w:pPr>
        <w:numPr>
          <w:ilvl w:val="0"/>
          <w:numId w:val="1502"/>
        </w:numPr>
        <w:pStyle w:val="Compact"/>
      </w:pPr>
      <w:r>
        <w:rPr>
          <w:bCs/>
          <w:b/>
        </w:rPr>
        <w:t xml:space="preserve">Method</w:t>
      </w:r>
      <w:r>
        <w:t xml:space="preserve"> </w:t>
      </w:r>
      <w:r>
        <w:t xml:space="preserve">– Snapshot of the Galaxy workflow you used to analyze data</w:t>
      </w:r>
    </w:p>
    <w:p>
      <w:pPr>
        <w:numPr>
          <w:ilvl w:val="0"/>
          <w:numId w:val="1502"/>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90"/>
    <w:bookmarkStart w:id="893"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91" w:name="instructions-74"/>
    <w:p>
      <w:pPr>
        <w:pStyle w:val="Heading4"/>
      </w:pPr>
      <w:r>
        <w:rPr>
          <w:rStyle w:val="SectionNumber"/>
        </w:rPr>
        <w:t xml:space="preserve">15.2.4.1</w:t>
      </w:r>
      <w:r>
        <w:tab/>
      </w:r>
      <w:r>
        <w:t xml:space="preserve">Instructions</w:t>
      </w:r>
    </w:p>
    <w:p>
      <w:pPr>
        <w:numPr>
          <w:ilvl w:val="0"/>
          <w:numId w:val="1503"/>
        </w:numPr>
        <w:pStyle w:val="Compact"/>
      </w:pPr>
      <w:r>
        <w:t xml:space="preserve">Describe the topic you have proposed for your capstone project.</w:t>
      </w:r>
    </w:p>
    <w:p>
      <w:pPr>
        <w:numPr>
          <w:ilvl w:val="1"/>
          <w:numId w:val="1504"/>
        </w:numPr>
        <w:pStyle w:val="Compact"/>
      </w:pPr>
      <w:r>
        <w:t xml:space="preserve">Pick a research theme you want to explore (e.g. antibiotic resistance, pathogen detection, microbial diversity, microbes and disease, microbes of a specific environment, etc)</w:t>
      </w:r>
    </w:p>
    <w:p>
      <w:pPr>
        <w:numPr>
          <w:ilvl w:val="0"/>
          <w:numId w:val="1503"/>
        </w:numPr>
        <w:pStyle w:val="Compact"/>
      </w:pPr>
      <w:r>
        <w:t xml:space="preserve">Describe the long-read datasets that you have identified for your topic.</w:t>
      </w:r>
    </w:p>
    <w:p>
      <w:pPr>
        <w:numPr>
          <w:ilvl w:val="1"/>
          <w:numId w:val="1505"/>
        </w:numPr>
        <w:pStyle w:val="Compact"/>
      </w:pPr>
      <w:r>
        <w:t xml:space="preserve">Identify a publicly available dataset you can analyze for your question. Aim for a dataset with clear metadata and a linked publication when possible.</w:t>
      </w:r>
    </w:p>
    <w:p>
      <w:pPr>
        <w:numPr>
          <w:ilvl w:val="0"/>
          <w:numId w:val="1503"/>
        </w:numPr>
        <w:pStyle w:val="Compact"/>
      </w:pPr>
      <w:r>
        <w:t xml:space="preserve">Structure your prompts around the pillars of prompting which include:</w:t>
      </w:r>
    </w:p>
    <w:p>
      <w:pPr>
        <w:numPr>
          <w:ilvl w:val="1"/>
          <w:numId w:val="1506"/>
        </w:numPr>
        <w:pStyle w:val="Compact"/>
      </w:pPr>
      <w:r>
        <w:t xml:space="preserve">Task - a sentence that starts with an action (e.g. create, remake from scratch, modify, adjust, clarify, etc.)</w:t>
      </w:r>
    </w:p>
    <w:p>
      <w:pPr>
        <w:numPr>
          <w:ilvl w:val="2"/>
          <w:numId w:val="1507"/>
        </w:numPr>
        <w:pStyle w:val="Compact"/>
      </w:pPr>
      <w:r>
        <w:t xml:space="preserve">“</w:t>
      </w:r>
      <w:r>
        <w:t xml:space="preserve">Create a graphical abstract</w:t>
      </w:r>
      <w:r>
        <w:t xml:space="preserve">”</w:t>
      </w:r>
    </w:p>
    <w:p>
      <w:pPr>
        <w:numPr>
          <w:ilvl w:val="1"/>
          <w:numId w:val="1506"/>
        </w:numPr>
        <w:pStyle w:val="Compact"/>
      </w:pPr>
      <w:r>
        <w:t xml:space="preserve">Format - structure of output (e.g. style of image)</w:t>
      </w:r>
    </w:p>
    <w:p>
      <w:pPr>
        <w:numPr>
          <w:ilvl w:val="2"/>
          <w:numId w:val="1508"/>
        </w:numPr>
        <w:pStyle w:val="Compact"/>
      </w:pPr>
      <w:r>
        <w:t xml:space="preserve">“</w:t>
      </w:r>
      <w:r>
        <w:t xml:space="preserve">Create a graphical abstract … with a simple style</w:t>
      </w:r>
      <w:r>
        <w:t xml:space="preserve">”</w:t>
      </w:r>
    </w:p>
    <w:p>
      <w:pPr>
        <w:numPr>
          <w:ilvl w:val="1"/>
          <w:numId w:val="1506"/>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91"/>
    <w:bookmarkStart w:id="892" w:name="questions-56"/>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509"/>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92"/>
    <w:bookmarkEnd w:id="893"/>
    <w:bookmarkStart w:id="896"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94" w:name="instructions-75"/>
    <w:p>
      <w:pPr>
        <w:pStyle w:val="Heading4"/>
      </w:pPr>
      <w:r>
        <w:rPr>
          <w:rStyle w:val="SectionNumber"/>
        </w:rPr>
        <w:t xml:space="preserve">15.2.5.1</w:t>
      </w:r>
      <w:r>
        <w:tab/>
      </w:r>
      <w:r>
        <w:t xml:space="preserve">Instructions</w:t>
      </w:r>
    </w:p>
    <w:p>
      <w:pPr>
        <w:numPr>
          <w:ilvl w:val="0"/>
          <w:numId w:val="1510"/>
        </w:numPr>
        <w:pStyle w:val="Compact"/>
      </w:pPr>
      <w:r>
        <w:t xml:space="preserve">Using prompt text, generate GA using GenAI tool of your choice</w:t>
      </w:r>
    </w:p>
    <w:p>
      <w:pPr>
        <w:numPr>
          <w:ilvl w:val="0"/>
          <w:numId w:val="1510"/>
        </w:numPr>
        <w:pStyle w:val="Compact"/>
      </w:pPr>
      <w:r>
        <w:t xml:space="preserve">Do as many attempts as can do in 15 min, logging each attempt’s prompt/output/evaluation</w:t>
      </w:r>
    </w:p>
    <w:bookmarkEnd w:id="894"/>
    <w:bookmarkStart w:id="895" w:name="questions-57"/>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3"/>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14"/>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95"/>
    <w:bookmarkEnd w:id="896"/>
    <w:bookmarkStart w:id="899"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97" w:name="instructions-76"/>
    <w:p>
      <w:pPr>
        <w:pStyle w:val="Heading4"/>
      </w:pPr>
      <w:r>
        <w:rPr>
          <w:rStyle w:val="SectionNumber"/>
        </w:rPr>
        <w:t xml:space="preserve">15.2.6.1</w:t>
      </w:r>
      <w:r>
        <w:tab/>
      </w:r>
      <w:r>
        <w:t xml:space="preserve">Instructions</w:t>
      </w:r>
    </w:p>
    <w:p>
      <w:pPr>
        <w:numPr>
          <w:ilvl w:val="0"/>
          <w:numId w:val="1515"/>
        </w:numPr>
        <w:pStyle w:val="Compact"/>
      </w:pPr>
      <w:r>
        <w:t xml:space="preserve">Discuss your experience and outcomes in this Activity by answering questions below.</w:t>
      </w:r>
    </w:p>
    <w:bookmarkEnd w:id="897"/>
    <w:bookmarkStart w:id="898" w:name="questions-58"/>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98"/>
    <w:bookmarkEnd w:id="899"/>
    <w:bookmarkStart w:id="900" w:name="grading-criteria-28"/>
    <w:p>
      <w:pPr>
        <w:pStyle w:val="Heading3"/>
      </w:pPr>
      <w:r>
        <w:rPr>
          <w:rStyle w:val="SectionNumber"/>
        </w:rPr>
        <w:t xml:space="preserve">15.2.7</w:t>
      </w:r>
      <w:r>
        <w:tab/>
      </w:r>
      <w:r>
        <w:t xml:space="preserve">Grading Criteria</w:t>
      </w:r>
    </w:p>
    <w:p>
      <w:pPr>
        <w:numPr>
          <w:ilvl w:val="0"/>
          <w:numId w:val="1516"/>
        </w:numPr>
        <w:pStyle w:val="Compact"/>
      </w:pPr>
      <w:r>
        <w:t xml:space="preserve">Download as Microsoft Word (.docx) and upload on Canvas</w:t>
      </w:r>
    </w:p>
    <w:bookmarkEnd w:id="900"/>
    <w:bookmarkStart w:id="902" w:name="footnotes-37"/>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517"/>
        </w:numPr>
        <w:pStyle w:val="Compact"/>
      </w:pPr>
      <w:hyperlink r:id="rId901">
        <w:r>
          <w:rPr>
            <w:rStyle w:val="Hyperlink"/>
          </w:rPr>
          <w:t xml:space="preserve">Google Doc</w:t>
        </w:r>
      </w:hyperlink>
    </w:p>
    <w:p>
      <w:pPr>
        <w:pStyle w:val="FirstParagraph"/>
      </w:pPr>
      <w:r>
        <w:rPr>
          <w:bCs/>
          <w:b/>
        </w:rPr>
        <w:t xml:space="preserve">Contributions and Affiliations</w:t>
      </w:r>
    </w:p>
    <w:p>
      <w:pPr>
        <w:numPr>
          <w:ilvl w:val="0"/>
          <w:numId w:val="1518"/>
        </w:numPr>
        <w:pStyle w:val="Compact"/>
      </w:pPr>
      <w:r>
        <w:t xml:space="preserve">Valeriya Gaysinskaya, Johns Hopkins University</w:t>
      </w:r>
    </w:p>
    <w:p>
      <w:pPr>
        <w:numPr>
          <w:ilvl w:val="0"/>
          <w:numId w:val="1518"/>
        </w:numPr>
        <w:pStyle w:val="Compact"/>
      </w:pPr>
      <w:r>
        <w:t xml:space="preserve">Frederick Tan, Johns Hopkins University</w:t>
      </w:r>
    </w:p>
    <w:p>
      <w:pPr>
        <w:pStyle w:val="FirstParagraph"/>
      </w:pPr>
      <w:r>
        <w:t xml:space="preserve">Last Revised: February 2026</w:t>
      </w:r>
    </w:p>
    <w:bookmarkEnd w:id="902"/>
    <w:bookmarkEnd w:id="903"/>
    <w:bookmarkEnd w:id="904"/>
    <w:bookmarkStart w:id="944" w:name="galaxy-workflows"/>
    <w:p>
      <w:pPr>
        <w:pStyle w:val="Heading1"/>
      </w:pPr>
      <w:r>
        <w:rPr>
          <w:rStyle w:val="SectionNumber"/>
        </w:rPr>
        <w:t xml:space="preserve">16</w:t>
      </w:r>
      <w:r>
        <w:tab/>
      </w:r>
      <w:r>
        <w:t xml:space="preserve">Galaxy Workflows</w:t>
      </w:r>
    </w:p>
    <w:bookmarkStart w:id="943" w:name="galaxy-workflows-build-a-workflow"/>
    <w:p>
      <w:pPr>
        <w:pStyle w:val="Heading2"/>
      </w:pPr>
      <w:r>
        <w:rPr>
          <w:rStyle w:val="SectionNumber"/>
        </w:rPr>
        <w:t xml:space="preserve">16.1</w:t>
      </w:r>
      <w:r>
        <w:tab/>
      </w:r>
      <w:r>
        <w:t xml:space="preserve">Galaxy Workflows: Build a Workflow</w:t>
      </w:r>
    </w:p>
    <w:bookmarkStart w:id="905" w:name="purpose-14"/>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519"/>
        </w:numPr>
        <w:pStyle w:val="Compact"/>
      </w:pPr>
      <w:r>
        <w:rPr>
          <w:bCs/>
          <w:b/>
        </w:rPr>
        <w:t xml:space="preserve">Automate</w:t>
      </w:r>
      <w:r>
        <w:t xml:space="preserve"> </w:t>
      </w:r>
      <w:r>
        <w:t xml:space="preserve">a series of analysis steps (tools + settings) so you don’t rebuild it each time.</w:t>
      </w:r>
    </w:p>
    <w:p>
      <w:pPr>
        <w:numPr>
          <w:ilvl w:val="0"/>
          <w:numId w:val="1519"/>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519"/>
        </w:numPr>
        <w:pStyle w:val="Compact"/>
      </w:pPr>
      <w:r>
        <w:rPr>
          <w:bCs/>
          <w:b/>
        </w:rPr>
        <w:t xml:space="preserve">Scale and save time</w:t>
      </w:r>
      <w:r>
        <w:t xml:space="preserve"> </w:t>
      </w:r>
      <w:r>
        <w:t xml:space="preserve">by running the same process across many samples consistently.</w:t>
      </w:r>
    </w:p>
    <w:p>
      <w:pPr>
        <w:numPr>
          <w:ilvl w:val="0"/>
          <w:numId w:val="1519"/>
        </w:numPr>
        <w:pStyle w:val="Compact"/>
      </w:pPr>
      <w:r>
        <w:rPr>
          <w:bCs/>
          <w:b/>
        </w:rPr>
        <w:t xml:space="preserve">Share and collaborate</w:t>
      </w:r>
      <w:r>
        <w:t xml:space="preserve"> </w:t>
      </w:r>
      <w:r>
        <w:t xml:space="preserve">by exporting or sharing workflows so others can run the same analysis.</w:t>
      </w:r>
    </w:p>
    <w:bookmarkEnd w:id="905"/>
    <w:bookmarkStart w:id="906" w:name="learning-objectives-14"/>
    <w:p>
      <w:pPr>
        <w:pStyle w:val="Heading3"/>
      </w:pPr>
      <w:r>
        <w:rPr>
          <w:rStyle w:val="SectionNumber"/>
        </w:rPr>
        <w:t xml:space="preserve">16.1.2</w:t>
      </w:r>
      <w:r>
        <w:tab/>
      </w:r>
      <w:r>
        <w:t xml:space="preserve">Learning Objectives</w:t>
      </w:r>
    </w:p>
    <w:p>
      <w:pPr>
        <w:numPr>
          <w:ilvl w:val="0"/>
          <w:numId w:val="1520"/>
        </w:numPr>
        <w:pStyle w:val="Compact"/>
      </w:pPr>
      <w:r>
        <w:t xml:space="preserve">Build a Galaxy Workflow from Scratch</w:t>
      </w:r>
    </w:p>
    <w:p>
      <w:pPr>
        <w:numPr>
          <w:ilvl w:val="0"/>
          <w:numId w:val="1520"/>
        </w:numPr>
        <w:pStyle w:val="Compact"/>
      </w:pPr>
      <w:r>
        <w:t xml:space="preserve">Run a Workflow</w:t>
      </w:r>
    </w:p>
    <w:p>
      <w:pPr>
        <w:numPr>
          <w:ilvl w:val="0"/>
          <w:numId w:val="1520"/>
        </w:numPr>
        <w:pStyle w:val="Compact"/>
      </w:pPr>
      <w:r>
        <w:t xml:space="preserve">Edit a Workflow</w:t>
      </w:r>
    </w:p>
    <w:p>
      <w:pPr>
        <w:numPr>
          <w:ilvl w:val="0"/>
          <w:numId w:val="1520"/>
        </w:numPr>
        <w:pStyle w:val="Compact"/>
      </w:pPr>
      <w:r>
        <w:t xml:space="preserve">Share a Workflow</w:t>
      </w:r>
    </w:p>
    <w:bookmarkEnd w:id="906"/>
    <w:bookmarkStart w:id="927"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907" w:name="instructions-77"/>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521"/>
        </w:numPr>
        <w:pStyle w:val="Compact"/>
      </w:pPr>
      <w:r>
        <w:t xml:space="preserve">Plan a Workflow - 3-tool workflow using Flye, MetaBAT2 and GTDB-Tk tools</w:t>
      </w:r>
    </w:p>
    <w:p>
      <w:pPr>
        <w:numPr>
          <w:ilvl w:val="0"/>
          <w:numId w:val="1521"/>
        </w:numPr>
        <w:pStyle w:val="Compact"/>
      </w:pPr>
      <w:r>
        <w:t xml:space="preserve">Create a Workflow - Start a new workflow</w:t>
      </w:r>
    </w:p>
    <w:p>
      <w:pPr>
        <w:numPr>
          <w:ilvl w:val="0"/>
          <w:numId w:val="1521"/>
        </w:numPr>
        <w:pStyle w:val="Compact"/>
      </w:pPr>
      <w:r>
        <w:t xml:space="preserve">Build a Workflow - Configure tool parameters, connect inputs/outputs</w:t>
      </w:r>
    </w:p>
    <w:bookmarkEnd w:id="907"/>
    <w:bookmarkStart w:id="908" w:name="step-1---plan-a-workflow"/>
    <w:p>
      <w:pPr>
        <w:pStyle w:val="Heading4"/>
      </w:pPr>
      <w:r>
        <w:rPr>
          <w:rStyle w:val="SectionNumber"/>
        </w:rPr>
        <w:t xml:space="preserve">16.1.3.2</w:t>
      </w:r>
      <w:r>
        <w:tab/>
      </w:r>
      <w:r>
        <w:t xml:space="preserve">Step 1 - Plan a Workflow</w:t>
      </w:r>
    </w:p>
    <w:p>
      <w:pPr>
        <w:numPr>
          <w:ilvl w:val="0"/>
          <w:numId w:val="1522"/>
        </w:numPr>
        <w:pStyle w:val="Compact"/>
      </w:pPr>
      <w:r>
        <w:t xml:space="preserve">Use a high-quality, Zymo Gut Standard D6331 subset2:</w:t>
      </w:r>
    </w:p>
    <w:p>
      <w:pPr>
        <w:numPr>
          <w:ilvl w:val="1"/>
          <w:numId w:val="1523"/>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908"/>
    <w:bookmarkStart w:id="912" w:name="step-2---create-a-workflow"/>
    <w:p>
      <w:pPr>
        <w:pStyle w:val="Heading4"/>
      </w:pPr>
      <w:r>
        <w:rPr>
          <w:rStyle w:val="SectionNumber"/>
        </w:rPr>
        <w:t xml:space="preserve">16.1.3.3</w:t>
      </w:r>
      <w:r>
        <w:tab/>
      </w:r>
      <w:r>
        <w:t xml:space="preserve">Step 2 - Create a Workflow</w:t>
      </w:r>
    </w:p>
    <w:p>
      <w:pPr>
        <w:numPr>
          <w:ilvl w:val="0"/>
          <w:numId w:val="1524"/>
        </w:numPr>
        <w:pStyle w:val="Compact"/>
      </w:pPr>
      <w:r>
        <w:t xml:space="preserve">In Galaxy’s menu on the Left, click</w:t>
      </w:r>
      <w:r>
        <w:t xml:space="preserve"> </w:t>
      </w:r>
      <w:r>
        <w:rPr>
          <w:bCs/>
          <w:b/>
        </w:rPr>
        <w:t xml:space="preserve">Workflows</w:t>
      </w:r>
    </w:p>
    <w:p>
      <w:pPr>
        <w:numPr>
          <w:ilvl w:val="0"/>
          <w:numId w:val="1524"/>
        </w:numPr>
        <w:pStyle w:val="Compact"/>
      </w:pPr>
      <w:r>
        <w:t xml:space="preserve">Click</w:t>
      </w:r>
      <w:r>
        <w:t xml:space="preserve"> </w:t>
      </w:r>
      <w:r>
        <w:rPr>
          <w:bCs/>
          <w:b/>
        </w:rPr>
        <w:t xml:space="preserve">Create</w:t>
      </w:r>
      <w:r>
        <w:t xml:space="preserve"> </w:t>
      </w:r>
      <w:r>
        <w:t xml:space="preserve">new workflow</w:t>
      </w:r>
    </w:p>
    <w:p>
      <w:pPr>
        <w:numPr>
          <w:ilvl w:val="0"/>
          <w:numId w:val="1524"/>
        </w:numPr>
        <w:pStyle w:val="Compact"/>
      </w:pPr>
      <w:r>
        <w:t xml:space="preserve">Give it a name (e.g. pacbio-assemble-bin-classify)</w:t>
      </w:r>
    </w:p>
    <w:p>
      <w:pPr>
        <w:numPr>
          <w:ilvl w:val="0"/>
          <w:numId w:val="1524"/>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910" name="Picture"/>
            <a:graphic>
              <a:graphicData uri="http://schemas.openxmlformats.org/drawingml/2006/picture">
                <pic:pic>
                  <pic:nvPicPr>
                    <pic:cNvPr descr="galaxy-workflows_files/figure-docx//144SgjpcgTn8z0v_NvciIBykSzafeFI6l8JbfZ7tko-E_g3cb621b08cb_0_0.png" id="911" name="Picture"/>
                    <pic:cNvPicPr>
                      <a:picLocks noChangeArrowheads="1" noChangeAspect="1"/>
                    </pic:cNvPicPr>
                  </pic:nvPicPr>
                  <pic:blipFill>
                    <a:blip r:embed="rId909"/>
                    <a:stretch>
                      <a:fillRect/>
                    </a:stretch>
                  </pic:blipFill>
                  <pic:spPr bwMode="auto">
                    <a:xfrm>
                      <a:off x="0" y="0"/>
                      <a:ext cx="5334000" cy="3000375"/>
                    </a:xfrm>
                    <a:prstGeom prst="rect">
                      <a:avLst/>
                    </a:prstGeom>
                    <a:noFill/>
                    <a:ln w="9525">
                      <a:noFill/>
                      <a:headEnd/>
                      <a:tailEnd/>
                    </a:ln>
                  </pic:spPr>
                </pic:pic>
              </a:graphicData>
            </a:graphic>
          </wp:inline>
        </w:drawing>
      </w:r>
    </w:p>
    <w:bookmarkEnd w:id="912"/>
    <w:bookmarkStart w:id="925"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525"/>
        </w:numPr>
        <w:pStyle w:val="Compact"/>
      </w:pPr>
      <w:r>
        <w:t xml:space="preserve">Add Input Dataset (this is the workflow’s required input).</w:t>
      </w:r>
    </w:p>
    <w:p>
      <w:pPr>
        <w:numPr>
          <w:ilvl w:val="1"/>
          <w:numId w:val="1526"/>
        </w:numPr>
        <w:pStyle w:val="Compact"/>
      </w:pPr>
      <w:r>
        <w:t xml:space="preserve">For this activity, we are adding Single Dataset input as required input.</w:t>
      </w:r>
    </w:p>
    <w:p>
      <w:pPr>
        <w:numPr>
          <w:ilvl w:val="2"/>
          <w:numId w:val="1527"/>
        </w:numPr>
        <w:pStyle w:val="Compact"/>
      </w:pPr>
      <w:r>
        <w:t xml:space="preserve">For future workflows that you may run using more than one input file, you can specify Input Dataset Collection instead.</w:t>
      </w:r>
    </w:p>
    <w:p>
      <w:pPr>
        <w:numPr>
          <w:ilvl w:val="1"/>
          <w:numId w:val="1526"/>
        </w:numPr>
        <w:pStyle w:val="Compact"/>
      </w:pPr>
      <w:r>
        <w:t xml:space="preserve">Exit out of Input Dataset box to move on to another action.</w:t>
      </w:r>
    </w:p>
    <w:p>
      <w:pPr>
        <w:pStyle w:val="FirstParagraph"/>
      </w:pPr>
      <w:r>
        <w:drawing>
          <wp:inline>
            <wp:extent cx="5334000" cy="3000375"/>
            <wp:effectExtent b="0" l="0" r="0" t="0"/>
            <wp:docPr descr="" title="" id="914" name="Picture"/>
            <a:graphic>
              <a:graphicData uri="http://schemas.openxmlformats.org/drawingml/2006/picture">
                <pic:pic>
                  <pic:nvPicPr>
                    <pic:cNvPr descr="galaxy-workflows_files/figure-docx//144SgjpcgTn8z0v_NvciIBykSzafeFI6l8JbfZ7tko-E_g3cb621b08cb_0_26.png" id="915" name="Picture"/>
                    <pic:cNvPicPr>
                      <a:picLocks noChangeArrowheads="1" noChangeAspect="1"/>
                    </pic:cNvPicPr>
                  </pic:nvPicPr>
                  <pic:blipFill>
                    <a:blip r:embed="rId9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17" name="Picture"/>
            <a:graphic>
              <a:graphicData uri="http://schemas.openxmlformats.org/drawingml/2006/picture">
                <pic:pic>
                  <pic:nvPicPr>
                    <pic:cNvPr descr="galaxy-workflows_files/figure-docx//144SgjpcgTn8z0v_NvciIBykSzafeFI6l8JbfZ7tko-E_g3cb621b08cb_0_18.png" id="918" name="Picture"/>
                    <pic:cNvPicPr>
                      <a:picLocks noChangeArrowheads="1" noChangeAspect="1"/>
                    </pic:cNvPicPr>
                  </pic:nvPicPr>
                  <pic:blipFill>
                    <a:blip r:embed="rId9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28"/>
        </w:numPr>
        <w:pStyle w:val="Compact"/>
      </w:pPr>
      <w:r>
        <w:t xml:space="preserve">Add tool #1 - Flye</w:t>
      </w:r>
    </w:p>
    <w:p>
      <w:pPr>
        <w:numPr>
          <w:ilvl w:val="1"/>
          <w:numId w:val="1529"/>
        </w:numPr>
        <w:pStyle w:val="Compact"/>
      </w:pPr>
      <w:r>
        <w:t xml:space="preserve">Specify parameters appropriate for your input</w:t>
      </w:r>
    </w:p>
    <w:p>
      <w:pPr>
        <w:numPr>
          <w:ilvl w:val="2"/>
          <w:numId w:val="1530"/>
        </w:numPr>
        <w:pStyle w:val="Compact"/>
      </w:pPr>
      <w:r>
        <w:t xml:space="preserve">Specify Mode: PacBio HiFi (–pacbio-hifi)</w:t>
      </w:r>
    </w:p>
    <w:p>
      <w:pPr>
        <w:numPr>
          <w:ilvl w:val="2"/>
          <w:numId w:val="153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53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530"/>
        </w:numPr>
        <w:pStyle w:val="Compact"/>
      </w:pPr>
      <w:r>
        <w:t xml:space="preserve">Leave rest as default</w:t>
      </w:r>
    </w:p>
    <w:p>
      <w:pPr>
        <w:numPr>
          <w:ilvl w:val="2"/>
          <w:numId w:val="1530"/>
        </w:numPr>
        <w:pStyle w:val="Compact"/>
      </w:pPr>
      <w:r>
        <w:t xml:space="preserve">Exit out of the Flye tool box</w:t>
      </w:r>
    </w:p>
    <w:p>
      <w:pPr>
        <w:numPr>
          <w:ilvl w:val="1"/>
          <w:numId w:val="1529"/>
        </w:numPr>
        <w:pStyle w:val="Compact"/>
      </w:pPr>
      <w:r>
        <w:t xml:space="preserve">Connect input/output</w:t>
      </w:r>
    </w:p>
    <w:p>
      <w:pPr>
        <w:numPr>
          <w:ilvl w:val="2"/>
          <w:numId w:val="1531"/>
        </w:numPr>
        <w:pStyle w:val="Compact"/>
      </w:pPr>
      <w:r>
        <w:t xml:space="preserve">On Workflow Canvas, reposition Input Dataset box and Tool box so it’s nice and comfortable for you to connect inputs and outputs</w:t>
      </w:r>
    </w:p>
    <w:p>
      <w:pPr>
        <w:numPr>
          <w:ilvl w:val="2"/>
          <w:numId w:val="1531"/>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920" name="Picture"/>
            <a:graphic>
              <a:graphicData uri="http://schemas.openxmlformats.org/drawingml/2006/picture">
                <pic:pic>
                  <pic:nvPicPr>
                    <pic:cNvPr descr="galaxy-workflows_files/figure-docx//144SgjpcgTn8z0v_NvciIBykSzafeFI6l8JbfZ7tko-E_g3cb621b08cb_0_39.png" id="921" name="Picture"/>
                    <pic:cNvPicPr>
                      <a:picLocks noChangeArrowheads="1" noChangeAspect="1"/>
                    </pic:cNvPicPr>
                  </pic:nvPicPr>
                  <pic:blipFill>
                    <a:blip r:embed="rId9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23" name="Picture"/>
            <a:graphic>
              <a:graphicData uri="http://schemas.openxmlformats.org/drawingml/2006/picture">
                <pic:pic>
                  <pic:nvPicPr>
                    <pic:cNvPr descr="galaxy-workflows_files/figure-docx//144SgjpcgTn8z0v_NvciIBykSzafeFI6l8JbfZ7tko-E_g3cb621b08cb_0_51.png" id="924" name="Picture"/>
                    <pic:cNvPicPr>
                      <a:picLocks noChangeArrowheads="1" noChangeAspect="1"/>
                    </pic:cNvPicPr>
                  </pic:nvPicPr>
                  <pic:blipFill>
                    <a:blip r:embed="rId92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32"/>
        </w:numPr>
        <w:pStyle w:val="Compact"/>
      </w:pPr>
      <w:r>
        <w:t xml:space="preserve">Add tool #2 - MetaBAT2</w:t>
      </w:r>
    </w:p>
    <w:p>
      <w:pPr>
        <w:numPr>
          <w:ilvl w:val="1"/>
          <w:numId w:val="1533"/>
        </w:numPr>
        <w:pStyle w:val="Compact"/>
      </w:pPr>
      <w:r>
        <w:t xml:space="preserve">Specify parameters appropriate for your input</w:t>
      </w:r>
    </w:p>
    <w:p>
      <w:pPr>
        <w:numPr>
          <w:ilvl w:val="2"/>
          <w:numId w:val="1534"/>
        </w:numPr>
        <w:pStyle w:val="Compact"/>
      </w:pPr>
      <w:r>
        <w:t xml:space="preserve">Leave as default</w:t>
      </w:r>
    </w:p>
    <w:p>
      <w:pPr>
        <w:numPr>
          <w:ilvl w:val="2"/>
          <w:numId w:val="1534"/>
        </w:numPr>
        <w:pStyle w:val="Compact"/>
      </w:pPr>
      <w:r>
        <w:t xml:space="preserve">Exit out of the MetaBAT2 tool box</w:t>
      </w:r>
    </w:p>
    <w:p>
      <w:pPr>
        <w:numPr>
          <w:ilvl w:val="1"/>
          <w:numId w:val="1533"/>
        </w:numPr>
        <w:pStyle w:val="Compact"/>
      </w:pPr>
      <w:r>
        <w:t xml:space="preserve">Connect input/output</w:t>
      </w:r>
    </w:p>
    <w:p>
      <w:pPr>
        <w:numPr>
          <w:ilvl w:val="2"/>
          <w:numId w:val="1535"/>
        </w:numPr>
        <w:pStyle w:val="Compact"/>
      </w:pPr>
      <w:r>
        <w:t xml:space="preserve">On Workflow Canvas, reposition Input Dataset box and Tool box so it’s nice and comfortable for you to connect inputs and outputs</w:t>
      </w:r>
    </w:p>
    <w:p>
      <w:pPr>
        <w:numPr>
          <w:ilvl w:val="2"/>
          <w:numId w:val="1535"/>
        </w:numPr>
        <w:pStyle w:val="Compact"/>
      </w:pPr>
      <w:r>
        <w:t xml:space="preserve">Connect relevant output of Flye (consensus (fasta)), to MetaBAT2 by dragging connector from consensus (fasta) to MetaBAT2.</w:t>
      </w:r>
    </w:p>
    <w:p>
      <w:pPr>
        <w:numPr>
          <w:ilvl w:val="0"/>
          <w:numId w:val="1532"/>
        </w:numPr>
        <w:pStyle w:val="Compact"/>
      </w:pPr>
      <w:r>
        <w:t xml:space="preserve">Add tool #3 - GTDB-Tk</w:t>
      </w:r>
    </w:p>
    <w:p>
      <w:pPr>
        <w:numPr>
          <w:ilvl w:val="1"/>
          <w:numId w:val="1536"/>
        </w:numPr>
        <w:pStyle w:val="Compact"/>
      </w:pPr>
      <w:r>
        <w:t xml:space="preserve">Specify parameters appropriate for your input</w:t>
      </w:r>
    </w:p>
    <w:p>
      <w:pPr>
        <w:numPr>
          <w:ilvl w:val="2"/>
          <w:numId w:val="1537"/>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537"/>
        </w:numPr>
        <w:pStyle w:val="Compact"/>
      </w:pPr>
      <w:r>
        <w:t xml:space="preserve">Under GTDB-Tk database, select</w:t>
      </w:r>
      <w:r>
        <w:t xml:space="preserve"> </w:t>
      </w:r>
      <w:r>
        <w:rPr>
          <w:bCs/>
          <w:b/>
        </w:rPr>
        <w:t xml:space="preserve">Full database - release 220 (2024-10-19)</w:t>
      </w:r>
    </w:p>
    <w:p>
      <w:pPr>
        <w:numPr>
          <w:ilvl w:val="2"/>
          <w:numId w:val="1537"/>
        </w:numPr>
        <w:pStyle w:val="Compact"/>
      </w:pPr>
      <w:r>
        <w:t xml:space="preserve">Leave rest as default</w:t>
      </w:r>
    </w:p>
    <w:p>
      <w:pPr>
        <w:numPr>
          <w:ilvl w:val="2"/>
          <w:numId w:val="1537"/>
        </w:numPr>
        <w:pStyle w:val="Compact"/>
      </w:pPr>
      <w:r>
        <w:t xml:space="preserve">Exit out of the GTDB-Tk tool box</w:t>
      </w:r>
    </w:p>
    <w:p>
      <w:pPr>
        <w:numPr>
          <w:ilvl w:val="1"/>
          <w:numId w:val="1536"/>
        </w:numPr>
        <w:pStyle w:val="Compact"/>
      </w:pPr>
      <w:r>
        <w:t xml:space="preserve">Connect input/output</w:t>
      </w:r>
    </w:p>
    <w:p>
      <w:pPr>
        <w:numPr>
          <w:ilvl w:val="2"/>
          <w:numId w:val="1538"/>
        </w:numPr>
        <w:pStyle w:val="Compact"/>
      </w:pPr>
      <w:r>
        <w:t xml:space="preserve">On Workflow Canvas, reposition Input Dataset box and Tool box so it’s nice and comfortable for you to connect inputs and outputs</w:t>
      </w:r>
    </w:p>
    <w:p>
      <w:pPr>
        <w:numPr>
          <w:ilvl w:val="2"/>
          <w:numId w:val="1538"/>
        </w:numPr>
        <w:pStyle w:val="Compact"/>
      </w:pPr>
      <w:r>
        <w:t xml:space="preserve">Connect relevant output of MetaBAT2(Bin sequences, fasta), to GTDB-Tk by dragging connector from bins to GTDB-Tk</w:t>
      </w:r>
    </w:p>
    <w:p>
      <w:pPr>
        <w:numPr>
          <w:ilvl w:val="2"/>
          <w:numId w:val="1538"/>
        </w:numPr>
        <w:pStyle w:val="Compact"/>
      </w:pPr>
      <w:r>
        <w:t xml:space="preserve">Click Save</w:t>
      </w:r>
    </w:p>
    <w:bookmarkEnd w:id="925"/>
    <w:bookmarkStart w:id="926" w:name="questions-59"/>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926"/>
    <w:bookmarkEnd w:id="927"/>
    <w:bookmarkStart w:id="930" w:name="activity-2---run-workflow"/>
    <w:p>
      <w:pPr>
        <w:pStyle w:val="Heading3"/>
      </w:pPr>
      <w:r>
        <w:rPr>
          <w:rStyle w:val="SectionNumber"/>
        </w:rPr>
        <w:t xml:space="preserve">16.1.4</w:t>
      </w:r>
      <w:r>
        <w:tab/>
      </w:r>
      <w:r>
        <w:t xml:space="preserve">Activity 2 - Run Workflow</w:t>
      </w:r>
    </w:p>
    <w:bookmarkStart w:id="928" w:name="instructions-78"/>
    <w:p>
      <w:pPr>
        <w:pStyle w:val="Heading4"/>
      </w:pPr>
      <w:r>
        <w:rPr>
          <w:rStyle w:val="SectionNumber"/>
        </w:rPr>
        <w:t xml:space="preserve">16.1.4.1</w:t>
      </w:r>
      <w:r>
        <w:tab/>
      </w:r>
      <w:r>
        <w:t xml:space="preserve">Instructions</w:t>
      </w:r>
    </w:p>
    <w:p>
      <w:pPr>
        <w:numPr>
          <w:ilvl w:val="0"/>
          <w:numId w:val="1539"/>
        </w:numPr>
        <w:pStyle w:val="Compact"/>
      </w:pPr>
      <w:r>
        <w:t xml:space="preserve">Import the dataset PacBio-sequenced Zymo gut standard D6331 subset:</w:t>
      </w:r>
    </w:p>
    <w:p>
      <w:pPr>
        <w:numPr>
          <w:ilvl w:val="1"/>
          <w:numId w:val="1540"/>
        </w:numPr>
        <w:pStyle w:val="Compact"/>
      </w:pPr>
      <w:hyperlink r:id="rId402">
        <w:r>
          <w:rPr>
            <w:rStyle w:val="Hyperlink"/>
          </w:rPr>
          <w:t xml:space="preserve">https://usegalaxy.org/u/valerie-g/h/zymo-gut-standard-d6331-subset2</w:t>
        </w:r>
      </w:hyperlink>
    </w:p>
    <w:p>
      <w:pPr>
        <w:numPr>
          <w:ilvl w:val="0"/>
          <w:numId w:val="1539"/>
        </w:numPr>
        <w:pStyle w:val="Compact"/>
      </w:pPr>
      <w:r>
        <w:t xml:space="preserve">Go to Workflows, click to select your workflow and click Run</w:t>
      </w:r>
    </w:p>
    <w:p>
      <w:pPr>
        <w:numPr>
          <w:ilvl w:val="1"/>
          <w:numId w:val="1541"/>
        </w:numPr>
        <w:pStyle w:val="Compact"/>
      </w:pPr>
      <w:r>
        <w:t xml:space="preserve">Always double-check/select to ensure you are using the correct input file(s)</w:t>
      </w:r>
    </w:p>
    <w:p>
      <w:pPr>
        <w:numPr>
          <w:ilvl w:val="1"/>
          <w:numId w:val="1541"/>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928"/>
    <w:bookmarkStart w:id="929" w:name="questions-60"/>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929"/>
    <w:bookmarkEnd w:id="930"/>
    <w:bookmarkStart w:id="933" w:name="activity-3---modify-workflow"/>
    <w:p>
      <w:pPr>
        <w:pStyle w:val="Heading3"/>
      </w:pPr>
      <w:r>
        <w:rPr>
          <w:rStyle w:val="SectionNumber"/>
        </w:rPr>
        <w:t xml:space="preserve">16.1.5</w:t>
      </w:r>
      <w:r>
        <w:tab/>
      </w:r>
      <w:r>
        <w:t xml:space="preserve">Activity 3 - Modify Workflow</w:t>
      </w:r>
    </w:p>
    <w:bookmarkStart w:id="931" w:name="instructions-79"/>
    <w:p>
      <w:pPr>
        <w:pStyle w:val="Heading4"/>
      </w:pPr>
      <w:r>
        <w:rPr>
          <w:rStyle w:val="SectionNumber"/>
        </w:rPr>
        <w:t xml:space="preserve">16.1.5.1</w:t>
      </w:r>
      <w:r>
        <w:tab/>
      </w:r>
      <w:r>
        <w:t xml:space="preserve">Instructions</w:t>
      </w:r>
    </w:p>
    <w:p>
      <w:pPr>
        <w:numPr>
          <w:ilvl w:val="0"/>
          <w:numId w:val="1542"/>
        </w:numPr>
        <w:pStyle w:val="Compact"/>
      </w:pPr>
      <w:r>
        <w:t xml:space="preserve">Add another tool (tool #4) to your workflow - add</w:t>
      </w:r>
      <w:r>
        <w:t xml:space="preserve"> </w:t>
      </w:r>
      <w:r>
        <w:rPr>
          <w:bCs/>
          <w:b/>
        </w:rPr>
        <w:t xml:space="preserve">fastp</w:t>
      </w:r>
      <w:r>
        <w:t xml:space="preserve">!</w:t>
      </w:r>
    </w:p>
    <w:p>
      <w:pPr>
        <w:numPr>
          <w:ilvl w:val="1"/>
          <w:numId w:val="1543"/>
        </w:numPr>
        <w:pStyle w:val="Compact"/>
      </w:pPr>
      <w:r>
        <w:t xml:space="preserve">Think about where this tool fits in - why do we use it, and what would you do with fastp output?</w:t>
      </w:r>
    </w:p>
    <w:p>
      <w:pPr>
        <w:numPr>
          <w:ilvl w:val="1"/>
          <w:numId w:val="1543"/>
        </w:numPr>
        <w:pStyle w:val="Compact"/>
      </w:pPr>
      <w:r>
        <w:t xml:space="preserve">Think of a fastp parameter you might want to change to improve sequence quality.</w:t>
      </w:r>
    </w:p>
    <w:p>
      <w:pPr>
        <w:numPr>
          <w:ilvl w:val="1"/>
          <w:numId w:val="1543"/>
        </w:numPr>
        <w:pStyle w:val="Compact"/>
      </w:pPr>
      <w:r>
        <w:t xml:space="preserve">Think about input/output connections, and possible re-connections!</w:t>
      </w:r>
    </w:p>
    <w:p>
      <w:pPr>
        <w:numPr>
          <w:ilvl w:val="0"/>
          <w:numId w:val="1542"/>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931"/>
    <w:bookmarkStart w:id="932" w:name="questions-61"/>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932"/>
    <w:bookmarkEnd w:id="933"/>
    <w:bookmarkStart w:id="939" w:name="activity-4---share-workflow"/>
    <w:p>
      <w:pPr>
        <w:pStyle w:val="Heading3"/>
      </w:pPr>
      <w:r>
        <w:rPr>
          <w:rStyle w:val="SectionNumber"/>
        </w:rPr>
        <w:t xml:space="preserve">16.1.6</w:t>
      </w:r>
      <w:r>
        <w:tab/>
      </w:r>
      <w:r>
        <w:t xml:space="preserve">Activity 4 - Share Workflow</w:t>
      </w:r>
    </w:p>
    <w:bookmarkStart w:id="937" w:name="instructions-80"/>
    <w:p>
      <w:pPr>
        <w:pStyle w:val="Heading4"/>
      </w:pPr>
      <w:r>
        <w:rPr>
          <w:rStyle w:val="SectionNumber"/>
        </w:rPr>
        <w:t xml:space="preserve">16.1.6.1</w:t>
      </w:r>
      <w:r>
        <w:tab/>
      </w:r>
      <w:r>
        <w:t xml:space="preserve">Instructions</w:t>
      </w:r>
    </w:p>
    <w:p>
      <w:pPr>
        <w:numPr>
          <w:ilvl w:val="0"/>
          <w:numId w:val="1544"/>
        </w:numPr>
        <w:pStyle w:val="Compact"/>
      </w:pPr>
      <w:r>
        <w:t xml:space="preserve">To share your workflow, obtain a sharable URL</w:t>
      </w:r>
    </w:p>
    <w:p>
      <w:pPr>
        <w:numPr>
          <w:ilvl w:val="1"/>
          <w:numId w:val="1545"/>
        </w:numPr>
        <w:pStyle w:val="Compact"/>
      </w:pPr>
      <w:r>
        <w:t xml:space="preserve">Go to Workflows and click on Share</w:t>
      </w:r>
    </w:p>
    <w:p>
      <w:pPr>
        <w:numPr>
          <w:ilvl w:val="1"/>
          <w:numId w:val="1545"/>
        </w:numPr>
        <w:pStyle w:val="Compact"/>
      </w:pPr>
      <w:r>
        <w:t xml:space="preserve">Click to make Workflow accessible</w:t>
      </w:r>
    </w:p>
    <w:p>
      <w:pPr>
        <w:numPr>
          <w:ilvl w:val="1"/>
          <w:numId w:val="1545"/>
        </w:numPr>
        <w:pStyle w:val="Compact"/>
      </w:pPr>
      <w:r>
        <w:t xml:space="preserve">Copy URL</w:t>
      </w:r>
    </w:p>
    <w:p>
      <w:pPr>
        <w:pStyle w:val="FirstParagraph"/>
      </w:pPr>
      <w:r>
        <w:drawing>
          <wp:inline>
            <wp:extent cx="5334000" cy="3000375"/>
            <wp:effectExtent b="0" l="0" r="0" t="0"/>
            <wp:docPr descr="" title="" id="935" name="Picture"/>
            <a:graphic>
              <a:graphicData uri="http://schemas.openxmlformats.org/drawingml/2006/picture">
                <pic:pic>
                  <pic:nvPicPr>
                    <pic:cNvPr descr="galaxy-workflows_files/figure-docx//144SgjpcgTn8z0v_NvciIBykSzafeFI6l8JbfZ7tko-E_g3cb621b08cb_0_128.png" id="936" name="Picture"/>
                    <pic:cNvPicPr>
                      <a:picLocks noChangeArrowheads="1" noChangeAspect="1"/>
                    </pic:cNvPicPr>
                  </pic:nvPicPr>
                  <pic:blipFill>
                    <a:blip r:embed="rId934"/>
                    <a:stretch>
                      <a:fillRect/>
                    </a:stretch>
                  </pic:blipFill>
                  <pic:spPr bwMode="auto">
                    <a:xfrm>
                      <a:off x="0" y="0"/>
                      <a:ext cx="5334000" cy="3000375"/>
                    </a:xfrm>
                    <a:prstGeom prst="rect">
                      <a:avLst/>
                    </a:prstGeom>
                    <a:noFill/>
                    <a:ln w="9525">
                      <a:noFill/>
                      <a:headEnd/>
                      <a:tailEnd/>
                    </a:ln>
                  </pic:spPr>
                </pic:pic>
              </a:graphicData>
            </a:graphic>
          </wp:inline>
        </w:drawing>
      </w:r>
    </w:p>
    <w:bookmarkEnd w:id="937"/>
    <w:bookmarkStart w:id="938" w:name="questions-62"/>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938"/>
    <w:bookmarkEnd w:id="939"/>
    <w:bookmarkStart w:id="940" w:name="grading-criteria-29"/>
    <w:p>
      <w:pPr>
        <w:pStyle w:val="Heading3"/>
      </w:pPr>
      <w:r>
        <w:rPr>
          <w:rStyle w:val="SectionNumber"/>
        </w:rPr>
        <w:t xml:space="preserve">16.1.7</w:t>
      </w:r>
      <w:r>
        <w:tab/>
      </w:r>
      <w:r>
        <w:t xml:space="preserve">Grading Criteria</w:t>
      </w:r>
    </w:p>
    <w:p>
      <w:pPr>
        <w:numPr>
          <w:ilvl w:val="0"/>
          <w:numId w:val="1546"/>
        </w:numPr>
        <w:pStyle w:val="Compact"/>
      </w:pPr>
      <w:r>
        <w:t xml:space="preserve">Download as Microsoft Word (.docx) and upload on Canvas</w:t>
      </w:r>
    </w:p>
    <w:bookmarkEnd w:id="940"/>
    <w:bookmarkStart w:id="942" w:name="footnotes-38"/>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547"/>
        </w:numPr>
        <w:pStyle w:val="Compact"/>
      </w:pPr>
      <w:hyperlink r:id="rId941">
        <w:r>
          <w:rPr>
            <w:rStyle w:val="Hyperlink"/>
          </w:rPr>
          <w:t xml:space="preserve">Google Doc</w:t>
        </w:r>
      </w:hyperlink>
    </w:p>
    <w:p>
      <w:pPr>
        <w:pStyle w:val="FirstParagraph"/>
      </w:pPr>
      <w:r>
        <w:rPr>
          <w:bCs/>
          <w:b/>
        </w:rPr>
        <w:t xml:space="preserve">Contributions and Affiliations</w:t>
      </w:r>
    </w:p>
    <w:p>
      <w:pPr>
        <w:numPr>
          <w:ilvl w:val="0"/>
          <w:numId w:val="1548"/>
        </w:numPr>
        <w:pStyle w:val="Compact"/>
      </w:pPr>
      <w:r>
        <w:t xml:space="preserve">Valeriya Gaysinskaya, Johns Hopkins University</w:t>
      </w:r>
    </w:p>
    <w:p>
      <w:pPr>
        <w:numPr>
          <w:ilvl w:val="0"/>
          <w:numId w:val="1548"/>
        </w:numPr>
        <w:pStyle w:val="Compact"/>
      </w:pPr>
      <w:r>
        <w:t xml:space="preserve">Frederick Tan, Johns Hopkins University</w:t>
      </w:r>
    </w:p>
    <w:p>
      <w:pPr>
        <w:pStyle w:val="FirstParagraph"/>
      </w:pPr>
      <w:r>
        <w:t xml:space="preserve">Last Revised: March 2026</w:t>
      </w:r>
    </w:p>
    <w:bookmarkEnd w:id="942"/>
    <w:bookmarkEnd w:id="943"/>
    <w:bookmarkEnd w:id="944"/>
    <w:bookmarkStart w:id="952" w:name="about-the-authors"/>
    <w:p>
      <w:pPr>
        <w:pStyle w:val="Heading1"/>
      </w:pPr>
      <w:r>
        <w:t xml:space="preserve">About the Authors</w:t>
      </w:r>
    </w:p>
    <w:p>
      <w:pPr>
        <w:pStyle w:val="FirstParagraph"/>
      </w:pPr>
      <w:r>
        <w:t xml:space="preserve">These credits are based on our</w:t>
      </w:r>
      <w:r>
        <w:t xml:space="preserve"> </w:t>
      </w:r>
      <w:hyperlink r:id="rId94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94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947">
              <w:r>
                <w:rPr>
                  <w:rStyle w:val="Hyperlink"/>
                </w:rPr>
                <w:t xml:space="preserve">Candace Savonen</w:t>
              </w:r>
            </w:hyperlink>
            <w:r>
              <w:t xml:space="preserve">,</w:t>
            </w:r>
            <w:r>
              <w:t xml:space="preserve"> </w:t>
            </w:r>
            <w:hyperlink r:id="rId948">
              <w:r>
                <w:rPr>
                  <w:rStyle w:val="Hyperlink"/>
                </w:rPr>
                <w:t xml:space="preserve">Carrie Wright</w:t>
              </w:r>
            </w:hyperlink>
            <w:r>
              <w:t xml:space="preserve">,</w:t>
            </w:r>
            <w:r>
              <w:t xml:space="preserve"> </w:t>
            </w:r>
            <w:hyperlink r:id="rId949">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94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948">
              <w:r>
                <w:rPr>
                  <w:rStyle w:val="Hyperlink"/>
                </w:rPr>
                <w:t xml:space="preserve">Carrie Wright</w:t>
              </w:r>
            </w:hyperlink>
            <w:r>
              <w:t xml:space="preserve">,</w:t>
            </w:r>
            <w:r>
              <w:t xml:space="preserve"> </w:t>
            </w:r>
            <w:hyperlink r:id="rId949">
              <w:r>
                <w:rPr>
                  <w:rStyle w:val="Hyperlink"/>
                </w:rPr>
                <w:t xml:space="preserve">Ava Hoffman</w:t>
              </w:r>
            </w:hyperlink>
            <w:r>
              <w:t xml:space="preserve">,</w:t>
            </w:r>
            <w:r>
              <w:t xml:space="preserve"> </w:t>
            </w:r>
            <w:hyperlink r:id="rId947">
              <w:r>
                <w:rPr>
                  <w:rStyle w:val="Hyperlink"/>
                </w:rPr>
                <w:t xml:space="preserve">Candace Savonen</w:t>
              </w:r>
            </w:hyperlink>
          </w:p>
        </w:tc>
      </w:tr>
      <w:tr>
        <w:tc>
          <w:tcPr/>
          <w:p>
            <w:pPr>
              <w:pStyle w:val="Compact"/>
              <w:jc w:val="left"/>
            </w:pPr>
            <w:r>
              <w:t xml:space="preserve">Package Developers (</w:t>
            </w:r>
            <w:hyperlink r:id="rId950">
              <w:r>
                <w:rPr>
                  <w:rStyle w:val="Hyperlink"/>
                </w:rPr>
                <w:t xml:space="preserve">ottrpal</w:t>
              </w:r>
            </w:hyperlink>
            <w:r>
              <w:t xml:space="preserve">)</w:t>
            </w:r>
            <w:r>
              <w:t xml:space="preserve"> </w:t>
            </w:r>
            <w:hyperlink r:id="rId947">
              <w:r>
                <w:rPr>
                  <w:rStyle w:val="Hyperlink"/>
                </w:rPr>
                <w:t xml:space="preserve">Candace Savonen</w:t>
              </w:r>
            </w:hyperlink>
            <w:r>
              <w:t xml:space="preserve">,</w:t>
            </w:r>
            <w:r>
              <w:t xml:space="preserve"> </w:t>
            </w:r>
            <w:hyperlink r:id="rId951">
              <w:r>
                <w:rPr>
                  <w:rStyle w:val="Hyperlink"/>
                </w:rPr>
                <w:t xml:space="preserve">John Muschelli</w:t>
              </w:r>
            </w:hyperlink>
            <w:r>
              <w:t xml:space="preserve">,</w:t>
            </w:r>
            <w:r>
              <w:t xml:space="preserve"> </w:t>
            </w:r>
            <w:hyperlink r:id="rId948">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2026-05-12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52"/>
    <w:bookmarkStart w:id="968"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549"/>
        </w:numPr>
        <w:pStyle w:val="Compact"/>
      </w:pPr>
      <w:hyperlink r:id="rId953">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955" name="Picture"/>
            <a:graphic>
              <a:graphicData uri="http://schemas.openxmlformats.org/drawingml/2006/picture">
                <pic:pic>
                  <pic:nvPicPr>
                    <pic:cNvPr descr="Appendix_files/figure-docx//1hYKF7Ss3vJ8rrUIH7ByNh1BUlRa2fhsJhq8MXzEowCc_g344ad28629a_0_281.png" id="956" name="Picture"/>
                    <pic:cNvPicPr>
                      <a:picLocks noChangeArrowheads="1" noChangeAspect="1"/>
                    </pic:cNvPicPr>
                  </pic:nvPicPr>
                  <pic:blipFill>
                    <a:blip r:embed="rId9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50"/>
        </w:numPr>
        <w:pStyle w:val="Compact"/>
      </w:pPr>
      <w:hyperlink r:id="rId957">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959" name="Picture"/>
            <a:graphic>
              <a:graphicData uri="http://schemas.openxmlformats.org/drawingml/2006/picture">
                <pic:pic>
                  <pic:nvPicPr>
                    <pic:cNvPr descr="Appendix_files/figure-docx//1hYKF7Ss3vJ8rrUIH7ByNh1BUlRa2fhsJhq8MXzEowCc_g344ad28629a_0_286.png" id="960" name="Picture"/>
                    <pic:cNvPicPr>
                      <a:picLocks noChangeArrowheads="1" noChangeAspect="1"/>
                    </pic:cNvPicPr>
                  </pic:nvPicPr>
                  <pic:blipFill>
                    <a:blip r:embed="rId9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51"/>
        </w:numPr>
        <w:pStyle w:val="Compact"/>
      </w:pPr>
      <w:hyperlink r:id="rId961">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963" name="Picture"/>
            <a:graphic>
              <a:graphicData uri="http://schemas.openxmlformats.org/drawingml/2006/picture">
                <pic:pic>
                  <pic:nvPicPr>
                    <pic:cNvPr descr="Appendix_files/figure-docx//1hYKF7Ss3vJ8rrUIH7ByNh1BUlRa2fhsJhq8MXzEowCc_g344ad28629a_0_291.png" id="964" name="Picture"/>
                    <pic:cNvPicPr>
                      <a:picLocks noChangeArrowheads="1" noChangeAspect="1"/>
                    </pic:cNvPicPr>
                  </pic:nvPicPr>
                  <pic:blipFill>
                    <a:blip r:embed="rId9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966" name="Picture"/>
            <a:graphic>
              <a:graphicData uri="http://schemas.openxmlformats.org/drawingml/2006/picture">
                <pic:pic>
                  <pic:nvPicPr>
                    <pic:cNvPr descr="Appendix_files/figure-docx//1hYKF7Ss3vJ8rrUIH7ByNh1BUlRa2fhsJhq8MXzEowCc_g344ad28629a_0_297.png" id="967" name="Picture"/>
                    <pic:cNvPicPr>
                      <a:picLocks noChangeArrowheads="1" noChangeAspect="1"/>
                    </pic:cNvPicPr>
                  </pic:nvPicPr>
                  <pic:blipFill>
                    <a:blip r:embed="rId965"/>
                    <a:stretch>
                      <a:fillRect/>
                    </a:stretch>
                  </pic:blipFill>
                  <pic:spPr bwMode="auto">
                    <a:xfrm>
                      <a:off x="0" y="0"/>
                      <a:ext cx="5334000" cy="3000375"/>
                    </a:xfrm>
                    <a:prstGeom prst="rect">
                      <a:avLst/>
                    </a:prstGeom>
                    <a:noFill/>
                    <a:ln w="9525">
                      <a:noFill/>
                      <a:headEnd/>
                      <a:tailEnd/>
                    </a:ln>
                  </pic:spPr>
                </pic:pic>
              </a:graphicData>
            </a:graphic>
          </wp:inline>
        </w:drawing>
      </w:r>
    </w:p>
    <w:bookmarkEnd w:id="968"/>
    <w:bookmarkStart w:id="980"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974"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969">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970">
        <w:r>
          <w:rPr>
            <w:rStyle w:val="Hyperlink"/>
          </w:rPr>
          <w:t xml:space="preserve">Sharing your History</w:t>
        </w:r>
      </w:hyperlink>
    </w:p>
    <w:p>
      <w:pPr>
        <w:pStyle w:val="BodyText"/>
      </w:pPr>
      <w:r>
        <w:drawing>
          <wp:inline>
            <wp:extent cx="5334000" cy="3000375"/>
            <wp:effectExtent b="0" l="0" r="0" t="0"/>
            <wp:docPr descr="" title="" id="972" name="Picture"/>
            <a:graphic>
              <a:graphicData uri="http://schemas.openxmlformats.org/drawingml/2006/picture">
                <pic:pic>
                  <pic:nvPicPr>
                    <pic:cNvPr descr="Appendix_files/figure-docx//1fH9s5OLcRF5meZtFWTJe89RFvJSh125kdjhdqp5smqA_g302b08c5e6e_0_51.png" id="973" name="Picture"/>
                    <pic:cNvPicPr>
                      <a:picLocks noChangeArrowheads="1" noChangeAspect="1"/>
                    </pic:cNvPicPr>
                  </pic:nvPicPr>
                  <pic:blipFill>
                    <a:blip r:embed="rId971"/>
                    <a:stretch>
                      <a:fillRect/>
                    </a:stretch>
                  </pic:blipFill>
                  <pic:spPr bwMode="auto">
                    <a:xfrm>
                      <a:off x="0" y="0"/>
                      <a:ext cx="5334000" cy="3000375"/>
                    </a:xfrm>
                    <a:prstGeom prst="rect">
                      <a:avLst/>
                    </a:prstGeom>
                    <a:noFill/>
                    <a:ln w="9525">
                      <a:noFill/>
                      <a:headEnd/>
                      <a:tailEnd/>
                    </a:ln>
                  </pic:spPr>
                </pic:pic>
              </a:graphicData>
            </a:graphic>
          </wp:inline>
        </w:drawing>
      </w:r>
    </w:p>
    <w:bookmarkEnd w:id="974"/>
    <w:bookmarkStart w:id="979"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552"/>
        </w:numPr>
      </w:pPr>
      <w:r>
        <w:t xml:space="preserve">Lost among your histories? –</w:t>
      </w:r>
      <w:r>
        <w:t xml:space="preserve"> </w:t>
      </w:r>
      <w:hyperlink r:id="rId975">
        <w:r>
          <w:rPr>
            <w:rStyle w:val="Hyperlink"/>
          </w:rPr>
          <w:t xml:space="preserve">Understanding Galaxy history system</w:t>
        </w:r>
      </w:hyperlink>
    </w:p>
    <w:p>
      <w:pPr>
        <w:numPr>
          <w:ilvl w:val="0"/>
          <w:numId w:val="1552"/>
        </w:numPr>
      </w:pPr>
      <w:r>
        <w:t xml:space="preserve">Datatset or cellection? –</w:t>
      </w:r>
      <w:r>
        <w:t xml:space="preserve"> </w:t>
      </w:r>
      <w:hyperlink r:id="rId976">
        <w:r>
          <w:rPr>
            <w:rStyle w:val="Hyperlink"/>
          </w:rPr>
          <w:t xml:space="preserve">Using dataset collections</w:t>
        </w:r>
      </w:hyperlink>
    </w:p>
    <w:p>
      <w:pPr>
        <w:numPr>
          <w:ilvl w:val="0"/>
          <w:numId w:val="1552"/>
        </w:numPr>
      </w:pPr>
      <w:r>
        <w:t xml:space="preserve">Trouble with workflows? –</w:t>
      </w:r>
      <w:r>
        <w:t xml:space="preserve"> </w:t>
      </w:r>
      <w:hyperlink r:id="rId775">
        <w:r>
          <w:rPr>
            <w:rStyle w:val="Hyperlink"/>
          </w:rPr>
          <w:t xml:space="preserve">Creating, Editing and Importing Galaxy Workflows</w:t>
        </w:r>
      </w:hyperlink>
    </w:p>
    <w:p>
      <w:pPr>
        <w:numPr>
          <w:ilvl w:val="0"/>
          <w:numId w:val="1552"/>
        </w:numPr>
      </w:pPr>
      <w:r>
        <w:t xml:space="preserve">More on how to create a workflow? –</w:t>
      </w:r>
      <w:r>
        <w:t xml:space="preserve"> </w:t>
      </w:r>
      <w:hyperlink r:id="rId977">
        <w:r>
          <w:rPr>
            <w:rStyle w:val="Hyperlink"/>
          </w:rPr>
          <w:t xml:space="preserve">Annotate, prepare tests and publish Galaxy workflows in workflow registries</w:t>
        </w:r>
      </w:hyperlink>
    </w:p>
    <w:p>
      <w:pPr>
        <w:numPr>
          <w:ilvl w:val="0"/>
          <w:numId w:val="1552"/>
        </w:numPr>
      </w:pPr>
      <w:r>
        <w:t xml:space="preserve">Out of storage space? –</w:t>
      </w:r>
      <w:r>
        <w:t xml:space="preserve"> </w:t>
      </w:r>
      <w:hyperlink r:id="rId978">
        <w:r>
          <w:rPr>
            <w:rStyle w:val="Hyperlink"/>
          </w:rPr>
          <w:t xml:space="preserve">Downloading and Deleting Data in Galaxy</w:t>
        </w:r>
      </w:hyperlink>
    </w:p>
    <w:bookmarkEnd w:id="979"/>
    <w:bookmarkEnd w:id="980"/>
    <w:bookmarkStart w:id="987"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553"/>
        </w:numPr>
        <w:pStyle w:val="Compact"/>
      </w:pPr>
      <w:hyperlink r:id="rId981">
        <w:r>
          <w:rPr>
            <w:rStyle w:val="Hyperlink"/>
          </w:rPr>
          <w:t xml:space="preserve">Scientific Thinking and Critical Thinking in Science Education</w:t>
        </w:r>
      </w:hyperlink>
    </w:p>
    <w:p>
      <w:pPr>
        <w:numPr>
          <w:ilvl w:val="0"/>
          <w:numId w:val="1553"/>
        </w:numPr>
        <w:pStyle w:val="Compact"/>
      </w:pPr>
      <w:hyperlink r:id="rId982">
        <w:r>
          <w:rPr>
            <w:rStyle w:val="Hyperlink"/>
          </w:rPr>
          <w:t xml:space="preserve">Genetics Learning Framework</w:t>
        </w:r>
      </w:hyperlink>
      <w:r>
        <w:t xml:space="preserve"> </w:t>
      </w:r>
      <w:r>
        <w:t xml:space="preserve">by</w:t>
      </w:r>
      <w:r>
        <w:t xml:space="preserve"> </w:t>
      </w:r>
      <w:hyperlink r:id="rId983">
        <w:r>
          <w:rPr>
            <w:rStyle w:val="Hyperlink"/>
          </w:rPr>
          <w:t xml:space="preserve">GSA</w:t>
        </w:r>
      </w:hyperlink>
    </w:p>
    <w:p>
      <w:pPr>
        <w:numPr>
          <w:ilvl w:val="0"/>
          <w:numId w:val="1553"/>
        </w:numPr>
        <w:pStyle w:val="Compact"/>
      </w:pPr>
      <w:hyperlink r:id="rId984">
        <w:r>
          <w:rPr>
            <w:rStyle w:val="Hyperlink"/>
          </w:rPr>
          <w:t xml:space="preserve">Bioinformatics core competencies for undergraduate life sciences education</w:t>
        </w:r>
      </w:hyperlink>
      <w:r>
        <w:t xml:space="preserve"> </w:t>
      </w:r>
      <w:r>
        <w:t xml:space="preserve">by</w:t>
      </w:r>
      <w:r>
        <w:t xml:space="preserve"> </w:t>
      </w:r>
      <w:hyperlink r:id="rId985">
        <w:r>
          <w:rPr>
            <w:rStyle w:val="Hyperlink"/>
          </w:rPr>
          <w:t xml:space="preserve">NIBLSE</w:t>
        </w:r>
      </w:hyperlink>
    </w:p>
    <w:p>
      <w:pPr>
        <w:numPr>
          <w:ilvl w:val="0"/>
          <w:numId w:val="1553"/>
        </w:numPr>
        <w:pStyle w:val="Compact"/>
      </w:pPr>
      <w:hyperlink r:id="rId986">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987"/>
    <w:bookmarkStart w:id="988" w:name="references-1"/>
    <w:p>
      <w:pPr>
        <w:pStyle w:val="Heading1"/>
      </w:pPr>
      <w:r>
        <w:t xml:space="preserve">References</w:t>
      </w:r>
    </w:p>
    <w:bookmarkEnd w:id="9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 w:numId="1332">
    <w:abstractNumId w:val="991"/>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1"/>
  </w:num>
  <w:num w:numId="14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1"/>
  </w:num>
  <w:num w:numId="1462">
    <w:abstractNumId w:val="991"/>
  </w:num>
  <w:num w:numId="1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1"/>
  </w:num>
  <w:num w:numId="1531">
    <w:abstractNumId w:val="991"/>
  </w:num>
  <w:num w:numId="15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971" Target="media/rId971.png" /><Relationship Type="http://schemas.openxmlformats.org/officeDocument/2006/relationships/image" Id="rId954" Target="media/rId954.png" /><Relationship Type="http://schemas.openxmlformats.org/officeDocument/2006/relationships/image" Id="rId958" Target="media/rId958.png" /><Relationship Type="http://schemas.openxmlformats.org/officeDocument/2006/relationships/image" Id="rId962" Target="media/rId962.png" /><Relationship Type="http://schemas.openxmlformats.org/officeDocument/2006/relationships/image" Id="rId965" Target="media/rId965.png" /><Relationship Type="http://schemas.openxmlformats.org/officeDocument/2006/relationships/image" Id="rId569" Target="media/rId569.png" /><Relationship Type="http://schemas.openxmlformats.org/officeDocument/2006/relationships/image" Id="rId563" Target="media/rId563.png" /><Relationship Type="http://schemas.openxmlformats.org/officeDocument/2006/relationships/image" Id="rId529" Target="media/rId529.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757" Target="media/rId757.png" /><Relationship Type="http://schemas.openxmlformats.org/officeDocument/2006/relationships/image" Id="rId593" Target="media/rId593.png" /><Relationship Type="http://schemas.openxmlformats.org/officeDocument/2006/relationships/image" Id="rId673" Target="media/rId673.png" /><Relationship Type="http://schemas.openxmlformats.org/officeDocument/2006/relationships/image" Id="rId588" Target="media/rId588.png" /><Relationship Type="http://schemas.openxmlformats.org/officeDocument/2006/relationships/image" Id="rId622" Target="media/rId622.png" /><Relationship Type="http://schemas.openxmlformats.org/officeDocument/2006/relationships/image" Id="rId644" Target="media/rId644.png" /><Relationship Type="http://schemas.openxmlformats.org/officeDocument/2006/relationships/image" Id="rId634" Target="media/rId634.png" /><Relationship Type="http://schemas.openxmlformats.org/officeDocument/2006/relationships/image" Id="rId638" Target="media/rId638.png" /><Relationship Type="http://schemas.openxmlformats.org/officeDocument/2006/relationships/image" Id="rId725" Target="media/rId725.png" /><Relationship Type="http://schemas.openxmlformats.org/officeDocument/2006/relationships/image" Id="rId732" Target="media/rId732.png" /><Relationship Type="http://schemas.openxmlformats.org/officeDocument/2006/relationships/image" Id="rId716" Target="media/rId716.png" /><Relationship Type="http://schemas.openxmlformats.org/officeDocument/2006/relationships/image" Id="rId615" Target="media/rId615.png" /><Relationship Type="http://schemas.openxmlformats.org/officeDocument/2006/relationships/image" Id="rId751" Target="media/rId751.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618" Target="media/rId618.png" /><Relationship Type="http://schemas.openxmlformats.org/officeDocument/2006/relationships/image" Id="rId630" Target="media/rId630.png" /><Relationship Type="http://schemas.openxmlformats.org/officeDocument/2006/relationships/image" Id="rId611" Target="media/rId611.png" /><Relationship Type="http://schemas.openxmlformats.org/officeDocument/2006/relationships/image" Id="rId626" Target="media/rId626.png" /><Relationship Type="http://schemas.openxmlformats.org/officeDocument/2006/relationships/image" Id="rId670" Target="media/rId670.png" /><Relationship Type="http://schemas.openxmlformats.org/officeDocument/2006/relationships/image" Id="rId698" Target="media/rId698.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909" Target="media/rId909.png" /><Relationship Type="http://schemas.openxmlformats.org/officeDocument/2006/relationships/image" Id="rId934" Target="media/rId934.png" /><Relationship Type="http://schemas.openxmlformats.org/officeDocument/2006/relationships/image" Id="rId916" Target="media/rId916.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22" Target="media/rId922.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819" Target="media/rId819.png" /><Relationship Type="http://schemas.openxmlformats.org/officeDocument/2006/relationships/image" Id="rId816" Target="media/rId816.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735"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1"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02" Target="http://training.galaxyproject.org/training-material/faqs/galaxy/histories_datasets_vs_collections.html" TargetMode="External" /><Relationship Type="http://schemas.openxmlformats.org/officeDocument/2006/relationships/hyperlink" Id="rId803"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815" Target="https://apps.sciserver.org/compute" TargetMode="External" /><Relationship Type="http://schemas.openxmlformats.org/officeDocument/2006/relationships/hyperlink" Id="rId814"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33" Target="https://bioconductor.org" TargetMode="External" /><Relationship Type="http://schemas.openxmlformats.org/officeDocument/2006/relationships/hyperlink" Id="rId853"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48" Target="https://carriewright11.github.io/" TargetMode="External" /><Relationship Type="http://schemas.openxmlformats.org/officeDocument/2006/relationships/hyperlink" Id="rId876"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77" Target="https://copilot.microsoft.com" TargetMode="External" /><Relationship Type="http://schemas.openxmlformats.org/officeDocument/2006/relationships/hyperlink" Id="rId878"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26" Target="https://docs.google.com/document/d/149QwUo4nhyb-2_JOYjAb5iOd4xBxW5Vo" TargetMode="External" /><Relationship Type="http://schemas.openxmlformats.org/officeDocument/2006/relationships/hyperlink" Id="rId887"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39"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01"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84"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96" Target="https://docs.google.com/document/d/1giVXhiVl4f-E0e9AALAuyJDdFApo6t9b" TargetMode="External" /><Relationship Type="http://schemas.openxmlformats.org/officeDocument/2006/relationships/hyperlink" Id="rId807"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85"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59" Target="https://docs.google.com/document/d/1qKpd5poCarmXM6FENrxfJJbdeSMWR7qr" TargetMode="External" /><Relationship Type="http://schemas.openxmlformats.org/officeDocument/2006/relationships/hyperlink" Id="rId941"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68"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49" Target="https://docs.google.com/document/d/1zLNMizKly3tKW_fWZ2gIrEb2E1vyqYz5" TargetMode="External" /><Relationship Type="http://schemas.openxmlformats.org/officeDocument/2006/relationships/hyperlink" Id="rId722" Target="https://docs.google.com/forms/d/1GJDpfG28k2utCVVcRXQraE-1coLS_GCX83irUyio9KE/edit" TargetMode="External" /><Relationship Type="http://schemas.openxmlformats.org/officeDocument/2006/relationships/hyperlink" Id="rId719"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81"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84"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763"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72" Target="https://galaxyproject.org" TargetMode="External" /><Relationship Type="http://schemas.openxmlformats.org/officeDocument/2006/relationships/hyperlink" Id="rId776" Target="https://galaxyproject.org/admin/reference-data-repo" TargetMode="External" /><Relationship Type="http://schemas.openxmlformats.org/officeDocument/2006/relationships/hyperlink" Id="rId778" Target="https://galaxyproject.org/community" TargetMode="External" /><Relationship Type="http://schemas.openxmlformats.org/officeDocument/2006/relationships/hyperlink" Id="rId865" Target="https://gemini.google.com" TargetMode="External" /><Relationship Type="http://schemas.openxmlformats.org/officeDocument/2006/relationships/hyperlink" Id="rId866" Target="https://gemini.google/overview/image-generation" TargetMode="External" /><Relationship Type="http://schemas.openxmlformats.org/officeDocument/2006/relationships/hyperlink" Id="rId983" Target="https://genetics-gsa.org/" TargetMode="External" /><Relationship Type="http://schemas.openxmlformats.org/officeDocument/2006/relationships/hyperlink" Id="rId982" Target="https://genetics-gsa.org/education/genetics-learning-framework/" TargetMode="External" /><Relationship Type="http://schemas.openxmlformats.org/officeDocument/2006/relationships/hyperlink" Id="rId852" Target="https://ggplot2.tidyverse.org" TargetMode="External" /><Relationship Type="http://schemas.openxmlformats.org/officeDocument/2006/relationships/hyperlink" Id="rId827"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50"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1"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64" Target="https://help.c-moor.org/c/10"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57" Target="https://help.c-moor.org/t/poster-an-exploratory-analysis-of-psoriasis-and-the-gut-skin-axis-via-metagenomics/507" TargetMode="External" /><Relationship Type="http://schemas.openxmlformats.org/officeDocument/2006/relationships/hyperlink" Id="rId953" Target="https://help.c-moor.org/t/poster-antibiotic-use-and-number-of-antimicrobial-resistance-genes-in-the-preterm-infant-microbiomes/506" TargetMode="External" /><Relationship Type="http://schemas.openxmlformats.org/officeDocument/2006/relationships/hyperlink" Id="rId961" Target="https://help.c-moor.org/t/poster-celiac-diseased-gut-shows-evidence-of-decreased-microbial-diversity-by-lea-martinez-samantha-dow-sunny-lee/509" TargetMode="External" /><Relationship Type="http://schemas.openxmlformats.org/officeDocument/2006/relationships/hyperlink" Id="rId739"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51"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31"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8"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85" Target="https://qubeshub.org/community/groups/niblse" TargetMode="External" /><Relationship Type="http://schemas.openxmlformats.org/officeDocument/2006/relationships/hyperlink" Id="rId842" Target="https://r4ds.hadley.nz" TargetMode="External" /><Relationship Type="http://schemas.openxmlformats.org/officeDocument/2006/relationships/hyperlink" Id="rId860" Target="https://rstudio.github.io/cheatsheets/data-visualization.pdf" TargetMode="External" /><Relationship Type="http://schemas.openxmlformats.org/officeDocument/2006/relationships/hyperlink" Id="rId762"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69" Target="https://stackoverflow.com/help/minimal-reproducible-example" TargetMode="External" /><Relationship Type="http://schemas.openxmlformats.org/officeDocument/2006/relationships/hyperlink" Id="rId986" Target="https://stemeducationjournal.springeropen.com/articles/10.1186/s40594-021-00304-0" TargetMode="External" /><Relationship Type="http://schemas.openxmlformats.org/officeDocument/2006/relationships/hyperlink" Id="rId740"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32" Target="https://tidyverse.org/packages" TargetMode="External" /><Relationship Type="http://schemas.openxmlformats.org/officeDocument/2006/relationships/hyperlink" Id="rId843" Target="https://tidyverse.tidyverse.org/articles/manifesto.html#design-for-humans0" TargetMode="External" /><Relationship Type="http://schemas.openxmlformats.org/officeDocument/2006/relationships/hyperlink" Id="rId774" Target="https://toolshed.g2.bx.psu.edu/" TargetMode="External" /><Relationship Type="http://schemas.openxmlformats.org/officeDocument/2006/relationships/hyperlink" Id="rId777" Target="https://training.galaxyproject.org/" TargetMode="External" /><Relationship Type="http://schemas.openxmlformats.org/officeDocument/2006/relationships/hyperlink" Id="rId970" Target="https://training.galaxyproject.org/training-material/faqs/galaxy/histories_sharing.html" TargetMode="External" /><Relationship Type="http://schemas.openxmlformats.org/officeDocument/2006/relationships/hyperlink" Id="rId798" Target="https://training.galaxyproject.org/training-material/learning-pathways/intro-to-galaxy-and-genomics.html" TargetMode="External" /><Relationship Type="http://schemas.openxmlformats.org/officeDocument/2006/relationships/hyperlink" Id="rId808" Target="https://training.galaxyproject.org/training-material/topics/galaxy-interface" TargetMode="External" /><Relationship Type="http://schemas.openxmlformats.org/officeDocument/2006/relationships/hyperlink" Id="rId797" Target="https://training.galaxyproject.org/training-material/topics/galaxy-interface/" TargetMode="External" /><Relationship Type="http://schemas.openxmlformats.org/officeDocument/2006/relationships/hyperlink" Id="rId976" Target="https://training.galaxyproject.org/training-material/topics/galaxy-interface/tutorials/collections/tutorial.html" TargetMode="External" /><Relationship Type="http://schemas.openxmlformats.org/officeDocument/2006/relationships/hyperlink" Id="rId978" Target="https://training.galaxyproject.org/training-material/topics/galaxy-interface/tutorials/download-delete-data/tutorial.html" TargetMode="External" /><Relationship Type="http://schemas.openxmlformats.org/officeDocument/2006/relationships/hyperlink" Id="rId975" Target="https://training.galaxyproject.org/training-material/topics/galaxy-interface/tutorials/history/tutorial.html" TargetMode="External" /><Relationship Type="http://schemas.openxmlformats.org/officeDocument/2006/relationships/hyperlink" Id="rId775" Target="https://training.galaxyproject.org/training-material/topics/galaxy-interface/tutorials/workflow-editor/tutorial.html" TargetMode="External" /><Relationship Type="http://schemas.openxmlformats.org/officeDocument/2006/relationships/hyperlink" Id="rId977"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86" Target="https://training.galaxyproject.org/training-material/topics/introduction/" TargetMode="External" /><Relationship Type="http://schemas.openxmlformats.org/officeDocument/2006/relationships/hyperlink" Id="rId773" Target="https://training.galaxyproject.org/training-material/topics/introduction/tutorials/galaxy-intro-101/tutorial.html" TargetMode="External" /><Relationship Type="http://schemas.openxmlformats.org/officeDocument/2006/relationships/hyperlink" Id="rId780" Target="https://training.galaxyproject.org/training-material/topics/introduction/tutorials/galaxy-intro-short/slides.html" TargetMode="External" /><Relationship Type="http://schemas.openxmlformats.org/officeDocument/2006/relationships/hyperlink" Id="rId781" Target="https://training.galaxyproject.org/training-material/topics/introduction/tutorials/galaxy-intro-short/tutorial.html" TargetMode="External" /><Relationship Type="http://schemas.openxmlformats.org/officeDocument/2006/relationships/hyperlink" Id="rId790"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30"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6" Target="https://www.ambryon.com" TargetMode="External" /><Relationship Type="http://schemas.openxmlformats.org/officeDocument/2006/relationships/hyperlink" Id="rId761" Target="https://www.ambryon.com/community/blog/category/technology" TargetMode="External" /><Relationship Type="http://schemas.openxmlformats.org/officeDocument/2006/relationships/hyperlink" Id="rId949"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47" Target="https://www.cansavvy.com/" TargetMode="External" /><Relationship Type="http://schemas.openxmlformats.org/officeDocument/2006/relationships/hyperlink" Id="rId720"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55"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8"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45"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12"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46" Target="link%20to%20personal%20website" TargetMode="External" /><Relationship Type="http://schemas.openxmlformats.org/officeDocument/2006/relationships/hyperlink" Id="rId879"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735"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21"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02" Target="http://training.galaxyproject.org/training-material/faqs/galaxy/histories_datasets_vs_collections.html" TargetMode="External" /><Relationship Type="http://schemas.openxmlformats.org/officeDocument/2006/relationships/hyperlink" Id="rId803"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815" Target="https://apps.sciserver.org/compute" TargetMode="External" /><Relationship Type="http://schemas.openxmlformats.org/officeDocument/2006/relationships/hyperlink" Id="rId814"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33" Target="https://bioconductor.org" TargetMode="External" /><Relationship Type="http://schemas.openxmlformats.org/officeDocument/2006/relationships/hyperlink" Id="rId853"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48" Target="https://carriewright11.github.io/" TargetMode="External" /><Relationship Type="http://schemas.openxmlformats.org/officeDocument/2006/relationships/hyperlink" Id="rId876"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77" Target="https://copilot.microsoft.com" TargetMode="External" /><Relationship Type="http://schemas.openxmlformats.org/officeDocument/2006/relationships/hyperlink" Id="rId878"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26" Target="https://docs.google.com/document/d/149QwUo4nhyb-2_JOYjAb5iOd4xBxW5Vo" TargetMode="External" /><Relationship Type="http://schemas.openxmlformats.org/officeDocument/2006/relationships/hyperlink" Id="rId887"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39"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01"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84"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96" Target="https://docs.google.com/document/d/1giVXhiVl4f-E0e9AALAuyJDdFApo6t9b" TargetMode="External" /><Relationship Type="http://schemas.openxmlformats.org/officeDocument/2006/relationships/hyperlink" Id="rId807"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85"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59" Target="https://docs.google.com/document/d/1qKpd5poCarmXM6FENrxfJJbdeSMWR7qr" TargetMode="External" /><Relationship Type="http://schemas.openxmlformats.org/officeDocument/2006/relationships/hyperlink" Id="rId941"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68"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49" Target="https://docs.google.com/document/d/1zLNMizKly3tKW_fWZ2gIrEb2E1vyqYz5" TargetMode="External" /><Relationship Type="http://schemas.openxmlformats.org/officeDocument/2006/relationships/hyperlink" Id="rId722" Target="https://docs.google.com/forms/d/1GJDpfG28k2utCVVcRXQraE-1coLS_GCX83irUyio9KE/edit" TargetMode="External" /><Relationship Type="http://schemas.openxmlformats.org/officeDocument/2006/relationships/hyperlink" Id="rId719"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81"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84"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763"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72" Target="https://galaxyproject.org" TargetMode="External" /><Relationship Type="http://schemas.openxmlformats.org/officeDocument/2006/relationships/hyperlink" Id="rId776" Target="https://galaxyproject.org/admin/reference-data-repo" TargetMode="External" /><Relationship Type="http://schemas.openxmlformats.org/officeDocument/2006/relationships/hyperlink" Id="rId778" Target="https://galaxyproject.org/community" TargetMode="External" /><Relationship Type="http://schemas.openxmlformats.org/officeDocument/2006/relationships/hyperlink" Id="rId865" Target="https://gemini.google.com" TargetMode="External" /><Relationship Type="http://schemas.openxmlformats.org/officeDocument/2006/relationships/hyperlink" Id="rId866" Target="https://gemini.google/overview/image-generation" TargetMode="External" /><Relationship Type="http://schemas.openxmlformats.org/officeDocument/2006/relationships/hyperlink" Id="rId983" Target="https://genetics-gsa.org/" TargetMode="External" /><Relationship Type="http://schemas.openxmlformats.org/officeDocument/2006/relationships/hyperlink" Id="rId982" Target="https://genetics-gsa.org/education/genetics-learning-framework/" TargetMode="External" /><Relationship Type="http://schemas.openxmlformats.org/officeDocument/2006/relationships/hyperlink" Id="rId852" Target="https://ggplot2.tidyverse.org" TargetMode="External" /><Relationship Type="http://schemas.openxmlformats.org/officeDocument/2006/relationships/hyperlink" Id="rId827"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50"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41"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64" Target="https://help.c-moor.org/c/10"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57" Target="https://help.c-moor.org/t/poster-an-exploratory-analysis-of-psoriasis-and-the-gut-skin-axis-via-metagenomics/507" TargetMode="External" /><Relationship Type="http://schemas.openxmlformats.org/officeDocument/2006/relationships/hyperlink" Id="rId953" Target="https://help.c-moor.org/t/poster-antibiotic-use-and-number-of-antimicrobial-resistance-genes-in-the-preterm-infant-microbiomes/506" TargetMode="External" /><Relationship Type="http://schemas.openxmlformats.org/officeDocument/2006/relationships/hyperlink" Id="rId961" Target="https://help.c-moor.org/t/poster-celiac-diseased-gut-shows-evidence-of-decreased-microbial-diversity-by-lea-martinez-samantha-dow-sunny-lee/509" TargetMode="External" /><Relationship Type="http://schemas.openxmlformats.org/officeDocument/2006/relationships/hyperlink" Id="rId739"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51"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31"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38"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85" Target="https://qubeshub.org/community/groups/niblse" TargetMode="External" /><Relationship Type="http://schemas.openxmlformats.org/officeDocument/2006/relationships/hyperlink" Id="rId842" Target="https://r4ds.hadley.nz" TargetMode="External" /><Relationship Type="http://schemas.openxmlformats.org/officeDocument/2006/relationships/hyperlink" Id="rId860" Target="https://rstudio.github.io/cheatsheets/data-visualization.pdf" TargetMode="External" /><Relationship Type="http://schemas.openxmlformats.org/officeDocument/2006/relationships/hyperlink" Id="rId762"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69" Target="https://stackoverflow.com/help/minimal-reproducible-example" TargetMode="External" /><Relationship Type="http://schemas.openxmlformats.org/officeDocument/2006/relationships/hyperlink" Id="rId986" Target="https://stemeducationjournal.springeropen.com/articles/10.1186/s40594-021-00304-0" TargetMode="External" /><Relationship Type="http://schemas.openxmlformats.org/officeDocument/2006/relationships/hyperlink" Id="rId740"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32" Target="https://tidyverse.org/packages" TargetMode="External" /><Relationship Type="http://schemas.openxmlformats.org/officeDocument/2006/relationships/hyperlink" Id="rId843" Target="https://tidyverse.tidyverse.org/articles/manifesto.html#design-for-humans0" TargetMode="External" /><Relationship Type="http://schemas.openxmlformats.org/officeDocument/2006/relationships/hyperlink" Id="rId774" Target="https://toolshed.g2.bx.psu.edu/" TargetMode="External" /><Relationship Type="http://schemas.openxmlformats.org/officeDocument/2006/relationships/hyperlink" Id="rId777" Target="https://training.galaxyproject.org/" TargetMode="External" /><Relationship Type="http://schemas.openxmlformats.org/officeDocument/2006/relationships/hyperlink" Id="rId970" Target="https://training.galaxyproject.org/training-material/faqs/galaxy/histories_sharing.html" TargetMode="External" /><Relationship Type="http://schemas.openxmlformats.org/officeDocument/2006/relationships/hyperlink" Id="rId798" Target="https://training.galaxyproject.org/training-material/learning-pathways/intro-to-galaxy-and-genomics.html" TargetMode="External" /><Relationship Type="http://schemas.openxmlformats.org/officeDocument/2006/relationships/hyperlink" Id="rId808" Target="https://training.galaxyproject.org/training-material/topics/galaxy-interface" TargetMode="External" /><Relationship Type="http://schemas.openxmlformats.org/officeDocument/2006/relationships/hyperlink" Id="rId797" Target="https://training.galaxyproject.org/training-material/topics/galaxy-interface/" TargetMode="External" /><Relationship Type="http://schemas.openxmlformats.org/officeDocument/2006/relationships/hyperlink" Id="rId976" Target="https://training.galaxyproject.org/training-material/topics/galaxy-interface/tutorials/collections/tutorial.html" TargetMode="External" /><Relationship Type="http://schemas.openxmlformats.org/officeDocument/2006/relationships/hyperlink" Id="rId978" Target="https://training.galaxyproject.org/training-material/topics/galaxy-interface/tutorials/download-delete-data/tutorial.html" TargetMode="External" /><Relationship Type="http://schemas.openxmlformats.org/officeDocument/2006/relationships/hyperlink" Id="rId975" Target="https://training.galaxyproject.org/training-material/topics/galaxy-interface/tutorials/history/tutorial.html" TargetMode="External" /><Relationship Type="http://schemas.openxmlformats.org/officeDocument/2006/relationships/hyperlink" Id="rId775" Target="https://training.galaxyproject.org/training-material/topics/galaxy-interface/tutorials/workflow-editor/tutorial.html" TargetMode="External" /><Relationship Type="http://schemas.openxmlformats.org/officeDocument/2006/relationships/hyperlink" Id="rId977"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86" Target="https://training.galaxyproject.org/training-material/topics/introduction/" TargetMode="External" /><Relationship Type="http://schemas.openxmlformats.org/officeDocument/2006/relationships/hyperlink" Id="rId773" Target="https://training.galaxyproject.org/training-material/topics/introduction/tutorials/galaxy-intro-101/tutorial.html" TargetMode="External" /><Relationship Type="http://schemas.openxmlformats.org/officeDocument/2006/relationships/hyperlink" Id="rId780" Target="https://training.galaxyproject.org/training-material/topics/introduction/tutorials/galaxy-intro-short/slides.html" TargetMode="External" /><Relationship Type="http://schemas.openxmlformats.org/officeDocument/2006/relationships/hyperlink" Id="rId781" Target="https://training.galaxyproject.org/training-material/topics/introduction/tutorials/galaxy-intro-short/tutorial.html" TargetMode="External" /><Relationship Type="http://schemas.openxmlformats.org/officeDocument/2006/relationships/hyperlink" Id="rId790" Target="https://training.galaxyproject.org/training-material/topics/sequence-analysis/tutorials/quality-control/tutorial.html"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30"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56" Target="https://www.ambryon.com" TargetMode="External" /><Relationship Type="http://schemas.openxmlformats.org/officeDocument/2006/relationships/hyperlink" Id="rId761" Target="https://www.ambryon.com/community/blog/category/technology" TargetMode="External" /><Relationship Type="http://schemas.openxmlformats.org/officeDocument/2006/relationships/hyperlink" Id="rId949"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47" Target="https://www.cansavvy.com/" TargetMode="External" /><Relationship Type="http://schemas.openxmlformats.org/officeDocument/2006/relationships/hyperlink" Id="rId720"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55"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28"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45"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12"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946" Target="link%20to%20personal%20website" TargetMode="External" /><Relationship Type="http://schemas.openxmlformats.org/officeDocument/2006/relationships/hyperlink" Id="rId879"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2026-05-12T22:00:36Z</dcterms:created>
  <dcterms:modified xsi:type="dcterms:W3CDTF">2026-05-12T22:00:36Z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May 12,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