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63.png" ContentType="image/png"/>
  <Override PartName="/word/media/rId746.png" ContentType="image/png"/>
  <Override PartName="/word/media/rId750.png" ContentType="image/png"/>
  <Override PartName="/word/media/rId754.png" ContentType="image/png"/>
  <Override PartName="/word/media/rId757.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49.png" ContentType="image/png"/>
  <Override PartName="/word/media/rId640.png" ContentType="image/png"/>
  <Override PartName="/word/media/rId646.png" ContentType="image/png"/>
  <Override PartName="/word/media/rId643.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6.png" ContentType="image/png"/>
  <Override PartName="/word/media/rId370.png" ContentType="image/png"/>
  <Override PartName="/word/media/rId373.png" ContentType="image/png"/>
  <Override PartName="/word/media/rId376.png" ContentType="image/png"/>
  <Override PartName="/word/media/rId353.png" ContentType="image/png"/>
  <Override PartName="/word/media/rId348.png" ContentType="image/png"/>
  <Override PartName="/word/media/rId363.png" ContentType="image/png"/>
  <Override PartName="/word/media/rId21.png" ContentType="image/png"/>
  <Override PartName="/word/media/rId148.png" ContentType="image/png"/>
  <Override PartName="/word/media/rId155.png" ContentType="image/png"/>
  <Override PartName="/word/media/rId196.png" ContentType="image/png"/>
  <Override PartName="/word/media/rId199.png" ContentType="image/png"/>
  <Override PartName="/word/media/rId204.png" ContentType="image/png"/>
  <Override PartName="/word/media/rId211.png" ContentType="image/png"/>
  <Override PartName="/word/media/rId214.png" ContentType="image/png"/>
  <Override PartName="/word/media/rId145.png" ContentType="image/png"/>
  <Override PartName="/word/media/rId459.png" ContentType="image/png"/>
  <Override PartName="/word/media/rId428.png" ContentType="image/png"/>
  <Override PartName="/word/media/rId431.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17.png" ContentType="image/png"/>
  <Override PartName="/word/media/rId714.png" ContentType="image/png"/>
  <Override PartName="/word/media/rId265.png" ContentType="image/png"/>
  <Override PartName="/word/media/rId242.png" ContentType="image/png"/>
  <Override PartName="/word/media/rId300.png" ContentType="image/png"/>
  <Override PartName="/word/media/rId234.png" ContentType="image/png"/>
  <Override PartName="/word/media/rId237.png" ContentType="image/png"/>
  <Override PartName="/word/media/rId250.png" ContentType="image/png"/>
  <Override PartName="/word/media/rId278.png" ContentType="image/png"/>
  <Override PartName="/word/media/rId290.png" ContentType="image/png"/>
  <Override PartName="/word/media/rId2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December</w:t>
      </w:r>
      <w:r>
        <w:t xml:space="preserve"> </w:t>
      </w:r>
      <w:r>
        <w:t xml:space="preserve">23,</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December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3"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5"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3"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58" w:name="activity-1---genbank"/>
    <w:p>
      <w:pPr>
        <w:pStyle w:val="Heading4"/>
      </w:pPr>
      <w:r>
        <w:rPr>
          <w:rStyle w:val="SectionNumber"/>
        </w:rPr>
        <w:t xml:space="preserve">3.2.3.1</w:t>
      </w:r>
      <w:r>
        <w:tab/>
      </w:r>
      <w:r>
        <w:t xml:space="preserve">Activity 1 - GenBank</w:t>
      </w:r>
    </w:p>
    <w:p>
      <w:pPr>
        <w:pStyle w:val="FirstParagraph"/>
      </w:pPr>
      <w:r>
        <w:rPr>
          <w:iCs/>
          <w:i/>
        </w:rPr>
        <w:t xml:space="preserve">Estimated time: 10 min</w:t>
      </w:r>
    </w:p>
    <w:bookmarkEnd w:id="158"/>
    <w:bookmarkStart w:id="161" w:name="instructions-7"/>
    <w:p>
      <w:pPr>
        <w:pStyle w:val="Heading4"/>
      </w:pPr>
      <w:r>
        <w:rPr>
          <w:rStyle w:val="SectionNumber"/>
        </w:rPr>
        <w:t xml:space="preserve">3.2.3.2</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60">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1"/>
    <w:bookmarkStart w:id="162"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2"/>
    <w:bookmarkEnd w:id="163"/>
    <w:bookmarkStart w:id="174" w:name="X0d9622ac52e2aad3700f2c1f0c229dcf3ac0524"/>
    <w:p>
      <w:pPr>
        <w:pStyle w:val="Heading3"/>
      </w:pPr>
      <w:r>
        <w:rPr>
          <w:rStyle w:val="SectionNumber"/>
        </w:rPr>
        <w:t xml:space="preserve">3.2.4</w:t>
      </w:r>
      <w:r>
        <w:tab/>
      </w:r>
      <w:r>
        <w:t xml:space="preserve">Activity 2 – Genomes, genes, and other databases</w:t>
      </w:r>
    </w:p>
    <w:bookmarkStart w:id="164"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4"/>
    <w:bookmarkStart w:id="165"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60">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5"/>
    <w:bookmarkStart w:id="166"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6"/>
    <w:bookmarkStart w:id="167"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7"/>
    <w:bookmarkStart w:id="168"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0">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8"/>
    <w:bookmarkStart w:id="169"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9"/>
    <w:bookmarkStart w:id="170"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0"/>
    <w:bookmarkStart w:id="172"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1">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Style w:val="Compact"/>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0"/>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0"/>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2"/>
    <w:bookmarkStart w:id="173"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3"/>
    <w:bookmarkEnd w:id="174"/>
    <w:bookmarkStart w:id="182"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5" w:name="part-1"/>
    <w:p>
      <w:pPr>
        <w:pStyle w:val="Heading4"/>
      </w:pPr>
      <w:r>
        <w:rPr>
          <w:rStyle w:val="SectionNumber"/>
        </w:rPr>
        <w:t xml:space="preserve">3.2.5.1</w:t>
      </w:r>
      <w:r>
        <w:tab/>
      </w:r>
      <w:r>
        <w:t xml:space="preserve">Part 1</w:t>
      </w:r>
    </w:p>
    <w:bookmarkEnd w:id="175"/>
    <w:bookmarkStart w:id="176"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60">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6"/>
    <w:bookmarkStart w:id="177"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7"/>
    <w:bookmarkStart w:id="178" w:name="part-2"/>
    <w:p>
      <w:pPr>
        <w:pStyle w:val="Heading4"/>
      </w:pPr>
      <w:r>
        <w:rPr>
          <w:rStyle w:val="SectionNumber"/>
        </w:rPr>
        <w:t xml:space="preserve">3.2.5.4</w:t>
      </w:r>
      <w:r>
        <w:tab/>
      </w:r>
      <w:r>
        <w:t xml:space="preserve">Part 2</w:t>
      </w:r>
    </w:p>
    <w:bookmarkEnd w:id="178"/>
    <w:bookmarkStart w:id="180"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9">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0"/>
    <w:bookmarkStart w:id="181"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1"/>
    <w:bookmarkEnd w:id="182"/>
    <w:bookmarkStart w:id="183"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3"/>
    <w:bookmarkStart w:id="184"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December 2025</w:t>
      </w:r>
    </w:p>
    <w:bookmarkEnd w:id="184"/>
    <w:bookmarkEnd w:id="185"/>
    <w:bookmarkStart w:id="190" w:name="discussion---microbial-genomes"/>
    <w:p>
      <w:pPr>
        <w:pStyle w:val="Heading2"/>
      </w:pPr>
      <w:r>
        <w:rPr>
          <w:rStyle w:val="SectionNumber"/>
        </w:rPr>
        <w:t xml:space="preserve">3.3</w:t>
      </w:r>
      <w:r>
        <w:tab/>
      </w:r>
      <w:r>
        <w:t xml:space="preserve">Discussion - Microbial Genomes</w:t>
      </w:r>
    </w:p>
    <w:bookmarkStart w:id="188"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7"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0"/>
          <w:numId w:val="1097"/>
        </w:numPr>
      </w:pPr>
      <w:r>
        <w:t xml:space="preserve">Discuss – Each group member briefly describes answers to prelab assignment.</w:t>
      </w:r>
    </w:p>
    <w:p>
      <w:pPr>
        <w:numPr>
          <w:ilvl w:val="0"/>
          <w:numId w:val="1097"/>
        </w:numPr>
      </w:pPr>
      <w:r>
        <w:t xml:space="preserve">Summarize – Identify best answer and add to slidedeck</w:t>
      </w:r>
      <w:r>
        <w:t xml:space="preserve"> </w:t>
      </w:r>
      <w:hyperlink r:id="rId186">
        <w:r>
          <w:rPr>
            <w:rStyle w:val="Hyperlink"/>
          </w:rPr>
          <w:t xml:space="preserve">here</w:t>
        </w:r>
      </w:hyperlink>
      <w:r>
        <w:t xml:space="preserve">.</w:t>
      </w:r>
    </w:p>
    <w:p>
      <w:pPr>
        <w:numPr>
          <w:ilvl w:val="0"/>
          <w:numId w:val="1098"/>
        </w:numPr>
        <w:pStyle w:val="Compact"/>
      </w:pPr>
      <w:r>
        <w:t xml:space="preserve">Share group discussion (2 min each group).</w:t>
      </w:r>
    </w:p>
    <w:bookmarkEnd w:id="187"/>
    <w:bookmarkEnd w:id="188"/>
    <w:bookmarkStart w:id="189"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Frederick Tan, Johns Hopkins University</w:t>
      </w:r>
    </w:p>
    <w:p>
      <w:pPr>
        <w:pStyle w:val="FirstParagraph"/>
      </w:pPr>
      <w:r>
        <w:t xml:space="preserve">Last Revised: February 2025</w:t>
      </w:r>
    </w:p>
    <w:bookmarkEnd w:id="189"/>
    <w:bookmarkEnd w:id="190"/>
    <w:bookmarkStart w:id="227" w:name="project---microbial-genomes"/>
    <w:p>
      <w:pPr>
        <w:pStyle w:val="Heading2"/>
      </w:pPr>
      <w:r>
        <w:rPr>
          <w:rStyle w:val="SectionNumber"/>
        </w:rPr>
        <w:t xml:space="preserve">3.4</w:t>
      </w:r>
      <w:r>
        <w:tab/>
      </w:r>
      <w:r>
        <w:t xml:space="preserve">Project - Microbial Genomes</w:t>
      </w:r>
    </w:p>
    <w:bookmarkStart w:id="191"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1"/>
    <w:bookmarkStart w:id="192" w:name="learning-objectives-4"/>
    <w:p>
      <w:pPr>
        <w:pStyle w:val="Heading3"/>
      </w:pPr>
      <w:r>
        <w:rPr>
          <w:rStyle w:val="SectionNumber"/>
        </w:rPr>
        <w:t xml:space="preserve">3.4.2</w:t>
      </w:r>
      <w:r>
        <w:tab/>
      </w:r>
      <w:r>
        <w:t xml:space="preserve">Learning Objectives</w:t>
      </w:r>
    </w:p>
    <w:p>
      <w:pPr>
        <w:numPr>
          <w:ilvl w:val="0"/>
          <w:numId w:val="1100"/>
        </w:numPr>
        <w:pStyle w:val="Compact"/>
      </w:pPr>
      <w:r>
        <w:t xml:space="preserve">Explore and better understand MAGs and contigs by following up one MAG and one contig in NCBI.</w:t>
      </w:r>
    </w:p>
    <w:p>
      <w:pPr>
        <w:numPr>
          <w:ilvl w:val="0"/>
          <w:numId w:val="1100"/>
        </w:numPr>
        <w:pStyle w:val="Compact"/>
      </w:pPr>
      <w:r>
        <w:t xml:space="preserve">Utilize knowledge learned by navigating MAG information using previously learned tools such as GenBank, Sequence Browser, BV-BRC, Taxonomy Browser and Lifemap.</w:t>
      </w:r>
    </w:p>
    <w:p>
      <w:pPr>
        <w:numPr>
          <w:ilvl w:val="0"/>
          <w:numId w:val="1100"/>
        </w:numPr>
        <w:pStyle w:val="Compact"/>
      </w:pPr>
      <w:r>
        <w:t xml:space="preserve">Go deeper and see what you can find on the organism from your MAG of choice and a gene from a MAG of choice using any tools available to you (Pubmed, Google, BV-BRC, other databases).</w:t>
      </w:r>
    </w:p>
    <w:bookmarkEnd w:id="192"/>
    <w:bookmarkStart w:id="21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3" w:name="activity-1---part-i---explore-a-mag"/>
    <w:p>
      <w:pPr>
        <w:pStyle w:val="Heading4"/>
      </w:pPr>
      <w:r>
        <w:rPr>
          <w:rStyle w:val="SectionNumber"/>
        </w:rPr>
        <w:t xml:space="preserve">3.4.3.1</w:t>
      </w:r>
      <w:r>
        <w:tab/>
      </w:r>
      <w:r>
        <w:t xml:space="preserve">Activity 1 - Part I - Explore a MAG</w:t>
      </w:r>
    </w:p>
    <w:bookmarkEnd w:id="193"/>
    <w:bookmarkStart w:id="195" w:name="instructions-14"/>
    <w:p>
      <w:pPr>
        <w:pStyle w:val="Heading4"/>
      </w:pPr>
      <w:r>
        <w:rPr>
          <w:rStyle w:val="SectionNumber"/>
        </w:rPr>
        <w:t xml:space="preserve">3.4.3.2</w:t>
      </w:r>
      <w:r>
        <w:tab/>
      </w:r>
      <w:r>
        <w:t xml:space="preserve">Instructions</w:t>
      </w:r>
    </w:p>
    <w:p>
      <w:pPr>
        <w:numPr>
          <w:ilvl w:val="0"/>
          <w:numId w:val="1101"/>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1"/>
        </w:numPr>
      </w:pPr>
      <w:r>
        <w:rPr>
          <w:bCs/>
          <w:b/>
        </w:rPr>
        <w:t xml:space="preserve">Choose one of these 17 MAGs</w:t>
      </w:r>
      <w:r>
        <w:t xml:space="preserve"> </w:t>
      </w:r>
      <w:r>
        <w:t xml:space="preserve">(see 17 GenBank IDs below) to follow up in this activity.</w:t>
      </w:r>
    </w:p>
    <w:p>
      <w:pPr>
        <w:numPr>
          <w:ilvl w:val="0"/>
          <w:numId w:val="1101"/>
        </w:numPr>
      </w:pPr>
      <w:r>
        <w:t xml:space="preserve">Use GenBank</w:t>
      </w:r>
      <w:r>
        <w:t xml:space="preserve"> </w:t>
      </w:r>
      <w:hyperlink r:id="rId194">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r>
        <w:tc>
          <w:tcPr/>
          <w:p>
            <w:pPr>
              <w:pStyle w:val="Compact"/>
              <w:jc w:val="left"/>
            </w:pPr>
          </w:p>
        </w:tc>
      </w:tr>
    </w:tbl>
    <w:bookmarkEnd w:id="195"/>
    <w:bookmarkStart w:id="202"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4">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microbial-genomes_files/figure-docx//1hYKF7Ss3vJ8rrUIH7ByNh1BUlRa2fhsJhq8MXzEowCc_g305048ba785_0_77.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icrobial-genomes_files/figure-docx//1hYKF7Ss3vJ8rrUIH7ByNh1BUlRa2fhsJhq8MXzEowCc_g357b6795023_0_2.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2"/>
    <w:bookmarkStart w:id="203" w:name="activity-1---part-ii---explore-a-contig"/>
    <w:p>
      <w:pPr>
        <w:pStyle w:val="Heading4"/>
      </w:pPr>
      <w:r>
        <w:rPr>
          <w:rStyle w:val="SectionNumber"/>
        </w:rPr>
        <w:t xml:space="preserve">3.4.3.4</w:t>
      </w:r>
      <w:r>
        <w:tab/>
      </w:r>
      <w:r>
        <w:t xml:space="preserve">Activity 1 - Part II - Explore a Contig</w:t>
      </w:r>
    </w:p>
    <w:bookmarkEnd w:id="203"/>
    <w:bookmarkStart w:id="207" w:name="instructions-15"/>
    <w:p>
      <w:pPr>
        <w:pStyle w:val="Heading4"/>
      </w:pPr>
      <w:r>
        <w:rPr>
          <w:rStyle w:val="SectionNumber"/>
        </w:rPr>
        <w:t xml:space="preserve">3.4.3.5</w:t>
      </w:r>
      <w:r>
        <w:tab/>
      </w:r>
      <w:r>
        <w:t xml:space="preserve">Instructions</w:t>
      </w:r>
    </w:p>
    <w:p>
      <w:pPr>
        <w:numPr>
          <w:ilvl w:val="0"/>
          <w:numId w:val="1102"/>
        </w:numPr>
      </w:pPr>
      <w:r>
        <w:t xml:space="preserve">MAGs are made up of Contigs. To see which contigs make up your MAG, go back to GenBank</w:t>
      </w:r>
      <w:r>
        <w:t xml:space="preserve"> </w:t>
      </w:r>
      <w:hyperlink r:id="rId194">
        <w:r>
          <w:rPr>
            <w:rStyle w:val="Hyperlink"/>
          </w:rPr>
          <w:t xml:space="preserve">https://www.ncbi.nlm.nih.gov/nucleotide/</w:t>
        </w:r>
      </w:hyperlink>
      <w:r>
        <w:t xml:space="preserve">, and search for your MAG using its GenBank ID (e.g.GCF_030147545.1).</w:t>
      </w:r>
    </w:p>
    <w:p>
      <w:pPr>
        <w:numPr>
          <w:ilvl w:val="0"/>
          <w:numId w:val="1102"/>
        </w:numPr>
      </w:pPr>
      <w:r>
        <w:t xml:space="preserve">You will see that MAG GCF_030147545.1 is composed of 42 contigs.</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57f32d72ad_0_0.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3"/>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7"/>
    <w:bookmarkStart w:id="208" w:name="X64c0a86d7b10664572b5754bf9b034116e61bb6"/>
    <w:p>
      <w:pPr>
        <w:pStyle w:val="Heading4"/>
      </w:pPr>
      <w:r>
        <w:rPr>
          <w:rStyle w:val="SectionNumber"/>
        </w:rPr>
        <w:t xml:space="preserve">3.4.3.6</w:t>
      </w:r>
      <w:r>
        <w:tab/>
      </w:r>
      <w:r>
        <w:t xml:space="preserve">Activity 1 - Part III - Visualize contig in a tree of life</w:t>
      </w:r>
    </w:p>
    <w:bookmarkEnd w:id="208"/>
    <w:bookmarkStart w:id="209" w:name="introduction-4"/>
    <w:p>
      <w:pPr>
        <w:pStyle w:val="Heading4"/>
      </w:pPr>
      <w:r>
        <w:rPr>
          <w:rStyle w:val="SectionNumber"/>
        </w:rPr>
        <w:t xml:space="preserve">3.4.3.7</w:t>
      </w:r>
      <w:r>
        <w:tab/>
      </w:r>
      <w:r>
        <w:t xml:space="preserve">Introduction</w:t>
      </w:r>
    </w:p>
    <w:p>
      <w:pPr>
        <w:numPr>
          <w:ilvl w:val="0"/>
          <w:numId w:val="1104"/>
        </w:numPr>
      </w:pPr>
      <w:r>
        <w:t xml:space="preserve">Use Lifemap to visually explore the contig taxonomy in the context of the tree of life. Go to</w:t>
      </w:r>
      <w:r>
        <w:t xml:space="preserve"> </w:t>
      </w:r>
      <w:hyperlink r:id="rId179">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4"/>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9"/>
    <w:bookmarkEnd w:id="210"/>
    <w:bookmarkStart w:id="21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7" w:name="instructions-16"/>
    <w:p>
      <w:pPr>
        <w:pStyle w:val="Heading4"/>
      </w:pPr>
      <w:r>
        <w:rPr>
          <w:rStyle w:val="SectionNumber"/>
        </w:rPr>
        <w:t xml:space="preserve">3.4.4.1</w:t>
      </w:r>
      <w:r>
        <w:tab/>
      </w:r>
      <w:r>
        <w:t xml:space="preserve">Instructions</w:t>
      </w:r>
    </w:p>
    <w:p>
      <w:pPr>
        <w:numPr>
          <w:ilvl w:val="0"/>
          <w:numId w:val="1105"/>
        </w:numPr>
        <w:pStyle w:val="Compact"/>
      </w:pPr>
      <w:r>
        <w:t xml:space="preserve">In GenBank</w:t>
      </w:r>
      <w:r>
        <w:t xml:space="preserve"> </w:t>
      </w:r>
      <w:hyperlink r:id="rId194">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2" name="Picture"/>
            <a:graphic>
              <a:graphicData uri="http://schemas.openxmlformats.org/drawingml/2006/picture">
                <pic:pic>
                  <pic:nvPicPr>
                    <pic:cNvPr descr="microbial-genomes_files/figure-docx//1hYKF7Ss3vJ8rrUIH7ByNh1BUlRa2fhsJhq8MXzEowCc_g357f32d72ad_0_15.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5" name="Picture"/>
            <a:graphic>
              <a:graphicData uri="http://schemas.openxmlformats.org/drawingml/2006/picture">
                <pic:pic>
                  <pic:nvPicPr>
                    <pic:cNvPr descr="microbial-genomes_files/figure-docx//1hYKF7Ss3vJ8rrUIH7ByNh1BUlRa2fhsJhq8MXzEowCc_g357f32d72ad_0_31.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7"/>
        </w:numPr>
        <w:pStyle w:val="Compact"/>
      </w:pPr>
      <w:r>
        <w:t xml:space="preserve">For the 3 genes of choice, use the BV-BRC</w:t>
      </w:r>
      <w:r>
        <w:t xml:space="preserve"> </w:t>
      </w:r>
      <w:hyperlink r:id="rId171">
        <w:r>
          <w:rPr>
            <w:rStyle w:val="Hyperlink"/>
          </w:rPr>
          <w:t xml:space="preserve">bv-brc.org</w:t>
        </w:r>
      </w:hyperlink>
      <w:r>
        <w:t xml:space="preserve"> </w:t>
      </w:r>
      <w:r>
        <w:t xml:space="preserve">to find more information on your genes.</w:t>
      </w:r>
    </w:p>
    <w:bookmarkEnd w:id="217"/>
    <w:bookmarkStart w:id="218"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5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r>
        <w:tc>
          <w:tcPr/>
          <w:p>
            <w:pPr>
              <w:pStyle w:val="Compact"/>
              <w:jc w:val="left"/>
            </w:pPr>
          </w:p>
        </w:tc>
        <w:tc>
          <w:tcPr/>
          <w:p>
            <w:pPr>
              <w:pStyle w:val="Compact"/>
            </w:pPr>
          </w:p>
        </w:tc>
      </w:tr>
    </w:tbl>
    <w:p>
      <w:pPr>
        <w:pStyle w:val="BodyText"/>
      </w:pPr>
      <w:r>
        <w:t xml:space="preserve">For the 3 genes above, in the</w:t>
      </w:r>
      <w:r>
        <w:t xml:space="preserve"> </w:t>
      </w:r>
      <w:hyperlink r:id="rId171">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Genome Name associated with your 3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8"/>
    <w:bookmarkEnd w:id="219"/>
    <w:bookmarkStart w:id="22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2" w:name="instructions-17"/>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0">
        <w:r>
          <w:rPr>
            <w:rStyle w:val="Hyperlink"/>
          </w:rPr>
          <w:t xml:space="preserve">MBGD</w:t>
        </w:r>
      </w:hyperlink>
      <w:r>
        <w:t xml:space="preserve">, BV-BRC,</w:t>
      </w:r>
      <w:r>
        <w:t xml:space="preserve"> </w:t>
      </w:r>
      <w:hyperlink r:id="rId221">
        <w:r>
          <w:rPr>
            <w:rStyle w:val="Hyperlink"/>
          </w:rPr>
          <w:t xml:space="preserve">BacDive</w:t>
        </w:r>
      </w:hyperlink>
      <w:r>
        <w:t xml:space="preserve">.</w:t>
      </w:r>
    </w:p>
    <w:bookmarkEnd w:id="222"/>
    <w:bookmarkStart w:id="223" w:name="questions-12"/>
    <w:p>
      <w:pPr>
        <w:pStyle w:val="Heading4"/>
      </w:pPr>
      <w:r>
        <w:rPr>
          <w:rStyle w:val="SectionNumber"/>
        </w:rPr>
        <w:t xml:space="preserve">3.4.5.2</w:t>
      </w:r>
      <w:r>
        <w:tab/>
      </w:r>
      <w:r>
        <w:t xml:space="preserve">Questions</w:t>
      </w:r>
    </w:p>
    <w:p>
      <w:pPr>
        <w:numPr>
          <w:ilvl w:val="0"/>
          <w:numId w:val="1108"/>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 What tools did you use?</w:t>
            </w:r>
          </w:p>
        </w:tc>
      </w:tr>
      <w:tr>
        <w:tc>
          <w:tcPr/>
          <w:p>
            <w:pPr>
              <w:pStyle w:val="Compact"/>
            </w:pPr>
          </w:p>
        </w:tc>
      </w:tr>
      <w:tr>
        <w:tc>
          <w:tcPr/>
          <w:p>
            <w:pPr>
              <w:pStyle w:val="Compact"/>
              <w:jc w:val="left"/>
            </w:pPr>
          </w:p>
        </w:tc>
      </w:tr>
    </w:tbl>
    <w:p>
      <w:pPr>
        <w:numPr>
          <w:ilvl w:val="0"/>
          <w:numId w:val="1109"/>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 What tools did you use?</w:t>
            </w:r>
          </w:p>
        </w:tc>
      </w:tr>
      <w:tr>
        <w:tc>
          <w:tcPr/>
          <w:p>
            <w:pPr>
              <w:pStyle w:val="Compact"/>
            </w:pPr>
          </w:p>
        </w:tc>
      </w:tr>
      <w:tr>
        <w:tc>
          <w:tcPr/>
          <w:p>
            <w:pPr>
              <w:pStyle w:val="Compact"/>
              <w:jc w:val="left"/>
            </w:pPr>
          </w:p>
        </w:tc>
      </w:tr>
    </w:tbl>
    <w:bookmarkEnd w:id="223"/>
    <w:bookmarkEnd w:id="224"/>
    <w:bookmarkStart w:id="225" w:name="grading-criteria-5"/>
    <w:p>
      <w:pPr>
        <w:pStyle w:val="Heading3"/>
      </w:pPr>
      <w:r>
        <w:rPr>
          <w:rStyle w:val="SectionNumber"/>
        </w:rPr>
        <w:t xml:space="preserve">3.4.6</w:t>
      </w:r>
      <w:r>
        <w:tab/>
      </w:r>
      <w:r>
        <w:t xml:space="preserve">Grading Criteria</w:t>
      </w:r>
    </w:p>
    <w:p>
      <w:pPr>
        <w:numPr>
          <w:ilvl w:val="0"/>
          <w:numId w:val="1110"/>
        </w:numPr>
        <w:pStyle w:val="Compact"/>
      </w:pPr>
      <w:r>
        <w:t xml:space="preserve">Download as Microsoft Word (.docx) and upload on Canvas</w:t>
      </w:r>
      <w:r>
        <w:t xml:space="preserve">.</w:t>
      </w:r>
    </w:p>
    <w:bookmarkEnd w:id="225"/>
    <w:bookmarkStart w:id="226"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1"/>
        </w:numPr>
        <w:pStyle w:val="Compact"/>
      </w:pPr>
      <w:r>
        <w:t xml:space="preserve">Google Doc</w:t>
      </w:r>
    </w:p>
    <w:p>
      <w:pPr>
        <w:pStyle w:val="FirstParagraph"/>
      </w:pPr>
      <w:r>
        <w:rPr>
          <w:bCs/>
          <w:b/>
        </w:rPr>
        <w:t xml:space="preserve">Contributions and Affiliations</w:t>
      </w:r>
    </w:p>
    <w:p>
      <w:pPr>
        <w:numPr>
          <w:ilvl w:val="0"/>
          <w:numId w:val="1112"/>
        </w:numPr>
        <w:pStyle w:val="Compact"/>
      </w:pPr>
      <w:r>
        <w:t xml:space="preserve">Valeriya Gaysinskaya, Johns Hopkins University</w:t>
      </w:r>
    </w:p>
    <w:p>
      <w:pPr>
        <w:numPr>
          <w:ilvl w:val="0"/>
          <w:numId w:val="1112"/>
        </w:numPr>
        <w:pStyle w:val="Compact"/>
      </w:pPr>
      <w:r>
        <w:t xml:space="preserve">Gauri Paul, Clovis Community College</w:t>
      </w:r>
    </w:p>
    <w:p>
      <w:pPr>
        <w:numPr>
          <w:ilvl w:val="0"/>
          <w:numId w:val="1112"/>
        </w:numPr>
        <w:pStyle w:val="Compact"/>
      </w:pPr>
      <w:r>
        <w:t xml:space="preserve">Frederick Tan, Johns Hopkins University</w:t>
      </w:r>
    </w:p>
    <w:p>
      <w:pPr>
        <w:pStyle w:val="FirstParagraph"/>
      </w:pPr>
      <w:r>
        <w:t xml:space="preserve">Last Revised: May 2025</w:t>
      </w:r>
    </w:p>
    <w:bookmarkEnd w:id="226"/>
    <w:bookmarkEnd w:id="227"/>
    <w:bookmarkStart w:id="232" w:name="presentation---microbial-genomes"/>
    <w:p>
      <w:pPr>
        <w:pStyle w:val="Heading2"/>
      </w:pPr>
      <w:r>
        <w:rPr>
          <w:rStyle w:val="SectionNumber"/>
        </w:rPr>
        <w:t xml:space="preserve">3.5</w:t>
      </w:r>
      <w:r>
        <w:tab/>
      </w:r>
      <w:r>
        <w:t xml:space="preserve">Presentation - Microbial Genomes</w:t>
      </w:r>
    </w:p>
    <w:bookmarkStart w:id="230"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9" w:name="instructions-18"/>
    <w:p>
      <w:pPr>
        <w:pStyle w:val="Heading4"/>
      </w:pPr>
      <w:r>
        <w:rPr>
          <w:rStyle w:val="SectionNumber"/>
        </w:rPr>
        <w:t xml:space="preserve">3.5.1.1</w:t>
      </w:r>
      <w:r>
        <w:tab/>
      </w:r>
      <w:r>
        <w:t xml:space="preserve">Instructions</w:t>
      </w:r>
    </w:p>
    <w:p>
      <w:pPr>
        <w:numPr>
          <w:ilvl w:val="0"/>
          <w:numId w:val="1113"/>
        </w:numPr>
      </w:pPr>
      <w:r>
        <w:t xml:space="preserve">Open the</w:t>
      </w:r>
      <w:r>
        <w:t xml:space="preserve"> </w:t>
      </w:r>
      <w:r>
        <w:t xml:space="preserve">“</w:t>
      </w:r>
      <w:r>
        <w:t xml:space="preserve">Microbial Genomes Presentation</w:t>
      </w:r>
      <w:r>
        <w:t xml:space="preserve">”</w:t>
      </w:r>
      <w:r>
        <w:t xml:space="preserve"> </w:t>
      </w:r>
      <w:hyperlink r:id="rId228">
        <w:r>
          <w:rPr>
            <w:rStyle w:val="Hyperlink"/>
          </w:rPr>
          <w:t xml:space="preserve">slidedeck</w:t>
        </w:r>
      </w:hyperlink>
    </w:p>
    <w:p>
      <w:pPr>
        <w:numPr>
          <w:ilvl w:val="0"/>
          <w:numId w:val="1113"/>
        </w:numPr>
      </w:pPr>
      <w:r>
        <w:t xml:space="preserve">Create at least two slides (feel free to make more!) to present your findings. E.g.</w:t>
      </w:r>
    </w:p>
    <w:p>
      <w:pPr>
        <w:numPr>
          <w:ilvl w:val="0"/>
          <w:numId w:val="1114"/>
        </w:numPr>
        <w:pStyle w:val="Compact"/>
      </w:pPr>
      <w:r>
        <w:t xml:space="preserve">Describe the MAG you explored (Activity 1) and some of its genes (Activity 2).</w:t>
      </w:r>
    </w:p>
    <w:p>
      <w:pPr>
        <w:numPr>
          <w:ilvl w:val="0"/>
          <w:numId w:val="1114"/>
        </w:numPr>
        <w:pStyle w:val="Compact"/>
      </w:pPr>
      <w:r>
        <w:t xml:space="preserve">What did you discover about your organism and gene (Activity 3)?</w:t>
      </w:r>
    </w:p>
    <w:p>
      <w:pPr>
        <w:numPr>
          <w:ilvl w:val="0"/>
          <w:numId w:val="1115"/>
        </w:numPr>
        <w:pStyle w:val="Compact"/>
      </w:pPr>
      <w:r>
        <w:t xml:space="preserve">Iterate your slides being sure to:</w:t>
      </w:r>
    </w:p>
    <w:p>
      <w:pPr>
        <w:numPr>
          <w:ilvl w:val="0"/>
          <w:numId w:val="1116"/>
        </w:numPr>
        <w:pStyle w:val="Compact"/>
      </w:pPr>
      <w:r>
        <w:t xml:space="preserve">Add bullet points on key details you understand (Notice) and questions you have (Wonder).</w:t>
      </w:r>
    </w:p>
    <w:p>
      <w:pPr>
        <w:numPr>
          <w:ilvl w:val="0"/>
          <w:numId w:val="1116"/>
        </w:numPr>
        <w:pStyle w:val="Compact"/>
      </w:pPr>
      <w:r>
        <w:t xml:space="preserve">Include one or more plots or images that support your points.</w:t>
      </w:r>
    </w:p>
    <w:p>
      <w:pPr>
        <w:numPr>
          <w:ilvl w:val="0"/>
          <w:numId w:val="1116"/>
        </w:numPr>
        <w:pStyle w:val="Compact"/>
      </w:pPr>
      <w:r>
        <w:t xml:space="preserve">Create slide titles that summarize your main takeaway.</w:t>
      </w:r>
    </w:p>
    <w:p>
      <w:pPr>
        <w:numPr>
          <w:ilvl w:val="0"/>
          <w:numId w:val="1117"/>
        </w:numPr>
        <w:pStyle w:val="Compact"/>
      </w:pPr>
      <w:r>
        <w:t xml:space="preserve">Present at next class (5 min each group).</w:t>
      </w:r>
    </w:p>
    <w:bookmarkEnd w:id="229"/>
    <w:bookmarkEnd w:id="230"/>
    <w:bookmarkStart w:id="231"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pStyle w:val="FirstParagraph"/>
      </w:pPr>
      <w:r>
        <w:t xml:space="preserve">Last Revised: February 2025</w:t>
      </w:r>
    </w:p>
    <w:bookmarkEnd w:id="231"/>
    <w:bookmarkEnd w:id="232"/>
    <w:bookmarkEnd w:id="233"/>
    <w:bookmarkStart w:id="344"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5" name="Picture"/>
            <a:graphic>
              <a:graphicData uri="http://schemas.openxmlformats.org/drawingml/2006/picture">
                <pic:pic>
                  <pic:nvPicPr>
                    <pic:cNvPr descr="taxonomy-profiling_files/figure-docx//1hYKF7Ss3vJ8rrUIH7ByNh1BUlRa2fhsJhq8MXzEowCc_g344ad28629a_0_319.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8" name="Picture"/>
            <a:graphic>
              <a:graphicData uri="http://schemas.openxmlformats.org/drawingml/2006/picture">
                <pic:pic>
                  <pic:nvPicPr>
                    <pic:cNvPr descr="taxonomy-profiling_files/figure-docx//1hYKF7Ss3vJ8rrUIH7ByNh1BUlRa2fhsJhq8MXzEowCc_g344ad28629a_0_331.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bookmarkStart w:id="264" w:name="X47165382f31a65de9183c1a66a7098998c66530"/>
    <w:p>
      <w:pPr>
        <w:pStyle w:val="Heading2"/>
      </w:pPr>
      <w:r>
        <w:rPr>
          <w:rStyle w:val="SectionNumber"/>
        </w:rPr>
        <w:t xml:space="preserve">4.1</w:t>
      </w:r>
      <w:r>
        <w:tab/>
      </w:r>
      <w:r>
        <w:t xml:space="preserve">Activity - Taxonomy Profiling Spreadsheet</w:t>
      </w:r>
    </w:p>
    <w:bookmarkStart w:id="246"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0">
        <w:r>
          <w:rPr>
            <w:rStyle w:val="Hyperlink"/>
          </w:rPr>
          <w:t xml:space="preserve">Zymo Gut Microbiome Standard</w:t>
        </w:r>
      </w:hyperlink>
      <w:r>
        <w:t xml:space="preserve"> </w:t>
      </w:r>
      <w:r>
        <w:t xml:space="preserve">and optionally compare to the</w:t>
      </w:r>
      <w:r>
        <w:t xml:space="preserve"> </w:t>
      </w:r>
      <w:hyperlink r:id="rId241">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3" name="Picture"/>
            <a:graphic>
              <a:graphicData uri="http://schemas.openxmlformats.org/drawingml/2006/picture">
                <pic:pic>
                  <pic:nvPicPr>
                    <pic:cNvPr descr="taxonomy-profiling_files/figure-docx//16lpgWFU6jzh-e7HuwXLHmUFpsnE8NreMzL-nTn8cJVk_g35f391192_0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5">
        <w:r>
          <w:rPr>
            <w:rStyle w:val="Hyperlink"/>
          </w:rPr>
          <w:t xml:space="preserve">slides</w:t>
        </w:r>
      </w:hyperlink>
      <w:r>
        <w:t xml:space="preserve">.</w:t>
      </w:r>
    </w:p>
    <w:bookmarkEnd w:id="246"/>
    <w:bookmarkStart w:id="247" w:name="learning-objectives-5"/>
    <w:p>
      <w:pPr>
        <w:pStyle w:val="Heading3"/>
      </w:pPr>
      <w:r>
        <w:rPr>
          <w:rStyle w:val="SectionNumber"/>
        </w:rPr>
        <w:t xml:space="preserve">4.1.2</w:t>
      </w:r>
      <w:r>
        <w:tab/>
      </w:r>
      <w:r>
        <w:t xml:space="preserve">Learning Objectives</w:t>
      </w:r>
    </w:p>
    <w:p>
      <w:pPr>
        <w:numPr>
          <w:ilvl w:val="0"/>
          <w:numId w:val="1119"/>
        </w:numPr>
        <w:pStyle w:val="Compact"/>
      </w:pPr>
      <w:r>
        <w:t xml:space="preserve">Explore taxonomy with Kraken 2 taxonomic assignment output.</w:t>
      </w:r>
    </w:p>
    <w:p>
      <w:pPr>
        <w:numPr>
          <w:ilvl w:val="0"/>
          <w:numId w:val="1119"/>
        </w:numPr>
        <w:pStyle w:val="Compact"/>
      </w:pPr>
      <w:r>
        <w:t xml:space="preserve">Compare and contrast the taxonomy between the Zymo Gut Microbiome Standard and the Zymo Human Fecal Reference.</w:t>
      </w:r>
    </w:p>
    <w:bookmarkEnd w:id="247"/>
    <w:bookmarkStart w:id="248"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8"/>
    <w:bookmarkStart w:id="25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3" w:name="instructions-19"/>
    <w:p>
      <w:pPr>
        <w:pStyle w:val="Heading4"/>
      </w:pPr>
      <w:r>
        <w:rPr>
          <w:rStyle w:val="SectionNumber"/>
        </w:rPr>
        <w:t xml:space="preserve">4.1.4.1</w:t>
      </w:r>
      <w:r>
        <w:tab/>
      </w:r>
      <w:r>
        <w:t xml:space="preserve">Instructions</w:t>
      </w:r>
    </w:p>
    <w:p>
      <w:pPr>
        <w:numPr>
          <w:ilvl w:val="0"/>
          <w:numId w:val="1120"/>
        </w:numPr>
        <w:pStyle w:val="Compact"/>
      </w:pPr>
      <w:r>
        <w:t xml:space="preserve">Access tax-data-gut.tsv and open it with Google Sheets</w:t>
      </w:r>
      <w:r>
        <w:t xml:space="preserve"> </w:t>
      </w:r>
      <w:hyperlink r:id="rId249">
        <w:r>
          <w:rPr>
            <w:rStyle w:val="Hyperlink"/>
          </w:rPr>
          <w:t xml:space="preserve">here</w:t>
        </w:r>
      </w:hyperlink>
      <w:r>
        <w:t xml:space="preserve">.</w:t>
      </w:r>
    </w:p>
    <w:p>
      <w:pPr>
        <w:pStyle w:val="FirstParagraph"/>
      </w:pPr>
      <w:r>
        <w:drawing>
          <wp:inline>
            <wp:extent cx="5334000" cy="3000375"/>
            <wp:effectExtent b="0" l="0" r="0" t="0"/>
            <wp:docPr descr="" title="" id="251" name="Picture"/>
            <a:graphic>
              <a:graphicData uri="http://schemas.openxmlformats.org/drawingml/2006/picture">
                <pic:pic>
                  <pic:nvPicPr>
                    <pic:cNvPr descr="taxonomy-profiling_files/figure-docx//1hYKF7Ss3vJ8rrUIH7ByNh1BUlRa2fhsJhq8MXzEowCc_g370690c0d46_0_6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1"/>
        </w:numPr>
        <w:pStyle w:val="Compact"/>
      </w:pPr>
      <w:r>
        <w:t xml:space="preserve">Identify what information is provided in columns of the tax-data-gut taxonomy file.</w:t>
      </w:r>
    </w:p>
    <w:p>
      <w:pPr>
        <w:numPr>
          <w:ilvl w:val="0"/>
          <w:numId w:val="1122"/>
        </w:numPr>
        <w:pStyle w:val="Compact"/>
      </w:pPr>
      <w:r>
        <w:t xml:space="preserve">Col A = Counts</w:t>
      </w:r>
    </w:p>
    <w:p>
      <w:pPr>
        <w:numPr>
          <w:ilvl w:val="0"/>
          <w:numId w:val="1122"/>
        </w:numPr>
        <w:pStyle w:val="Compact"/>
      </w:pPr>
      <w:r>
        <w:t xml:space="preserve">Cols B-H = Taxonomic ranks k(Kingdom), p(Phylum), c(Class), o(Order), f(Family), g(Genus) and s(Species)</w:t>
      </w:r>
    </w:p>
    <w:p>
      <w:pPr>
        <w:numPr>
          <w:ilvl w:val="0"/>
          <w:numId w:val="1122"/>
        </w:numPr>
        <w:pStyle w:val="Compact"/>
      </w:pPr>
      <w:r>
        <w:t xml:space="preserve">Each row corresponds to a different taxa. There are 153 taxa that were classified for this sample.</w:t>
      </w:r>
    </w:p>
    <w:p>
      <w:pPr>
        <w:numPr>
          <w:ilvl w:val="0"/>
          <w:numId w:val="1123"/>
        </w:numPr>
        <w:pStyle w:val="Compact"/>
      </w:pPr>
      <w:r>
        <w:t xml:space="preserve">Create a header row and enter the above column information.</w:t>
      </w:r>
    </w:p>
    <w:bookmarkEnd w:id="253"/>
    <w:bookmarkStart w:id="255"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4"/>
        </w:numPr>
        <w:pStyle w:val="Compact"/>
      </w:pPr>
      <w:r>
        <w:t xml:space="preserve">Compare your results with the expected taxa and abundance for the</w:t>
      </w:r>
      <w:r>
        <w:t xml:space="preserve"> </w:t>
      </w:r>
      <w:hyperlink r:id="rId254">
        <w:r>
          <w:rPr>
            <w:rStyle w:val="Hyperlink"/>
          </w:rPr>
          <w:t xml:space="preserve">Zymo gut standard documentation</w:t>
        </w:r>
      </w:hyperlink>
      <w:r>
        <w:t xml:space="preserve">?**</w:t>
      </w:r>
    </w:p>
    <w:p>
      <w:pPr>
        <w:numPr>
          <w:ilvl w:val="0"/>
          <w:numId w:val="112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5"/>
    <w:bookmarkEnd w:id="256"/>
    <w:bookmarkStart w:id="260"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8" w:name="instructions-20"/>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7">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5"/>
        </w:numPr>
        <w:pStyle w:val="Compact"/>
      </w:pPr>
      <w:r>
        <w:t xml:space="preserve">Perform the excercises from Activity 1 using the tax_data_fecal data, then, use questions below to compare the two datasets.</w:t>
      </w:r>
    </w:p>
    <w:p>
      <w:pPr>
        <w:numPr>
          <w:ilvl w:val="0"/>
          <w:numId w:val="1125"/>
        </w:numPr>
        <w:pStyle w:val="Compact"/>
      </w:pPr>
      <w:r>
        <w:t xml:space="preserve">See D6323 Zymo Fecal Microbiome References documentation (pg. 4) in the Resources section below.</w:t>
      </w:r>
    </w:p>
    <w:bookmarkEnd w:id="258"/>
    <w:bookmarkStart w:id="259"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9"/>
    <w:bookmarkEnd w:id="260"/>
    <w:bookmarkStart w:id="261" w:name="grading-criteria-6"/>
    <w:p>
      <w:pPr>
        <w:pStyle w:val="Heading3"/>
      </w:pPr>
      <w:r>
        <w:rPr>
          <w:rStyle w:val="SectionNumber"/>
        </w:rPr>
        <w:t xml:space="preserve">4.1.6</w:t>
      </w:r>
      <w:r>
        <w:tab/>
      </w:r>
      <w:r>
        <w:t xml:space="preserve">Grading Criteria</w:t>
      </w:r>
    </w:p>
    <w:p>
      <w:pPr>
        <w:numPr>
          <w:ilvl w:val="0"/>
          <w:numId w:val="1126"/>
        </w:numPr>
        <w:pStyle w:val="Compact"/>
      </w:pPr>
      <w:r>
        <w:t xml:space="preserve">Download this assignment as Microsoft Word (.docx) and upload on Canvas</w:t>
      </w:r>
      <w:r>
        <w:t xml:space="preserve">.</w:t>
      </w:r>
    </w:p>
    <w:p>
      <w:pPr>
        <w:numPr>
          <w:ilvl w:val="0"/>
          <w:numId w:val="1126"/>
        </w:numPr>
        <w:pStyle w:val="Compact"/>
      </w:pPr>
      <w:r>
        <w:t xml:space="preserve">Download your Google Sheet as Microsoft Excel (.xlsx) and upload on Canvas</w:t>
      </w:r>
      <w:r>
        <w:t xml:space="preserve">.</w:t>
      </w:r>
    </w:p>
    <w:bookmarkEnd w:id="261"/>
    <w:bookmarkStart w:id="26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7"/>
        </w:numPr>
        <w:pStyle w:val="Compact"/>
      </w:pPr>
      <w:r>
        <w:t xml:space="preserve">Google Doc</w:t>
      </w:r>
    </w:p>
    <w:p>
      <w:pPr>
        <w:numPr>
          <w:ilvl w:val="0"/>
          <w:numId w:val="1127"/>
        </w:numPr>
        <w:pStyle w:val="Compact"/>
      </w:pPr>
      <w:hyperlink r:id="rId254">
        <w:r>
          <w:rPr>
            <w:rStyle w:val="Hyperlink"/>
          </w:rPr>
          <w:t xml:space="preserve">D6331 Zymo Gut Microbiome Standard documentation</w:t>
        </w:r>
      </w:hyperlink>
    </w:p>
    <w:p>
      <w:pPr>
        <w:numPr>
          <w:ilvl w:val="0"/>
          <w:numId w:val="1127"/>
        </w:numPr>
        <w:pStyle w:val="Compact"/>
      </w:pPr>
      <w:hyperlink r:id="rId26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8"/>
        </w:numPr>
        <w:pStyle w:val="Compact"/>
      </w:pPr>
      <w:r>
        <w:t xml:space="preserve">Valeriya Gaysinskaya, Johns Hopkins University</w:t>
      </w:r>
    </w:p>
    <w:p>
      <w:pPr>
        <w:numPr>
          <w:ilvl w:val="0"/>
          <w:numId w:val="1128"/>
        </w:numPr>
        <w:pStyle w:val="Compact"/>
      </w:pPr>
      <w:r>
        <w:t xml:space="preserve">Gauri Paul, Clovis Community College</w:t>
      </w:r>
    </w:p>
    <w:p>
      <w:pPr>
        <w:numPr>
          <w:ilvl w:val="0"/>
          <w:numId w:val="1128"/>
        </w:numPr>
        <w:pStyle w:val="Compact"/>
      </w:pPr>
      <w:r>
        <w:t xml:space="preserve">Frederick Tan, Johns Hopkins University</w:t>
      </w:r>
    </w:p>
    <w:p>
      <w:pPr>
        <w:pStyle w:val="FirstParagraph"/>
      </w:pPr>
      <w:r>
        <w:t xml:space="preserve">Last Revised: July 2025</w:t>
      </w:r>
    </w:p>
    <w:bookmarkEnd w:id="263"/>
    <w:bookmarkEnd w:id="264"/>
    <w:bookmarkStart w:id="26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6" name="Picture"/>
            <a:graphic>
              <a:graphicData uri="http://schemas.openxmlformats.org/drawingml/2006/picture">
                <pic:pic>
                  <pic:nvPicPr>
                    <pic:cNvPr descr="taxonomy-profiling_files/figure-docx//10P4ktKWSrRpM1YAWYW31tLly_jf1rcfgCMbzZ9Tx9xY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Taxonomy Profiling</w:t>
        </w:r>
      </w:hyperlink>
    </w:p>
    <w:bookmarkEnd w:id="269"/>
    <w:bookmarkStart w:id="309" w:name="prelab---taxonomy-profiling"/>
    <w:p>
      <w:pPr>
        <w:pStyle w:val="Heading2"/>
      </w:pPr>
      <w:r>
        <w:rPr>
          <w:rStyle w:val="SectionNumber"/>
        </w:rPr>
        <w:t xml:space="preserve">4.3</w:t>
      </w:r>
      <w:r>
        <w:tab/>
      </w:r>
      <w:r>
        <w:t xml:space="preserve">Prelab - Taxonomy Profiling</w:t>
      </w:r>
    </w:p>
    <w:bookmarkStart w:id="270"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0"/>
    <w:bookmarkStart w:id="271"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9"/>
        </w:numPr>
        <w:pStyle w:val="Compact"/>
      </w:pPr>
      <w:r>
        <w:t xml:space="preserve">Perform Quality Control (QC) on raw data by checking the quality of your raw reads with tool NanoPlot.</w:t>
      </w:r>
    </w:p>
    <w:p>
      <w:pPr>
        <w:numPr>
          <w:ilvl w:val="0"/>
          <w:numId w:val="1129"/>
        </w:numPr>
        <w:pStyle w:val="Compact"/>
      </w:pPr>
      <w:r>
        <w:t xml:space="preserve">Assign taxonomy labels to your reads with tool Kraken 2.</w:t>
      </w:r>
    </w:p>
    <w:p>
      <w:pPr>
        <w:numPr>
          <w:ilvl w:val="0"/>
          <w:numId w:val="1129"/>
        </w:numPr>
        <w:pStyle w:val="Compact"/>
      </w:pPr>
      <w:r>
        <w:t xml:space="preserve">Visualize your metagenomic profiling using tool Krona to generate pie chart.</w:t>
      </w:r>
    </w:p>
    <w:bookmarkEnd w:id="271"/>
    <w:bookmarkStart w:id="27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2"/>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3"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3"/>
    <w:bookmarkStart w:id="275" w:name="instructions-21"/>
    <w:p>
      <w:pPr>
        <w:pStyle w:val="Heading4"/>
      </w:pPr>
      <w:r>
        <w:rPr>
          <w:rStyle w:val="SectionNumber"/>
        </w:rPr>
        <w:t xml:space="preserve">4.3.4.2</w:t>
      </w:r>
      <w:r>
        <w:tab/>
      </w:r>
      <w:r>
        <w:t xml:space="preserve">Instructions</w:t>
      </w:r>
    </w:p>
    <w:p>
      <w:pPr>
        <w:numPr>
          <w:ilvl w:val="0"/>
          <w:numId w:val="1130"/>
        </w:numPr>
        <w:pStyle w:val="Compact"/>
      </w:pPr>
      <w:r>
        <w:t xml:space="preserve">Import the dataset into Galaxy.</w:t>
      </w:r>
    </w:p>
    <w:p>
      <w:pPr>
        <w:numPr>
          <w:ilvl w:val="0"/>
          <w:numId w:val="1131"/>
        </w:numPr>
      </w:pPr>
      <w:r>
        <w:t xml:space="preserve">Open the zymo-gut-standard public history</w:t>
      </w:r>
      <w:r>
        <w:t xml:space="preserve"> </w:t>
      </w:r>
      <w:hyperlink r:id="rId274">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its contents.</w:t>
      </w:r>
    </w:p>
    <w:bookmarkEnd w:id="275"/>
    <w:bookmarkStart w:id="276"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6"/>
    <w:bookmarkStart w:id="27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7"/>
    <w:bookmarkStart w:id="281" w:name="instructions-22"/>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4"/>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hYKF7Ss3vJ8rrUIH7ByNh1BUlRa2fhsJhq8MXzEowCc_g370690c0d46_0_66.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3"/>
    <w:bookmarkStart w:id="284" w:name="instructions-23"/>
    <w:p>
      <w:pPr>
        <w:pStyle w:val="Heading4"/>
      </w:pPr>
      <w:r>
        <w:rPr>
          <w:rStyle w:val="SectionNumber"/>
        </w:rPr>
        <w:t xml:space="preserve">4.3.4.8</w:t>
      </w:r>
      <w:r>
        <w:tab/>
      </w:r>
      <w:r>
        <w:t xml:space="preserve">Instructions</w:t>
      </w:r>
    </w:p>
    <w:p>
      <w:pPr>
        <w:numPr>
          <w:ilvl w:val="0"/>
          <w:numId w:val="1135"/>
        </w:numPr>
        <w:pStyle w:val="Compact"/>
      </w:pPr>
      <w:r>
        <w:t xml:space="preserve">View and examine the NanoPlot Results in Galaxy 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6"/>
        </w:numPr>
        <w:pStyle w:val="Compact"/>
      </w:pPr>
      <w:r>
        <w:t xml:space="preserve">Examine the NanoPlot output results.</w:t>
      </w:r>
    </w:p>
    <w:p>
      <w:pPr>
        <w:numPr>
          <w:ilvl w:val="0"/>
          <w:numId w:val="1137"/>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8"/>
        </w:numPr>
        <w:pStyle w:val="Compact"/>
      </w:pPr>
      <w:r>
        <w:t xml:space="preserve">Examine the NanoPlot output HTML report.</w:t>
      </w:r>
    </w:p>
    <w:p>
      <w:pPr>
        <w:numPr>
          <w:ilvl w:val="0"/>
          <w:numId w:val="1139"/>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30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6" w:name="instructions-24"/>
    <w:p>
      <w:pPr>
        <w:pStyle w:val="Heading4"/>
      </w:pPr>
      <w:r>
        <w:rPr>
          <w:rStyle w:val="SectionNumber"/>
        </w:rPr>
        <w:t xml:space="preserve">4.3.5.2</w:t>
      </w:r>
      <w:r>
        <w:tab/>
      </w:r>
      <w:r>
        <w:t xml:space="preserve">Instructions</w:t>
      </w:r>
    </w:p>
    <w:p>
      <w:pPr>
        <w:numPr>
          <w:ilvl w:val="0"/>
          <w:numId w:val="1140"/>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1"/>
        </w:numPr>
        <w:pStyle w:val="Compact"/>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1" name="Picture"/>
            <a:graphic>
              <a:graphicData uri="http://schemas.openxmlformats.org/drawingml/2006/picture">
                <pic:pic>
                  <pic:nvPicPr>
                    <pic:cNvPr descr="taxonomy-profiling_files/figure-docx//1hYKF7Ss3vJ8rrUIH7ByNh1BUlRa2fhsJhq8MXzEowCc_g370690c0d46_0_82.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w:t>
      </w:r>
    </w:p>
    <w:p>
      <w:pPr>
        <w:numPr>
          <w:ilvl w:val="0"/>
          <w:numId w:val="1142"/>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3"/>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4" name="Picture"/>
            <a:graphic>
              <a:graphicData uri="http://schemas.openxmlformats.org/drawingml/2006/picture">
                <pic:pic>
                  <pic:nvPicPr>
                    <pic:cNvPr descr="taxonomy-profiling_files/figure-docx//1hYKF7Ss3vJ8rrUIH7ByNh1BUlRa2fhsJhq8MXzEowCc_g370690c0d46_0_92.png" id="295" name="Picture"/>
                    <pic:cNvPicPr>
                      <a:picLocks noChangeArrowheads="1" noChangeAspect="1"/>
                    </pic:cNvPicPr>
                  </pic:nvPicPr>
                  <pic:blipFill>
                    <a:blip r:embed="rId29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Examine select aspects of Kraken 2 tool.</w:t>
      </w:r>
    </w:p>
    <w:p>
      <w:pPr>
        <w:numPr>
          <w:ilvl w:val="0"/>
          <w:numId w:val="1145"/>
        </w:numPr>
      </w:pPr>
      <w:r>
        <w:t xml:space="preserve">While the Taxonomy Workflow is running, click on the Tools icon on the left of the page.</w:t>
      </w:r>
    </w:p>
    <w:p>
      <w:pPr>
        <w:numPr>
          <w:ilvl w:val="0"/>
          <w:numId w:val="1145"/>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6"/>
    <w:bookmarkStart w:id="297"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7"/>
    <w:bookmarkStart w:id="298"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8"/>
    <w:bookmarkStart w:id="299" w:name="instructions-25"/>
    <w:p>
      <w:pPr>
        <w:pStyle w:val="Heading4"/>
      </w:pPr>
      <w:r>
        <w:rPr>
          <w:rStyle w:val="SectionNumber"/>
        </w:rPr>
        <w:t xml:space="preserve">4.3.5.5</w:t>
      </w:r>
      <w:r>
        <w:tab/>
      </w:r>
      <w:r>
        <w:t xml:space="preserve">Instructions</w:t>
      </w:r>
    </w:p>
    <w:p>
      <w:pPr>
        <w:numPr>
          <w:ilvl w:val="0"/>
          <w:numId w:val="1146"/>
        </w:numPr>
        <w:pStyle w:val="Compact"/>
      </w:pPr>
      <w:r>
        <w:t xml:space="preserve">Open and examine</w:t>
      </w:r>
      <w:r>
        <w:t xml:space="preserve"> </w:t>
      </w:r>
      <w:r>
        <w:rPr>
          <w:bCs/>
          <w:b/>
        </w:rPr>
        <w:t xml:space="preserve">converted_kraken_report</w:t>
      </w:r>
      <w:r>
        <w:t xml:space="preserve">.</w:t>
      </w:r>
    </w:p>
    <w:p>
      <w:pPr>
        <w:numPr>
          <w:ilvl w:val="0"/>
          <w:numId w:val="114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7"/>
        </w:numPr>
        <w:pStyle w:val="Compact"/>
      </w:pPr>
      <w:r>
        <w:t xml:space="preserve">Scroll through to explore.</w:t>
      </w:r>
    </w:p>
    <w:p>
      <w:pPr>
        <w:numPr>
          <w:ilvl w:val="0"/>
          <w:numId w:val="1148"/>
        </w:numPr>
        <w:pStyle w:val="Compact"/>
      </w:pPr>
      <w:r>
        <w:t xml:space="preserve">Open and examine the</w:t>
      </w:r>
      <w:r>
        <w:t xml:space="preserve"> </w:t>
      </w:r>
      <w:r>
        <w:rPr>
          <w:bCs/>
          <w:b/>
        </w:rPr>
        <w:t xml:space="preserve">kraken2_with_pluspf_database_output_report</w:t>
      </w:r>
      <w:r>
        <w:t xml:space="preserve">.</w:t>
      </w:r>
    </w:p>
    <w:p>
      <w:pPr>
        <w:numPr>
          <w:ilvl w:val="0"/>
          <w:numId w:val="114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9"/>
        </w:numPr>
        <w:pStyle w:val="Compact"/>
      </w:pPr>
      <w:r>
        <w:t xml:space="preserve">This output report is an extended version of the converted_kraken_report.</w:t>
      </w:r>
    </w:p>
    <w:p>
      <w:pPr>
        <w:numPr>
          <w:ilvl w:val="0"/>
          <w:numId w:val="1149"/>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9"/>
    <w:bookmarkStart w:id="304" w:name="questions-19"/>
    <w:p>
      <w:pPr>
        <w:pStyle w:val="Heading4"/>
      </w:pPr>
      <w:r>
        <w:rPr>
          <w:rStyle w:val="SectionNumber"/>
        </w:rPr>
        <w:t xml:space="preserve">4.3.5.6</w:t>
      </w:r>
      <w:r>
        <w:tab/>
      </w:r>
      <w:r>
        <w:t xml:space="preserve">Questions</w:t>
      </w:r>
    </w:p>
    <w:p>
      <w:pPr>
        <w:numPr>
          <w:ilvl w:val="0"/>
          <w:numId w:val="1150"/>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1"/>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2"/>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3"/>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1" name="Picture"/>
            <a:graphic>
              <a:graphicData uri="http://schemas.openxmlformats.org/drawingml/2006/picture">
                <pic:pic>
                  <pic:nvPicPr>
                    <pic:cNvPr descr="taxonomy-profiling_files/figure-docx//1hYKF7Ss3vJ8rrUIH7ByNh1BUlRa2fhsJhq8MXzEowCc_g336203e918d_0_0.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3">
              <w:r>
                <w:rPr>
                  <w:rStyle w:val="Hyperlink"/>
                </w:rPr>
                <w:t xml:space="preserve">ZymoBIOMICS® Gut Microbiome Standard</w:t>
              </w:r>
            </w:hyperlink>
            <w:r>
              <w:t xml:space="preserve">?</w:t>
            </w:r>
          </w:p>
        </w:tc>
      </w:tr>
      <w:tr>
        <w:tc>
          <w:tcPr/>
          <w:p>
            <w:pPr>
              <w:pStyle w:val="Compact"/>
            </w:pPr>
          </w:p>
        </w:tc>
      </w:tr>
    </w:tbl>
    <w:p>
      <w:pPr>
        <w:pStyle w:val="BodyText"/>
      </w:pPr>
    </w:p>
    <w:bookmarkEnd w:id="304"/>
    <w:bookmarkEnd w:id="305"/>
    <w:bookmarkStart w:id="306"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06"/>
    <w:bookmarkStart w:id="30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07">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May 2025</w:t>
      </w:r>
    </w:p>
    <w:bookmarkEnd w:id="308"/>
    <w:bookmarkEnd w:id="309"/>
    <w:bookmarkStart w:id="314" w:name="discussion---taxonomy-profiling"/>
    <w:p>
      <w:pPr>
        <w:pStyle w:val="Heading2"/>
      </w:pPr>
      <w:r>
        <w:rPr>
          <w:rStyle w:val="SectionNumber"/>
        </w:rPr>
        <w:t xml:space="preserve">4.4</w:t>
      </w:r>
      <w:r>
        <w:tab/>
      </w:r>
      <w:r>
        <w:t xml:space="preserve">Discussion - Taxonomy Profiling</w:t>
      </w:r>
    </w:p>
    <w:bookmarkStart w:id="312"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1" w:name="instructions-26"/>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5">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10">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11"/>
    <w:bookmarkEnd w:id="312"/>
    <w:bookmarkStart w:id="31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13"/>
    <w:bookmarkEnd w:id="314"/>
    <w:bookmarkStart w:id="338" w:name="project---taxonomy-profiling"/>
    <w:p>
      <w:pPr>
        <w:pStyle w:val="Heading2"/>
      </w:pPr>
      <w:r>
        <w:rPr>
          <w:rStyle w:val="SectionNumber"/>
        </w:rPr>
        <w:t xml:space="preserve">4.5</w:t>
      </w:r>
      <w:r>
        <w:tab/>
      </w:r>
      <w:r>
        <w:t xml:space="preserve">Project - Taxonomy Profiling</w:t>
      </w:r>
    </w:p>
    <w:bookmarkStart w:id="31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5"/>
    <w:bookmarkStart w:id="316"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4"/>
        </w:numPr>
        <w:pStyle w:val="Compact"/>
      </w:pPr>
      <w:r>
        <w:t xml:space="preserve">Performing QC and quality filtering of your soil metagenomics data with the NanoPlot and fastp tools.</w:t>
      </w:r>
    </w:p>
    <w:p>
      <w:pPr>
        <w:numPr>
          <w:ilvl w:val="0"/>
          <w:numId w:val="1164"/>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6"/>
    <w:bookmarkStart w:id="317"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7"/>
    <w:bookmarkStart w:id="32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8" w:name="X2dd28eccd0fb7ab1cd8253ab188f56fc9d48e81"/>
    <w:p>
      <w:pPr>
        <w:pStyle w:val="Heading4"/>
      </w:pPr>
      <w:r>
        <w:rPr>
          <w:rStyle w:val="SectionNumber"/>
        </w:rPr>
        <w:t xml:space="preserve">4.5.4.1</w:t>
      </w:r>
      <w:r>
        <w:tab/>
      </w:r>
      <w:r>
        <w:t xml:space="preserve">Activity 1 - Part I - Import data and run NanoPlot</w:t>
      </w:r>
    </w:p>
    <w:bookmarkEnd w:id="318"/>
    <w:bookmarkStart w:id="320" w:name="instructions-27"/>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19">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0"/>
    <w:bookmarkStart w:id="321"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1"/>
    <w:bookmarkStart w:id="322" w:name="X2b3cee1ba7e6ffe92dbd30ef73ffc36387c66bc"/>
    <w:p>
      <w:pPr>
        <w:pStyle w:val="Heading4"/>
      </w:pPr>
      <w:r>
        <w:rPr>
          <w:rStyle w:val="SectionNumber"/>
        </w:rPr>
        <w:t xml:space="preserve">4.5.4.4</w:t>
      </w:r>
      <w:r>
        <w:tab/>
      </w:r>
      <w:r>
        <w:t xml:space="preserve">Activity 1 - Part II - Quality filtering with fastp</w:t>
      </w:r>
    </w:p>
    <w:bookmarkEnd w:id="322"/>
    <w:bookmarkStart w:id="323" w:name="instructions-28"/>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23"/>
    <w:bookmarkStart w:id="324"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4"/>
    <w:bookmarkEnd w:id="325"/>
    <w:bookmarkStart w:id="33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6" w:name="X96283bef0edee19cbfda4c52e4f26fedd272279"/>
    <w:p>
      <w:pPr>
        <w:pStyle w:val="Heading4"/>
      </w:pPr>
      <w:r>
        <w:rPr>
          <w:rStyle w:val="SectionNumber"/>
        </w:rPr>
        <w:t xml:space="preserve">4.5.5.1</w:t>
      </w:r>
      <w:r>
        <w:tab/>
      </w:r>
      <w:r>
        <w:t xml:space="preserve">Activity 2 - Part I - Run Taxonomy Profiling Workflow</w:t>
      </w:r>
    </w:p>
    <w:bookmarkEnd w:id="326"/>
    <w:bookmarkStart w:id="327" w:name="instructions-29"/>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27"/>
    <w:bookmarkStart w:id="328"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8"/>
    <w:bookmarkStart w:id="329" w:name="X90dc93a37d56cfcd11c2d0f65495850fd3f521a"/>
    <w:p>
      <w:pPr>
        <w:pStyle w:val="Heading4"/>
      </w:pPr>
      <w:r>
        <w:rPr>
          <w:rStyle w:val="SectionNumber"/>
        </w:rPr>
        <w:t xml:space="preserve">4.5.5.4</w:t>
      </w:r>
      <w:r>
        <w:tab/>
      </w:r>
      <w:r>
        <w:t xml:space="preserve">Activity 2 - Part II - Analyze Kraken 2 results</w:t>
      </w:r>
    </w:p>
    <w:bookmarkEnd w:id="329"/>
    <w:bookmarkStart w:id="330" w:name="instructions-30"/>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0"/>
    <w:bookmarkStart w:id="331"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1"/>
    <w:bookmarkStart w:id="332" w:name="activity-2---part-iii---krona-pie-chart"/>
    <w:p>
      <w:pPr>
        <w:pStyle w:val="Heading4"/>
      </w:pPr>
      <w:r>
        <w:rPr>
          <w:rStyle w:val="SectionNumber"/>
        </w:rPr>
        <w:t xml:space="preserve">4.5.5.7</w:t>
      </w:r>
      <w:r>
        <w:tab/>
      </w:r>
      <w:r>
        <w:t xml:space="preserve">Activity 2 - Part III - Krona Pie Chart</w:t>
      </w:r>
    </w:p>
    <w:bookmarkEnd w:id="332"/>
    <w:bookmarkStart w:id="333" w:name="instructions-31"/>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33"/>
    <w:bookmarkStart w:id="334"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3">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4"/>
    <w:bookmarkEnd w:id="335"/>
    <w:bookmarkStart w:id="336"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36"/>
    <w:bookmarkStart w:id="337"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37"/>
    <w:bookmarkEnd w:id="338"/>
    <w:bookmarkStart w:id="343" w:name="presentation---taxonomy-profiling"/>
    <w:p>
      <w:pPr>
        <w:pStyle w:val="Heading2"/>
      </w:pPr>
      <w:r>
        <w:rPr>
          <w:rStyle w:val="SectionNumber"/>
        </w:rPr>
        <w:t xml:space="preserve">4.6</w:t>
      </w:r>
      <w:r>
        <w:tab/>
      </w:r>
      <w:r>
        <w:t xml:space="preserve">Presentation - Taxonomy Profiling</w:t>
      </w:r>
    </w:p>
    <w:bookmarkStart w:id="339"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9"/>
    <w:bookmarkStart w:id="341" w:name="instructions-32"/>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0">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41"/>
    <w:bookmarkStart w:id="34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42"/>
    <w:bookmarkEnd w:id="343"/>
    <w:bookmarkEnd w:id="344"/>
    <w:bookmarkStart w:id="427" w:name="finding-amrs"/>
    <w:p>
      <w:pPr>
        <w:pStyle w:val="Heading1"/>
      </w:pPr>
      <w:r>
        <w:rPr>
          <w:rStyle w:val="SectionNumber"/>
        </w:rPr>
        <w:t xml:space="preserve">5</w:t>
      </w:r>
      <w:r>
        <w:tab/>
      </w:r>
      <w:r>
        <w:t xml:space="preserve">Finding AMRs</w:t>
      </w:r>
    </w:p>
    <w:p>
      <w:pPr>
        <w:pStyle w:val="FirstParagraph"/>
      </w:pPr>
      <w:hyperlink r:id="rId345">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6">
        <w:r>
          <w:rPr>
            <w:rStyle w:val="Hyperlink"/>
          </w:rPr>
          <w:t xml:space="preserve">NCBI Pathogen Detection Reference Gene Catalog</w:t>
        </w:r>
      </w:hyperlink>
      <w:r>
        <w:t xml:space="preserve"> </w:t>
      </w:r>
      <w:r>
        <w:t xml:space="preserve">and the</w:t>
      </w:r>
      <w:r>
        <w:t xml:space="preserve"> </w:t>
      </w:r>
      <w:hyperlink r:id="rId347">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9" name="Picture"/>
            <a:graphic>
              <a:graphicData uri="http://schemas.openxmlformats.org/drawingml/2006/picture">
                <pic:pic>
                  <pic:nvPicPr>
                    <pic:cNvPr descr="finding-AMRs_files/figure-docx//1hYKF7Ss3vJ8rrUIH7ByNh1BUlRa2fhsJhq8MXzEowCc_g344ad28629a_0_440.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1">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2">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4" name="Picture"/>
            <a:graphic>
              <a:graphicData uri="http://schemas.openxmlformats.org/drawingml/2006/picture">
                <pic:pic>
                  <pic:nvPicPr>
                    <pic:cNvPr descr="finding-AMRs_files/figure-docx//1hYKF7Ss3vJ8rrUIH7ByNh1BUlRa2fhsJhq8MXzEowCc_g344ad28629a_0_345.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bookmarkStart w:id="360"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7" name="Picture"/>
            <a:graphic>
              <a:graphicData uri="http://schemas.openxmlformats.org/drawingml/2006/picture">
                <pic:pic>
                  <pic:nvPicPr>
                    <pic:cNvPr descr="finding-AMRs_files/figure-docx//165OHha9IYOctuyzg1CG0LwGxNnbC85JyJfMZT6xnYHw_g35f391192_00.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9">
        <w:r>
          <w:rPr>
            <w:rStyle w:val="Hyperlink"/>
          </w:rPr>
          <w:t xml:space="preserve">Slides: Finding AMRs</w:t>
        </w:r>
      </w:hyperlink>
    </w:p>
    <w:bookmarkEnd w:id="360"/>
    <w:bookmarkStart w:id="392" w:name="prelab---finding-amrs"/>
    <w:p>
      <w:pPr>
        <w:pStyle w:val="Heading2"/>
      </w:pPr>
      <w:r>
        <w:rPr>
          <w:rStyle w:val="SectionNumber"/>
        </w:rPr>
        <w:t xml:space="preserve">5.2</w:t>
      </w:r>
      <w:r>
        <w:tab/>
      </w:r>
      <w:r>
        <w:t xml:space="preserve">Prelab - Finding AMRs</w:t>
      </w:r>
    </w:p>
    <w:bookmarkStart w:id="361"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1"/>
    <w:bookmarkStart w:id="362"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2"/>
    <w:bookmarkStart w:id="368"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4" name="Picture"/>
            <a:graphic>
              <a:graphicData uri="http://schemas.openxmlformats.org/drawingml/2006/picture">
                <pic:pic>
                  <pic:nvPicPr>
                    <pic:cNvPr descr="finding-AMRs_files/figure-docx//1hYKF7Ss3vJ8rrUIH7ByNh1BUlRa2fhsJhq8MXzEowCc_g344ad28629a_0_459.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6">
        <w:r>
          <w:rPr>
            <w:rStyle w:val="Hyperlink"/>
          </w:rPr>
          <w:t xml:space="preserve">10.1038/nrmicro2312</w:t>
        </w:r>
      </w:hyperlink>
      <w:r>
        <w:t xml:space="preserve"> </w:t>
      </w:r>
      <w:r>
        <w:t xml:space="preserve">and</w:t>
      </w:r>
      <w:r>
        <w:t xml:space="preserve"> </w:t>
      </w:r>
      <w:hyperlink r:id="rId367">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8"/>
    <w:bookmarkStart w:id="38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9" w:name="instructions-33"/>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9">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1" name="Picture"/>
            <a:graphic>
              <a:graphicData uri="http://schemas.openxmlformats.org/drawingml/2006/picture">
                <pic:pic>
                  <pic:nvPicPr>
                    <pic:cNvPr descr="finding-AMRs_files/figure-docx//1hYKF7Ss3vJ8rrUIH7ByNh1BUlRa2fhsJhq8MXzEowCc_g33689793048_0_0.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4" name="Picture"/>
            <a:graphic>
              <a:graphicData uri="http://schemas.openxmlformats.org/drawingml/2006/picture">
                <pic:pic>
                  <pic:nvPicPr>
                    <pic:cNvPr descr="finding-AMRs_files/figure-docx//1hYKF7Ss3vJ8rrUIH7ByNh1BUlRa2fhsJhq8MXzEowCc_g33689793048_0_1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3689793048_0_21.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bookmarkEnd w:id="379"/>
    <w:bookmarkStart w:id="381"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1"/>
    <w:bookmarkEnd w:id="382"/>
    <w:bookmarkStart w:id="38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3" w:name="instructions-34"/>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3"/>
    <w:bookmarkStart w:id="384"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4"/>
    <w:bookmarkEnd w:id="385"/>
    <w:bookmarkStart w:id="38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6" w:name="instructions-35"/>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86"/>
    <w:bookmarkStart w:id="388"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8"/>
    <w:bookmarkEnd w:id="389"/>
    <w:bookmarkStart w:id="390"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390"/>
    <w:bookmarkStart w:id="39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391"/>
    <w:bookmarkEnd w:id="392"/>
    <w:bookmarkStart w:id="396" w:name="discussion---finding-amrs"/>
    <w:p>
      <w:pPr>
        <w:pStyle w:val="Heading2"/>
      </w:pPr>
      <w:r>
        <w:rPr>
          <w:rStyle w:val="SectionNumber"/>
        </w:rPr>
        <w:t xml:space="preserve">5.3</w:t>
      </w:r>
      <w:r>
        <w:tab/>
      </w:r>
      <w:r>
        <w:t xml:space="preserve">Discussion - Finding AMRs</w:t>
      </w:r>
    </w:p>
    <w:bookmarkStart w:id="395"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4" w:name="instructions-36"/>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5">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393">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394"/>
    <w:bookmarkEnd w:id="395"/>
    <w:bookmarkEnd w:id="396"/>
    <w:bookmarkStart w:id="421" w:name="project---finding-amrs"/>
    <w:p>
      <w:pPr>
        <w:pStyle w:val="Heading2"/>
      </w:pPr>
      <w:r>
        <w:rPr>
          <w:rStyle w:val="SectionNumber"/>
        </w:rPr>
        <w:t xml:space="preserve">5.4</w:t>
      </w:r>
      <w:r>
        <w:tab/>
      </w:r>
      <w:r>
        <w:t xml:space="preserve">Project - Finding AMRs</w:t>
      </w:r>
    </w:p>
    <w:bookmarkStart w:id="39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7"/>
    <w:bookmarkStart w:id="398"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398"/>
    <w:bookmarkStart w:id="400"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9">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0"/>
    <w:bookmarkStart w:id="405"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9">
        <w:r>
          <w:rPr>
            <w:rStyle w:val="Hyperlink"/>
          </w:rPr>
          <w:t xml:space="preserve">BioDIGS Project</w:t>
        </w:r>
      </w:hyperlink>
      <w:r>
        <w:t xml:space="preserve">, sequenced using Oxford Nanopore Technologies’</w:t>
      </w:r>
      <w:r>
        <w:t xml:space="preserve"> </w:t>
      </w:r>
      <w:hyperlink r:id="rId401">
        <w:r>
          <w:rPr>
            <w:rStyle w:val="Hyperlink"/>
          </w:rPr>
          <w:t xml:space="preserve">PromethION Instrument</w:t>
        </w:r>
      </w:hyperlink>
      <w:r>
        <w:t xml:space="preserve">. A subset of this data was adapter-trimmed and filtered and is used in this activity.</w:t>
      </w:r>
    </w:p>
    <w:bookmarkStart w:id="403" w:name="instructions-37"/>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02">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02">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3"/>
    <w:bookmarkStart w:id="404"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4"/>
    <w:bookmarkEnd w:id="405"/>
    <w:bookmarkStart w:id="408"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6" w:name="instructions-38"/>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6"/>
    <w:bookmarkStart w:id="407"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7"/>
    <w:bookmarkEnd w:id="408"/>
    <w:bookmarkStart w:id="411"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9" w:name="instructions-39"/>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9"/>
    <w:bookmarkStart w:id="410"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0"/>
    <w:bookmarkEnd w:id="411"/>
    <w:bookmarkStart w:id="414"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2" w:name="instructions-40"/>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2"/>
    <w:bookmarkStart w:id="413"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3"/>
    <w:bookmarkEnd w:id="414"/>
    <w:bookmarkStart w:id="418"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5" w:name="instructions-41"/>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5"/>
    <w:bookmarkStart w:id="417"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6">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7"/>
    <w:bookmarkEnd w:id="418"/>
    <w:bookmarkStart w:id="419"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19"/>
    <w:bookmarkStart w:id="420"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0"/>
    <w:bookmarkEnd w:id="421"/>
    <w:bookmarkStart w:id="426" w:name="presentation---finding-amrs"/>
    <w:p>
      <w:pPr>
        <w:pStyle w:val="Heading2"/>
      </w:pPr>
      <w:r>
        <w:rPr>
          <w:rStyle w:val="SectionNumber"/>
        </w:rPr>
        <w:t xml:space="preserve">5.5</w:t>
      </w:r>
      <w:r>
        <w:tab/>
      </w:r>
      <w:r>
        <w:t xml:space="preserve">Presentation - Finding AMRs</w:t>
      </w:r>
    </w:p>
    <w:bookmarkStart w:id="425"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3" w:name="instructions-42"/>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2">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23"/>
    <w:bookmarkStart w:id="424"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24"/>
    <w:bookmarkEnd w:id="425"/>
    <w:bookmarkEnd w:id="426"/>
    <w:bookmarkEnd w:id="427"/>
    <w:bookmarkStart w:id="458"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9" name="Picture"/>
            <a:graphic>
              <a:graphicData uri="http://schemas.openxmlformats.org/drawingml/2006/picture">
                <pic:pic>
                  <pic:nvPicPr>
                    <pic:cNvPr descr="project-work_files/figure-docx//1hYKF7Ss3vJ8rrUIH7ByNh1BUlRa2fhsJhq8MXzEowCc_g370690c0d46_0_46.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5"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2" name="Picture"/>
            <a:graphic>
              <a:graphicData uri="http://schemas.openxmlformats.org/drawingml/2006/picture">
                <pic:pic>
                  <pic:nvPicPr>
                    <pic:cNvPr descr="project-work_files/figure-docx//1j1u4frdYt18nVmjMs6ZPRoP1KfXxognVUYG-2itH6kE_g35f391192_00.png" id="433" name="Picture"/>
                    <pic:cNvPicPr>
                      <a:picLocks noChangeArrowheads="1" noChangeAspect="1"/>
                    </pic:cNvPicPr>
                  </pic:nvPicPr>
                  <pic:blipFill>
                    <a:blip r:embed="rId4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4">
        <w:r>
          <w:rPr>
            <w:rStyle w:val="Hyperlink"/>
          </w:rPr>
          <w:t xml:space="preserve">Slides: Possible Datasets</w:t>
        </w:r>
      </w:hyperlink>
    </w:p>
    <w:bookmarkEnd w:id="435"/>
    <w:bookmarkStart w:id="457" w:name="activity---kickstart-project-work"/>
    <w:p>
      <w:pPr>
        <w:pStyle w:val="Heading2"/>
      </w:pPr>
      <w:r>
        <w:rPr>
          <w:rStyle w:val="SectionNumber"/>
        </w:rPr>
        <w:t xml:space="preserve">6.2</w:t>
      </w:r>
      <w:r>
        <w:tab/>
      </w:r>
      <w:r>
        <w:t xml:space="preserve">Activity - Kickstart Project Work</w:t>
      </w:r>
    </w:p>
    <w:bookmarkStart w:id="436"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6"/>
    <w:bookmarkStart w:id="440" w:name="X47cb7eadd7ee3d7a6b4d4d151f6e1a803a6b904"/>
    <w:p>
      <w:pPr>
        <w:pStyle w:val="Heading3"/>
      </w:pPr>
      <w:r>
        <w:rPr>
          <w:rStyle w:val="SectionNumber"/>
        </w:rPr>
        <w:t xml:space="preserve">6.2.2</w:t>
      </w:r>
      <w:r>
        <w:tab/>
      </w:r>
      <w:r>
        <w:t xml:space="preserve">Activity 1 - Import an SRA file into Galaxy</w:t>
      </w:r>
    </w:p>
    <w:bookmarkStart w:id="437" w:name="instructions-43"/>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37"/>
    <w:bookmarkStart w:id="439"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9"/>
    <w:bookmarkEnd w:id="440"/>
    <w:bookmarkStart w:id="443"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1" w:name="instructions-44"/>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1"/>
    <w:bookmarkStart w:id="442"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2"/>
    <w:bookmarkEnd w:id="443"/>
    <w:bookmarkStart w:id="446"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4" w:name="instructions-45"/>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4"/>
    <w:bookmarkStart w:id="445"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5"/>
    <w:bookmarkEnd w:id="446"/>
    <w:bookmarkStart w:id="454" w:name="X191535ccc60fede5f06cdd5d46318545427a2c8"/>
    <w:p>
      <w:pPr>
        <w:pStyle w:val="Heading3"/>
      </w:pPr>
      <w:r>
        <w:rPr>
          <w:rStyle w:val="SectionNumber"/>
        </w:rPr>
        <w:t xml:space="preserve">6.2.5</w:t>
      </w:r>
      <w:r>
        <w:tab/>
      </w:r>
      <w:r>
        <w:t xml:space="preserve">Activity 4 – Use a new Galaxy tool that may be useful for your project</w:t>
      </w:r>
    </w:p>
    <w:bookmarkStart w:id="452" w:name="instructions-46"/>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7">
        <w:r>
          <w:rPr>
            <w:rStyle w:val="Hyperlink"/>
          </w:rPr>
          <w:t xml:space="preserve">Galaxy tutorial</w:t>
        </w:r>
      </w:hyperlink>
    </w:p>
    <w:p>
      <w:pPr>
        <w:numPr>
          <w:ilvl w:val="0"/>
          <w:numId w:val="1238"/>
        </w:numPr>
        <w:pStyle w:val="Compact"/>
      </w:pPr>
      <w:r>
        <w:t xml:space="preserve">Bakta</w:t>
      </w:r>
      <w:r>
        <w:t xml:space="preserve"> </w:t>
      </w:r>
      <w:hyperlink r:id="rId448">
        <w:r>
          <w:rPr>
            <w:rStyle w:val="Hyperlink"/>
          </w:rPr>
          <w:t xml:space="preserve">Galaxy Tutorial</w:t>
        </w:r>
      </w:hyperlink>
    </w:p>
    <w:p>
      <w:pPr>
        <w:numPr>
          <w:ilvl w:val="0"/>
          <w:numId w:val="1238"/>
        </w:numPr>
        <w:pStyle w:val="Compact"/>
      </w:pPr>
      <w:r>
        <w:t xml:space="preserve">antiSMASH [Galaxy tutorial](</w:t>
      </w:r>
      <w:hyperlink r:id="rId449">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50">
        <w:r>
          <w:rPr>
            <w:rStyle w:val="Hyperlink"/>
          </w:rPr>
          <w:t xml:space="preserve">Galaxy tutorial</w:t>
        </w:r>
      </w:hyperlink>
    </w:p>
    <w:p>
      <w:pPr>
        <w:numPr>
          <w:ilvl w:val="0"/>
          <w:numId w:val="1238"/>
        </w:numPr>
        <w:pStyle w:val="Compact"/>
      </w:pPr>
      <w:r>
        <w:t xml:space="preserve">Tools mentioned in tutorials like</w:t>
      </w:r>
      <w:r>
        <w:t xml:space="preserve"> </w:t>
      </w:r>
      <w:hyperlink r:id="rId448">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51">
        <w:r>
          <w:rPr>
            <w:rStyle w:val="Hyperlink"/>
          </w:rPr>
          <w:t xml:space="preserve">https://nf-co.re/mag</w:t>
        </w:r>
      </w:hyperlink>
      <w:r>
        <w:t xml:space="preserve"> </w:t>
      </w:r>
      <w:r>
        <w:t xml:space="preserve">(not all tools will be available on Galaxy)</w:t>
      </w:r>
    </w:p>
    <w:bookmarkEnd w:id="452"/>
    <w:bookmarkStart w:id="453"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3"/>
    <w:bookmarkEnd w:id="454"/>
    <w:bookmarkStart w:id="455"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55"/>
    <w:bookmarkStart w:id="456"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6"/>
    <w:bookmarkEnd w:id="457"/>
    <w:bookmarkEnd w:id="458"/>
    <w:bookmarkStart w:id="479" w:name="identifying-datasets"/>
    <w:p>
      <w:pPr>
        <w:pStyle w:val="Heading1"/>
      </w:pPr>
      <w:r>
        <w:rPr>
          <w:rStyle w:val="SectionNumber"/>
        </w:rPr>
        <w:t xml:space="preserve">7</w:t>
      </w:r>
      <w:r>
        <w:tab/>
      </w:r>
      <w:r>
        <w:t xml:space="preserve">Identifying Datasets</w:t>
      </w:r>
    </w:p>
    <w:bookmarkStart w:id="463"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0" name="Picture"/>
            <a:graphic>
              <a:graphicData uri="http://schemas.openxmlformats.org/drawingml/2006/picture">
                <pic:pic>
                  <pic:nvPicPr>
                    <pic:cNvPr descr="project-work_files/figure-docx//1VxwSmAY8BUs3EfVcxPm3I8kNYJWjVqoHJrGOX3X3sog_g35f391192_00.png" id="461" name="Picture"/>
                    <pic:cNvPicPr>
                      <a:picLocks noChangeArrowheads="1" noChangeAspect="1"/>
                    </pic:cNvPicPr>
                  </pic:nvPicPr>
                  <pic:blipFill>
                    <a:blip r:embed="rId4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2">
        <w:r>
          <w:rPr>
            <w:rStyle w:val="Hyperlink"/>
          </w:rPr>
          <w:t xml:space="preserve">Slides: Possible Datasets</w:t>
        </w:r>
      </w:hyperlink>
    </w:p>
    <w:bookmarkEnd w:id="463"/>
    <w:bookmarkStart w:id="478"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5"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4" w:name="instructions-47"/>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4">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5">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6">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7">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8">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9">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0">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1">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2">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3">
              <w:r>
                <w:rPr>
                  <w:rStyle w:val="Hyperlink"/>
                </w:rPr>
                <w:t xml:space="preserve">http://pubmed.gov/6593500</w:t>
              </w:r>
            </w:hyperlink>
          </w:p>
        </w:tc>
      </w:tr>
    </w:tbl>
    <w:p>
      <w:pPr>
        <w:pStyle w:val="BodyText"/>
      </w:pPr>
    </w:p>
    <w:bookmarkEnd w:id="474"/>
    <w:bookmarkEnd w:id="475"/>
    <w:bookmarkStart w:id="476"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6"/>
    <w:bookmarkStart w:id="477"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7"/>
    <w:bookmarkEnd w:id="478"/>
    <w:bookmarkEnd w:id="479"/>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85"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80"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0"/>
    <w:bookmarkStart w:id="481"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81"/>
    <w:bookmarkStart w:id="482"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82"/>
    <w:bookmarkStart w:id="483"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84"/>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48"/>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497">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498">
        <w:r>
          <w:rPr>
            <w:rStyle w:val="Hyperlink"/>
            <w:bCs/>
            <w:b/>
          </w:rPr>
          <w:t xml:space="preserve">Look at This! Category on the Academy Discussion Forum</w:t>
        </w:r>
      </w:hyperlink>
    </w:p>
    <w:p>
      <w:pPr>
        <w:numPr>
          <w:ilvl w:val="0"/>
          <w:numId w:val="1261"/>
        </w:numPr>
      </w:pPr>
      <w:hyperlink r:id="rId499">
        <w:r>
          <w:rPr>
            <w:rStyle w:val="Hyperlink"/>
            <w:bCs/>
            <w:b/>
          </w:rPr>
          <w:t xml:space="preserve">UMBC Biology Posters</w:t>
        </w:r>
      </w:hyperlink>
    </w:p>
    <w:p>
      <w:pPr>
        <w:numPr>
          <w:ilvl w:val="0"/>
          <w:numId w:val="1261"/>
        </w:numPr>
      </w:pPr>
      <w:hyperlink r:id="rId500">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49"/>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56">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0"/>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61"/>
    <w:bookmarkStart w:id="56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1"/>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2"/>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39"/>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84">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86">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87">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3"/>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56">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05">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37">
        <w:r>
          <w:rPr>
            <w:rStyle w:val="Hyperlink"/>
          </w:rPr>
          <w:t xml:space="preserve">help.galaxyproject.org</w:t>
        </w:r>
      </w:hyperlink>
      <w:r>
        <w:t xml:space="preserve"> </w:t>
      </w:r>
      <w:r>
        <w:t xml:space="preserve">for all things Galaxy</w:t>
      </w:r>
    </w:p>
    <w:p>
      <w:pPr>
        <w:numPr>
          <w:ilvl w:val="0"/>
          <w:numId w:val="1332"/>
        </w:numPr>
        <w:pStyle w:val="Compact"/>
      </w:pPr>
      <w:hyperlink r:id="rId638">
        <w:r>
          <w:rPr>
            <w:rStyle w:val="Hyperlink"/>
          </w:rPr>
          <w:t xml:space="preserve">support.bioconductor.org</w:t>
        </w:r>
      </w:hyperlink>
      <w:r>
        <w:t xml:space="preserve"> </w:t>
      </w:r>
      <w:r>
        <w:t xml:space="preserve">for all things R/Bioconductor</w:t>
      </w:r>
    </w:p>
    <w:p>
      <w:pPr>
        <w:numPr>
          <w:ilvl w:val="0"/>
          <w:numId w:val="1332"/>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fH9s5OLcRF5meZtFWTJe89RFvJSh125kdjhdqp5smqA_g302b08c5e6e_0_16.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community-analysis-and-feedback_files/figure-docx//1fH9s5OLcRF5meZtFWTJe89RFvJSh125kdjhdqp5smqA_g302b08c5e6e_0_5.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community-analysis-and-feedback_files/figure-docx//1fH9s5OLcRF5meZtFWTJe89RFvJSh125kdjhdqp5smqA_g302b08c5e6e_0_2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fH9s5OLcRF5meZtFWTJe89RFvJSh125kdjhdqp5smqA_g302b08c5e6e_0_12.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End w:id="652"/>
    <w:bookmarkStart w:id="688" w:name="galaxy-tutorials"/>
    <w:p>
      <w:pPr>
        <w:pStyle w:val="Heading1"/>
      </w:pPr>
      <w:r>
        <w:rPr>
          <w:rStyle w:val="SectionNumber"/>
        </w:rPr>
        <w:t xml:space="preserve">13</w:t>
      </w:r>
      <w:r>
        <w:tab/>
      </w:r>
      <w:r>
        <w:t xml:space="preserve">Galaxy Tutorials</w:t>
      </w:r>
    </w:p>
    <w:bookmarkStart w:id="668" w:name="a-short-introduction-to-galaxy"/>
    <w:p>
      <w:pPr>
        <w:pStyle w:val="Heading2"/>
      </w:pPr>
      <w:r>
        <w:rPr>
          <w:rStyle w:val="SectionNumber"/>
        </w:rPr>
        <w:t xml:space="preserve">13.1</w:t>
      </w:r>
      <w:r>
        <w:tab/>
      </w:r>
      <w:r>
        <w:t xml:space="preserve">A short introduction to Galaxy</w:t>
      </w:r>
    </w:p>
    <w:bookmarkStart w:id="66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54">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55">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56">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57">
        <w:r>
          <w:rPr>
            <w:rStyle w:val="Hyperlink"/>
          </w:rPr>
          <w:t xml:space="preserve">reference data</w:t>
        </w:r>
      </w:hyperlink>
    </w:p>
    <w:p>
      <w:pPr>
        <w:numPr>
          <w:ilvl w:val="0"/>
          <w:numId w:val="1333"/>
        </w:numPr>
        <w:pStyle w:val="Compact"/>
      </w:pPr>
      <w:r>
        <w:t xml:space="preserve">Extensive training</w:t>
      </w:r>
      <w:r>
        <w:t xml:space="preserve"> </w:t>
      </w:r>
      <w:hyperlink r:id="rId658">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59">
        <w:r>
          <w:rPr>
            <w:rStyle w:val="Hyperlink"/>
          </w:rPr>
          <w:t xml:space="preserve">community</w:t>
        </w:r>
      </w:hyperlink>
      <w:r>
        <w:t xml:space="preserve"> </w:t>
      </w:r>
      <w:r>
        <w:t xml:space="preserve">of users and developers</w:t>
      </w:r>
    </w:p>
    <w:bookmarkEnd w:id="660"/>
    <w:bookmarkStart w:id="66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3" w:name="instructions-54"/>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61">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62">
        <w:r>
          <w:rPr>
            <w:rStyle w:val="Hyperlink"/>
          </w:rPr>
          <w:t xml:space="preserve">training.galaxyproject.org/training-material/topics/introduction/tutorials/galaxy-intro-short/tutorial.html</w:t>
        </w:r>
      </w:hyperlink>
    </w:p>
    <w:bookmarkEnd w:id="663"/>
    <w:bookmarkEnd w:id="664"/>
    <w:bookmarkStart w:id="665"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65"/>
    <w:bookmarkStart w:id="66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66">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67"/>
    <w:bookmarkEnd w:id="668"/>
    <w:bookmarkStart w:id="679" w:name="qc-and-galaxy-workflows"/>
    <w:p>
      <w:pPr>
        <w:pStyle w:val="Heading2"/>
      </w:pPr>
      <w:r>
        <w:rPr>
          <w:rStyle w:val="SectionNumber"/>
        </w:rPr>
        <w:t xml:space="preserve">13.2</w:t>
      </w:r>
      <w:r>
        <w:tab/>
      </w:r>
      <w:r>
        <w:t xml:space="preserve">QC and Galaxy Workflows</w:t>
      </w:r>
    </w:p>
    <w:bookmarkStart w:id="66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9"/>
    <w:bookmarkStart w:id="67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1" w:name="instructions-55"/>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0">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71"/>
    <w:bookmarkEnd w:id="672"/>
    <w:bookmarkStart w:id="67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3" w:name="instructions-56"/>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6">
        <w:r>
          <w:rPr>
            <w:rStyle w:val="Hyperlink"/>
          </w:rPr>
          <w:t xml:space="preserve">training.galaxyproject.org/training-material/topics/galaxy-interface/tutorials/workflow-editor/tutorial</w:t>
        </w:r>
      </w:hyperlink>
    </w:p>
    <w:bookmarkEnd w:id="673"/>
    <w:bookmarkEnd w:id="674"/>
    <w:bookmarkStart w:id="675"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5"/>
    <w:bookmarkStart w:id="67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76">
        <w:r>
          <w:rPr>
            <w:rStyle w:val="Hyperlink"/>
          </w:rPr>
          <w:t xml:space="preserve">topic</w:t>
        </w:r>
      </w:hyperlink>
    </w:p>
    <w:p>
      <w:pPr>
        <w:numPr>
          <w:ilvl w:val="0"/>
          <w:numId w:val="1345"/>
        </w:numPr>
        <w:pStyle w:val="Compact"/>
      </w:pPr>
      <w:r>
        <w:t xml:space="preserve">Introduction to Galaxy and Sequence analysis</w:t>
      </w:r>
      <w:r>
        <w:t xml:space="preserve"> </w:t>
      </w:r>
      <w:hyperlink r:id="rId677">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78"/>
    <w:bookmarkEnd w:id="679"/>
    <w:bookmarkStart w:id="687" w:name="galaxy-data-collections"/>
    <w:p>
      <w:pPr>
        <w:pStyle w:val="Heading2"/>
      </w:pPr>
      <w:r>
        <w:rPr>
          <w:rStyle w:val="SectionNumber"/>
        </w:rPr>
        <w:t xml:space="preserve">13.3</w:t>
      </w:r>
      <w:r>
        <w:tab/>
      </w:r>
      <w:r>
        <w:t xml:space="preserve">Galaxy data collections</w:t>
      </w:r>
    </w:p>
    <w:bookmarkStart w:id="68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0"/>
    <w:bookmarkStart w:id="68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3" w:name="instructions-57"/>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81">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82">
        <w:r>
          <w:rPr>
            <w:rStyle w:val="Hyperlink"/>
          </w:rPr>
          <w:t xml:space="preserve">training.galaxyproject.org/training-material/topics/galaxy-interface/tutorials/collections/tutorial.html</w:t>
        </w:r>
      </w:hyperlink>
    </w:p>
    <w:bookmarkEnd w:id="683"/>
    <w:bookmarkEnd w:id="684"/>
    <w:bookmarkStart w:id="685"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85"/>
    <w:bookmarkStart w:id="68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86"/>
    <w:bookmarkEnd w:id="687"/>
    <w:bookmarkEnd w:id="688"/>
    <w:bookmarkStart w:id="736" w:name="sciserver-tutorials"/>
    <w:p>
      <w:pPr>
        <w:pStyle w:val="Heading1"/>
      </w:pPr>
      <w:r>
        <w:rPr>
          <w:rStyle w:val="SectionNumber"/>
        </w:rPr>
        <w:t xml:space="preserve">14</w:t>
      </w:r>
      <w:r>
        <w:tab/>
      </w:r>
      <w:r>
        <w:t xml:space="preserve">SciServer Tutorials</w:t>
      </w:r>
    </w:p>
    <w:bookmarkStart w:id="700" w:name="meet-r"/>
    <w:p>
      <w:pPr>
        <w:pStyle w:val="Heading2"/>
      </w:pPr>
      <w:r>
        <w:rPr>
          <w:rStyle w:val="SectionNumber"/>
        </w:rPr>
        <w:t xml:space="preserve">14.1</w:t>
      </w:r>
      <w:r>
        <w:tab/>
      </w:r>
      <w:r>
        <w:t xml:space="preserve">Meet R</w:t>
      </w:r>
    </w:p>
    <w:bookmarkStart w:id="69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9">
        <w:r>
          <w:rPr>
            <w:rStyle w:val="Hyperlink"/>
          </w:rPr>
          <w:t xml:space="preserve">https://wikipedia.org/wiki/R_(programming_language)</w:t>
        </w:r>
      </w:hyperlink>
      <w:r>
        <w:t xml:space="preserve">. Notable features include the</w:t>
      </w:r>
      <w:r>
        <w:t xml:space="preserve"> </w:t>
      </w:r>
      <w:hyperlink r:id="rId690">
        <w:r>
          <w:rPr>
            <w:rStyle w:val="Hyperlink"/>
          </w:rPr>
          <w:t xml:space="preserve">RStudio IDE</w:t>
        </w:r>
      </w:hyperlink>
      <w:r>
        <w:t xml:space="preserve"> </w:t>
      </w:r>
      <w:r>
        <w:t xml:space="preserve">built to help you be more productive with R (and Python); the</w:t>
      </w:r>
      <w:r>
        <w:t xml:space="preserve"> </w:t>
      </w:r>
      <w:hyperlink r:id="rId69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3"/>
    <w:bookmarkStart w:id="69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4" w:name="instructions-58"/>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694"/>
    <w:bookmarkStart w:id="695"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5"/>
    <w:bookmarkEnd w:id="696"/>
    <w:bookmarkStart w:id="697"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697"/>
    <w:bookmarkStart w:id="69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699"/>
    <w:bookmarkEnd w:id="700"/>
    <w:bookmarkStart w:id="709" w:name="r-for-data-science-1"/>
    <w:p>
      <w:pPr>
        <w:pStyle w:val="Heading2"/>
      </w:pPr>
      <w:r>
        <w:rPr>
          <w:rStyle w:val="SectionNumber"/>
        </w:rPr>
        <w:t xml:space="preserve">14.2</w:t>
      </w:r>
      <w:r>
        <w:tab/>
      </w:r>
      <w:r>
        <w:t xml:space="preserve">R for Data Science 1</w:t>
      </w:r>
    </w:p>
    <w:bookmarkStart w:id="703" w:name="introduction-17"/>
    <w:p>
      <w:pPr>
        <w:pStyle w:val="Heading3"/>
      </w:pPr>
      <w:r>
        <w:rPr>
          <w:rStyle w:val="SectionNumber"/>
        </w:rPr>
        <w:t xml:space="preserve">14.2.1</w:t>
      </w:r>
      <w:r>
        <w:tab/>
      </w:r>
      <w:r>
        <w:t xml:space="preserve">Introduction</w:t>
      </w:r>
    </w:p>
    <w:p>
      <w:pPr>
        <w:pStyle w:val="FirstParagraph"/>
      </w:pPr>
      <w:hyperlink r:id="rId70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3"/>
    <w:bookmarkStart w:id="70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4" w:name="instructions-59"/>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04"/>
    <w:bookmarkStart w:id="705"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5"/>
    <w:bookmarkEnd w:id="706"/>
    <w:bookmarkStart w:id="707"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07"/>
    <w:bookmarkStart w:id="70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08"/>
    <w:bookmarkEnd w:id="709"/>
    <w:bookmarkStart w:id="725" w:name="test-driver"/>
    <w:p>
      <w:pPr>
        <w:pStyle w:val="Heading2"/>
      </w:pPr>
      <w:r>
        <w:rPr>
          <w:rStyle w:val="SectionNumber"/>
        </w:rPr>
        <w:t xml:space="preserve">14.3</w:t>
      </w:r>
      <w:r>
        <w:tab/>
      </w:r>
      <w:r>
        <w:t xml:space="preserve">test-driveR</w:t>
      </w:r>
    </w:p>
    <w:bookmarkStart w:id="71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1"/>
    <w:bookmarkStart w:id="72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0" w:name="instructions-60"/>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12">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13">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5" name="Picture"/>
            <a:graphic>
              <a:graphicData uri="http://schemas.openxmlformats.org/drawingml/2006/picture">
                <pic:pic>
                  <pic:nvPicPr>
                    <pic:cNvPr descr="sciserver-tutorials_files/figure-docx//1hYKF7Ss3vJ8rrUIH7ByNh1BUlRa2fhsJhq8MXzEowCc_g35ea50429a3_0_9.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8" name="Picture"/>
            <a:graphic>
              <a:graphicData uri="http://schemas.openxmlformats.org/drawingml/2006/picture">
                <pic:pic>
                  <pic:nvPicPr>
                    <pic:cNvPr descr="sciserver-tutorials_files/figure-docx//1hYKF7Ss3vJ8rrUIH7ByNh1BUlRa2fhsJhq8MXzEowCc_g35ea50429a3_0_27.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0"/>
    <w:bookmarkStart w:id="721"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1"/>
    <w:bookmarkEnd w:id="722"/>
    <w:bookmarkStart w:id="723"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23"/>
    <w:bookmarkStart w:id="72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24"/>
    <w:bookmarkEnd w:id="725"/>
    <w:bookmarkStart w:id="735" w:name="r-for-data-science-2"/>
    <w:p>
      <w:pPr>
        <w:pStyle w:val="Heading2"/>
      </w:pPr>
      <w:r>
        <w:rPr>
          <w:rStyle w:val="SectionNumber"/>
        </w:rPr>
        <w:t xml:space="preserve">14.4</w:t>
      </w:r>
      <w:r>
        <w:tab/>
      </w:r>
      <w:r>
        <w:t xml:space="preserve">R for Data Science 2</w:t>
      </w:r>
    </w:p>
    <w:bookmarkStart w:id="728" w:name="introduction-19"/>
    <w:p>
      <w:pPr>
        <w:pStyle w:val="Heading3"/>
      </w:pPr>
      <w:r>
        <w:rPr>
          <w:rStyle w:val="SectionNumber"/>
        </w:rPr>
        <w:t xml:space="preserve">14.4.1</w:t>
      </w:r>
      <w:r>
        <w:tab/>
      </w:r>
      <w:r>
        <w:t xml:space="preserve">Introduction</w:t>
      </w:r>
    </w:p>
    <w:p>
      <w:pPr>
        <w:pStyle w:val="FirstParagraph"/>
      </w:pPr>
      <w:hyperlink r:id="rId70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7">
        <w:r>
          <w:rPr>
            <w:rStyle w:val="Hyperlink"/>
          </w:rPr>
          <w:t xml:space="preserve">phyloseq</w:t>
        </w:r>
      </w:hyperlink>
      <w:r>
        <w:t xml:space="preserve"> </w:t>
      </w:r>
      <w:r>
        <w:t xml:space="preserve">package used for 16S rDNA analysis.</w:t>
      </w:r>
    </w:p>
    <w:bookmarkEnd w:id="728"/>
    <w:bookmarkStart w:id="73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9"/>
    <w:bookmarkStart w:id="730"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0"/>
    <w:bookmarkEnd w:id="731"/>
    <w:bookmarkStart w:id="732"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32"/>
    <w:bookmarkStart w:id="73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8">
        <w:r>
          <w:rPr>
            <w:rStyle w:val="Hyperlink"/>
          </w:rPr>
          <w:t xml:space="preserve">R cheat sheet</w:t>
        </w:r>
      </w:hyperlink>
    </w:p>
    <w:p>
      <w:pPr>
        <w:numPr>
          <w:ilvl w:val="0"/>
          <w:numId w:val="1383"/>
        </w:numPr>
        <w:pStyle w:val="Compact"/>
      </w:pPr>
      <w:hyperlink r:id="rId733">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34"/>
    <w:bookmarkEnd w:id="735"/>
    <w:bookmarkEnd w:id="736"/>
    <w:bookmarkStart w:id="744" w:name="about-the-authors"/>
    <w:p>
      <w:pPr>
        <w:pStyle w:val="Heading1"/>
      </w:pPr>
      <w:r>
        <w:t xml:space="preserve">About the Authors</w:t>
      </w:r>
    </w:p>
    <w:p>
      <w:pPr>
        <w:pStyle w:val="FirstParagraph"/>
      </w:pPr>
      <w:r>
        <w:t xml:space="preserve">These credits are based on our</w:t>
      </w:r>
      <w:r>
        <w:t xml:space="preserve"> </w:t>
      </w:r>
      <w:hyperlink r:id="rId7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9">
              <w:r>
                <w:rPr>
                  <w:rStyle w:val="Hyperlink"/>
                </w:rPr>
                <w:t xml:space="preserve">Candace Savonen</w:t>
              </w:r>
            </w:hyperlink>
            <w:r>
              <w:t xml:space="preserve">,</w:t>
            </w:r>
            <w:r>
              <w:t xml:space="preserve"> </w:t>
            </w:r>
            <w:hyperlink r:id="rId740">
              <w:r>
                <w:rPr>
                  <w:rStyle w:val="Hyperlink"/>
                </w:rPr>
                <w:t xml:space="preserve">Carrie Wright</w:t>
              </w:r>
            </w:hyperlink>
            <w:r>
              <w:t xml:space="preserve">,</w:t>
            </w:r>
            <w:r>
              <w:t xml:space="preserve"> </w:t>
            </w:r>
            <w:hyperlink r:id="rId74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0">
              <w:r>
                <w:rPr>
                  <w:rStyle w:val="Hyperlink"/>
                </w:rPr>
                <w:t xml:space="preserve">Carrie Wright</w:t>
              </w:r>
            </w:hyperlink>
            <w:r>
              <w:t xml:space="preserve">,</w:t>
            </w:r>
            <w:r>
              <w:t xml:space="preserve"> </w:t>
            </w:r>
            <w:hyperlink r:id="rId741">
              <w:r>
                <w:rPr>
                  <w:rStyle w:val="Hyperlink"/>
                </w:rPr>
                <w:t xml:space="preserve">Ava Hoffman</w:t>
              </w:r>
            </w:hyperlink>
            <w:r>
              <w:t xml:space="preserve">,</w:t>
            </w:r>
            <w:r>
              <w:t xml:space="preserve"> </w:t>
            </w:r>
            <w:hyperlink r:id="rId739">
              <w:r>
                <w:rPr>
                  <w:rStyle w:val="Hyperlink"/>
                </w:rPr>
                <w:t xml:space="preserve">Candace Savonen</w:t>
              </w:r>
            </w:hyperlink>
          </w:p>
        </w:tc>
      </w:tr>
      <w:tr>
        <w:tc>
          <w:tcPr/>
          <w:p>
            <w:pPr>
              <w:pStyle w:val="Compact"/>
              <w:jc w:val="left"/>
            </w:pPr>
            <w:r>
              <w:t xml:space="preserve">Package Developers (</w:t>
            </w:r>
            <w:hyperlink r:id="rId742">
              <w:r>
                <w:rPr>
                  <w:rStyle w:val="Hyperlink"/>
                </w:rPr>
                <w:t xml:space="preserve">ottrpal</w:t>
              </w:r>
            </w:hyperlink>
            <w:r>
              <w:t xml:space="preserve">)</w:t>
            </w:r>
            <w:r>
              <w:t xml:space="preserve"> </w:t>
            </w:r>
            <w:hyperlink r:id="rId739">
              <w:r>
                <w:rPr>
                  <w:rStyle w:val="Hyperlink"/>
                </w:rPr>
                <w:t xml:space="preserve">Candace Savonen</w:t>
              </w:r>
            </w:hyperlink>
            <w:r>
              <w:t xml:space="preserve">,</w:t>
            </w:r>
            <w:r>
              <w:t xml:space="preserve"> </w:t>
            </w:r>
            <w:hyperlink r:id="rId743">
              <w:r>
                <w:rPr>
                  <w:rStyle w:val="Hyperlink"/>
                </w:rPr>
                <w:t xml:space="preserve">John Muschelli</w:t>
              </w:r>
            </w:hyperlink>
            <w:r>
              <w:t xml:space="preserve">,</w:t>
            </w:r>
            <w:r>
              <w:t xml:space="preserve"> </w:t>
            </w:r>
            <w:hyperlink r:id="rId74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4"/>
    <w:bookmarkStart w:id="76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4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8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4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6.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1.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97.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7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2">
        <w:r>
          <w:rPr>
            <w:rStyle w:val="Hyperlink"/>
          </w:rPr>
          <w:t xml:space="preserve">Sharing your History</w:t>
        </w:r>
      </w:hyperlink>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fH9s5OLcRF5meZtFWTJe89RFvJSh125kdjhdqp5smqA_g302b08c5e6e_0_5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67">
        <w:r>
          <w:rPr>
            <w:rStyle w:val="Hyperlink"/>
          </w:rPr>
          <w:t xml:space="preserve">Understanding Galaxy history system</w:t>
        </w:r>
      </w:hyperlink>
    </w:p>
    <w:p>
      <w:pPr>
        <w:numPr>
          <w:ilvl w:val="0"/>
          <w:numId w:val="1388"/>
        </w:numPr>
      </w:pPr>
      <w:r>
        <w:t xml:space="preserve">Datatset or cellection? –</w:t>
      </w:r>
      <w:r>
        <w:t xml:space="preserve"> </w:t>
      </w:r>
      <w:hyperlink r:id="rId768">
        <w:r>
          <w:rPr>
            <w:rStyle w:val="Hyperlink"/>
          </w:rPr>
          <w:t xml:space="preserve">Using dataset collections</w:t>
        </w:r>
      </w:hyperlink>
    </w:p>
    <w:p>
      <w:pPr>
        <w:numPr>
          <w:ilvl w:val="0"/>
          <w:numId w:val="1388"/>
        </w:numPr>
      </w:pPr>
      <w:r>
        <w:t xml:space="preserve">Trouble with workflows? –</w:t>
      </w:r>
      <w:r>
        <w:t xml:space="preserve"> </w:t>
      </w:r>
      <w:hyperlink r:id="rId656">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69">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70">
        <w:r>
          <w:rPr>
            <w:rStyle w:val="Hyperlink"/>
          </w:rPr>
          <w:t xml:space="preserve">Downloading and Deleting Data in Galaxy</w:t>
        </w:r>
      </w:hyperlink>
    </w:p>
    <w:bookmarkEnd w:id="771"/>
    <w:bookmarkEnd w:id="772"/>
    <w:bookmarkStart w:id="77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73">
        <w:r>
          <w:rPr>
            <w:rStyle w:val="Hyperlink"/>
          </w:rPr>
          <w:t xml:space="preserve">Scientific Thinking and Critical Thinking in Science Education</w:t>
        </w:r>
      </w:hyperlink>
    </w:p>
    <w:p>
      <w:pPr>
        <w:numPr>
          <w:ilvl w:val="0"/>
          <w:numId w:val="1389"/>
        </w:numPr>
        <w:pStyle w:val="Compact"/>
      </w:pPr>
      <w:hyperlink r:id="rId774">
        <w:r>
          <w:rPr>
            <w:rStyle w:val="Hyperlink"/>
          </w:rPr>
          <w:t xml:space="preserve">Genetics Learning Framework</w:t>
        </w:r>
      </w:hyperlink>
      <w:r>
        <w:t xml:space="preserve"> </w:t>
      </w:r>
      <w:r>
        <w:t xml:space="preserve">by</w:t>
      </w:r>
      <w:r>
        <w:t xml:space="preserve"> </w:t>
      </w:r>
      <w:hyperlink r:id="rId775">
        <w:r>
          <w:rPr>
            <w:rStyle w:val="Hyperlink"/>
          </w:rPr>
          <w:t xml:space="preserve">GSA</w:t>
        </w:r>
      </w:hyperlink>
    </w:p>
    <w:p>
      <w:pPr>
        <w:numPr>
          <w:ilvl w:val="0"/>
          <w:numId w:val="1389"/>
        </w:numPr>
        <w:pStyle w:val="Compact"/>
      </w:pPr>
      <w:hyperlink r:id="rId776">
        <w:r>
          <w:rPr>
            <w:rStyle w:val="Hyperlink"/>
          </w:rPr>
          <w:t xml:space="preserve">Bioinformatics core competencies for undergraduate life sciences education</w:t>
        </w:r>
      </w:hyperlink>
      <w:r>
        <w:t xml:space="preserve"> </w:t>
      </w:r>
      <w:r>
        <w:t xml:space="preserve">by</w:t>
      </w:r>
      <w:r>
        <w:t xml:space="preserve"> </w:t>
      </w:r>
      <w:hyperlink r:id="rId777">
        <w:r>
          <w:rPr>
            <w:rStyle w:val="Hyperlink"/>
          </w:rPr>
          <w:t xml:space="preserve">NIBLSE</w:t>
        </w:r>
      </w:hyperlink>
    </w:p>
    <w:p>
      <w:pPr>
        <w:numPr>
          <w:ilvl w:val="0"/>
          <w:numId w:val="1389"/>
        </w:numPr>
        <w:pStyle w:val="Compact"/>
      </w:pPr>
      <w:hyperlink r:id="rId77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79"/>
    <w:bookmarkStart w:id="780" w:name="references-1"/>
    <w:p>
      <w:pPr>
        <w:pStyle w:val="Heading1"/>
      </w:pPr>
      <w:r>
        <w:t xml:space="preserve">References</w:t>
      </w:r>
    </w:p>
    <w:bookmarkEnd w:id="7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63" Target="media/rId763.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7" Target="media/rId757.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49" Target="media/rId649.png" /><Relationship Type="http://schemas.openxmlformats.org/officeDocument/2006/relationships/image" Id="rId640" Target="media/rId640.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6" Target="media/rId356.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53" Target="media/rId353.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4" Target="media/rId20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145" Target="media/rId145.png" /><Relationship Type="http://schemas.openxmlformats.org/officeDocument/2006/relationships/image" Id="rId459" Target="media/rId459.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265" Target="media/rId265.png" /><Relationship Type="http://schemas.openxmlformats.org/officeDocument/2006/relationships/image" Id="rId242" Target="media/rId242.png" /><Relationship Type="http://schemas.openxmlformats.org/officeDocument/2006/relationships/image" Id="rId300" Target="media/rId300.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50" Target="media/rId250.png" /><Relationship Type="http://schemas.openxmlformats.org/officeDocument/2006/relationships/image" Id="rId278" Target="media/rId278.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6"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9"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1"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9" Target="https://www.ncbi.nlm.nih.gov/genbank" TargetMode="External" /><Relationship Type="http://schemas.openxmlformats.org/officeDocument/2006/relationships/hyperlink" Id="rId160" Target="https://www.ncbi.nlm.nih.gov/nuccore/NZ_CP169634" TargetMode="External" /><Relationship Type="http://schemas.openxmlformats.org/officeDocument/2006/relationships/hyperlink" Id="rId194"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2025-12-23T19:37:57Z</dcterms:created>
  <dcterms:modified xsi:type="dcterms:W3CDTF">2025-12-23T19:37:57Z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23,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